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7B69" w:rsidRPr="00461EDF" w:rsidRDefault="00817B69" w:rsidP="00461EDF">
      <w:pPr>
        <w:spacing w:after="0" w:line="240" w:lineRule="auto"/>
        <w:ind w:left="2977"/>
        <w:jc w:val="right"/>
        <w:rPr>
          <w:rFonts w:ascii="Times New Roman" w:eastAsia="Calibri" w:hAnsi="Times New Roman" w:cs="Times New Roman"/>
          <w:sz w:val="24"/>
          <w:szCs w:val="28"/>
        </w:rPr>
      </w:pPr>
      <w:r w:rsidRPr="00461EDF">
        <w:rPr>
          <w:rFonts w:ascii="Times New Roman" w:eastAsia="Calibri" w:hAnsi="Times New Roman" w:cs="Times New Roman"/>
          <w:sz w:val="24"/>
          <w:szCs w:val="28"/>
        </w:rPr>
        <w:t>ПРИЛОЖЕНИЕ 10</w:t>
      </w:r>
    </w:p>
    <w:p w:rsidR="00817B69" w:rsidRPr="007E2310" w:rsidRDefault="00817B69" w:rsidP="00461EDF">
      <w:pPr>
        <w:widowControl w:val="0"/>
        <w:shd w:val="clear" w:color="auto" w:fill="FFFFFF"/>
        <w:spacing w:after="0" w:line="240" w:lineRule="auto"/>
        <w:ind w:left="2977"/>
        <w:jc w:val="right"/>
        <w:rPr>
          <w:rFonts w:ascii="Times New Roman" w:eastAsia="Calibri" w:hAnsi="Times New Roman" w:cs="Times New Roman"/>
          <w:sz w:val="20"/>
          <w:szCs w:val="24"/>
          <w:lang w:eastAsia="ru-RU"/>
        </w:rPr>
      </w:pPr>
      <w:r w:rsidRPr="007E2310">
        <w:rPr>
          <w:rFonts w:ascii="Times New Roman" w:eastAsia="Calibri" w:hAnsi="Times New Roman" w:cs="Times New Roman"/>
          <w:sz w:val="20"/>
          <w:szCs w:val="24"/>
          <w:lang w:eastAsia="ru-RU"/>
        </w:rPr>
        <w:t xml:space="preserve">к </w:t>
      </w:r>
      <w:r w:rsidRPr="00461EDF">
        <w:rPr>
          <w:rFonts w:ascii="Times New Roman" w:eastAsia="Calibri" w:hAnsi="Times New Roman" w:cs="Times New Roman"/>
          <w:sz w:val="20"/>
          <w:szCs w:val="24"/>
          <w:lang w:eastAsia="ru-RU"/>
        </w:rPr>
        <w:t>Техническому заданию</w:t>
      </w:r>
    </w:p>
    <w:p w:rsidR="0098302B" w:rsidRPr="0098302B" w:rsidRDefault="0098302B" w:rsidP="0098302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4"/>
          <w:lang w:eastAsia="ru-RU"/>
        </w:rPr>
      </w:pPr>
      <w:r w:rsidRPr="0098302B">
        <w:rPr>
          <w:rFonts w:ascii="Times New Roman" w:eastAsia="Calibri" w:hAnsi="Times New Roman" w:cs="Times New Roman"/>
          <w:sz w:val="20"/>
          <w:szCs w:val="24"/>
          <w:lang w:eastAsia="ru-RU"/>
        </w:rPr>
        <w:t xml:space="preserve">на </w:t>
      </w:r>
      <w:r w:rsidR="007E2310">
        <w:rPr>
          <w:rFonts w:ascii="Times New Roman" w:eastAsia="Calibri" w:hAnsi="Times New Roman" w:cs="Times New Roman"/>
          <w:sz w:val="20"/>
          <w:szCs w:val="24"/>
          <w:lang w:eastAsia="ru-RU"/>
        </w:rPr>
        <w:t xml:space="preserve">выполнение работ по </w:t>
      </w:r>
      <w:r w:rsidRPr="0098302B">
        <w:rPr>
          <w:rFonts w:ascii="Times New Roman" w:eastAsia="Calibri" w:hAnsi="Times New Roman" w:cs="Times New Roman"/>
          <w:sz w:val="20"/>
          <w:szCs w:val="24"/>
          <w:lang w:eastAsia="ru-RU"/>
        </w:rPr>
        <w:t>корректировк</w:t>
      </w:r>
      <w:r w:rsidR="007E2310">
        <w:rPr>
          <w:rFonts w:ascii="Times New Roman" w:eastAsia="Calibri" w:hAnsi="Times New Roman" w:cs="Times New Roman"/>
          <w:sz w:val="20"/>
          <w:szCs w:val="24"/>
          <w:lang w:eastAsia="ru-RU"/>
        </w:rPr>
        <w:t>е</w:t>
      </w:r>
      <w:r w:rsidRPr="0098302B">
        <w:rPr>
          <w:rFonts w:ascii="Times New Roman" w:eastAsia="Calibri" w:hAnsi="Times New Roman" w:cs="Times New Roman"/>
          <w:sz w:val="20"/>
          <w:szCs w:val="24"/>
          <w:lang w:eastAsia="ru-RU"/>
        </w:rPr>
        <w:t xml:space="preserve"> проектной и рабочей документации </w:t>
      </w:r>
    </w:p>
    <w:p w:rsidR="0098302B" w:rsidRPr="0098302B" w:rsidRDefault="0098302B" w:rsidP="0098302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4"/>
          <w:lang w:eastAsia="ru-RU"/>
        </w:rPr>
      </w:pPr>
      <w:r w:rsidRPr="0098302B">
        <w:rPr>
          <w:rFonts w:ascii="Times New Roman" w:eastAsia="Calibri" w:hAnsi="Times New Roman" w:cs="Times New Roman"/>
          <w:sz w:val="20"/>
          <w:szCs w:val="24"/>
          <w:lang w:eastAsia="ru-RU"/>
        </w:rPr>
        <w:t>по объекту: «Реконструкция строительных элементов зданий и сооружений ОАО «СО ЕЭС», расположенных по адресу: Ставропольский край, г. Пятигорск, ул. Подстанционная, д. 26 (литер «А»; «Д»; «К»; диспетчерского центра; Объекта 221)»</w:t>
      </w:r>
      <w:r w:rsidR="007E2310">
        <w:rPr>
          <w:rFonts w:ascii="Times New Roman" w:eastAsia="Calibri" w:hAnsi="Times New Roman" w:cs="Times New Roman"/>
          <w:sz w:val="20"/>
          <w:szCs w:val="24"/>
          <w:lang w:eastAsia="ru-RU"/>
        </w:rPr>
        <w:t xml:space="preserve"> </w:t>
      </w:r>
      <w:r w:rsidR="007E2310" w:rsidRPr="007E2310">
        <w:rPr>
          <w:rFonts w:ascii="Times New Roman" w:eastAsia="Calibri" w:hAnsi="Times New Roman" w:cs="Times New Roman"/>
          <w:sz w:val="20"/>
          <w:szCs w:val="24"/>
          <w:lang w:eastAsia="ru-RU"/>
        </w:rPr>
        <w:t>(включа</w:t>
      </w:r>
      <w:bookmarkStart w:id="0" w:name="_GoBack"/>
      <w:bookmarkEnd w:id="0"/>
      <w:r w:rsidR="007E2310" w:rsidRPr="007E2310">
        <w:rPr>
          <w:rFonts w:ascii="Times New Roman" w:eastAsia="Calibri" w:hAnsi="Times New Roman" w:cs="Times New Roman"/>
          <w:sz w:val="20"/>
          <w:szCs w:val="24"/>
          <w:lang w:eastAsia="ru-RU"/>
        </w:rPr>
        <w:t xml:space="preserve">я повторную государственную экспертизу) </w:t>
      </w:r>
      <w:r w:rsidRPr="0098302B">
        <w:rPr>
          <w:rFonts w:ascii="Times New Roman" w:eastAsia="Calibri" w:hAnsi="Times New Roman" w:cs="Times New Roman"/>
          <w:sz w:val="20"/>
          <w:szCs w:val="24"/>
          <w:lang w:eastAsia="ru-RU"/>
        </w:rPr>
        <w:t xml:space="preserve"> </w:t>
      </w:r>
    </w:p>
    <w:p w:rsidR="00817B69" w:rsidRPr="00461EDF" w:rsidRDefault="00817B69" w:rsidP="00817B69">
      <w:pPr>
        <w:spacing w:after="0" w:line="240" w:lineRule="auto"/>
        <w:ind w:left="2977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817B69" w:rsidRPr="00461EDF" w:rsidRDefault="00817B69" w:rsidP="00817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1E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Форма уточненного технического задания</w:t>
      </w:r>
    </w:p>
    <w:p w:rsidR="00BB6E65" w:rsidRPr="00461EDF" w:rsidRDefault="00BB6E65" w:rsidP="00BB6E65">
      <w:pPr>
        <w:pStyle w:val="a5"/>
      </w:pPr>
      <w:r w:rsidRPr="00461EDF">
        <w:rPr>
          <w:b/>
          <w:bCs/>
        </w:rPr>
        <w:t xml:space="preserve">I. Общая часть </w:t>
      </w:r>
    </w:p>
    <w:p w:rsidR="00BB6E65" w:rsidRPr="00461EDF" w:rsidRDefault="00BB6E65" w:rsidP="00BB6E65">
      <w:pPr>
        <w:pStyle w:val="3"/>
      </w:pPr>
      <w:r w:rsidRPr="00461EDF">
        <w:t>Настоящий эталон Задания на проектирование разработан на основании и в соответствии с требованиями следующих законодательных, нормативных документов:</w:t>
      </w:r>
    </w:p>
    <w:p w:rsidR="00BB6E65" w:rsidRPr="00461EDF" w:rsidRDefault="00BB6E65" w:rsidP="00BB6E6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61EDF">
        <w:rPr>
          <w:rFonts w:ascii="Times New Roman" w:hAnsi="Times New Roman" w:cs="Times New Roman"/>
          <w:sz w:val="28"/>
          <w:szCs w:val="28"/>
        </w:rPr>
        <w:t>Градостроительный кодекс Российской Федерации;</w:t>
      </w:r>
    </w:p>
    <w:p w:rsidR="00BB6E65" w:rsidRPr="00461EDF" w:rsidRDefault="00BB6E65" w:rsidP="00BB6E6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61EDF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16 февраля 2008 года N 87 "О составе разделов проектной документации и требованиях к их содержанию";</w:t>
      </w:r>
    </w:p>
    <w:p w:rsidR="00BB6E65" w:rsidRPr="00461EDF" w:rsidRDefault="00BB6E65" w:rsidP="00BB6E6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61EDF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12 августа 2008 года N 590 "О порядке проведения проверки инвестиционных проектов на предмет эффективности использования средств федерального бюджета, направляемых на капитальные вложения";</w:t>
      </w:r>
    </w:p>
    <w:p w:rsidR="00BB6E65" w:rsidRPr="00461EDF" w:rsidRDefault="00BB6E65" w:rsidP="00BB6E6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61EDF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7 февраля 2011 года N 56 "Об установлении запретов и ограничений на доступ товаров, происходящих из иностранного государства или группы иностранных государств, работ (услуг), выполняемых (оказываемых) иностранными лицами, в рамках размещения заказов на поставки товаров, выполнение работ, оказание услуг для нужд обороны страны и безопасности государства";</w:t>
      </w:r>
    </w:p>
    <w:p w:rsidR="00BB6E65" w:rsidRPr="00461EDF" w:rsidRDefault="00BB6E65" w:rsidP="00BB6E6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61EDF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13 апреля 2010 года N 235 "О внесении изменений в Положение о составе разделов проектной документации и требованиях к их содержанию";</w:t>
      </w:r>
    </w:p>
    <w:p w:rsidR="00BB6E65" w:rsidRPr="00461EDF" w:rsidRDefault="00BB6E65" w:rsidP="00BB6E6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61EDF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15 февраля 2011 года N 73 "О некоторых мерах по совершенствованию подготовки проектной документации в части противодействия террористическим актам";</w:t>
      </w:r>
    </w:p>
    <w:p w:rsidR="00BB6E65" w:rsidRPr="00461EDF" w:rsidRDefault="00BB6E65" w:rsidP="00BB6E6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61EDF">
        <w:rPr>
          <w:rFonts w:ascii="Times New Roman" w:hAnsi="Times New Roman" w:cs="Times New Roman"/>
          <w:sz w:val="28"/>
          <w:szCs w:val="28"/>
        </w:rPr>
        <w:t>федеральный закон от 23 ноября 2009 года N 261-ФЗ "Об энергосбережении и о повышении энергетической эффективности, и о внесении изменений в отдельные законодательные акты Российской Федерации";</w:t>
      </w:r>
    </w:p>
    <w:p w:rsidR="00BB6E65" w:rsidRPr="00461EDF" w:rsidRDefault="00BB6E65" w:rsidP="00BB6E6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61EDF">
        <w:rPr>
          <w:rFonts w:ascii="Times New Roman" w:hAnsi="Times New Roman" w:cs="Times New Roman"/>
          <w:sz w:val="28"/>
          <w:szCs w:val="28"/>
        </w:rPr>
        <w:t>приказ Министерства экономического развития Российской Федерации от 13 октября 2008 года N 328 "Об утверждении формы паспорта инвестиционного проекта, представляемого для проведения проверки инвестиционных проектов на предмет эффективности использования средств федерального бюджета, направляемых на капитальные вложения";</w:t>
      </w:r>
    </w:p>
    <w:p w:rsidR="00BB6E65" w:rsidRPr="00461EDF" w:rsidRDefault="00BB6E65" w:rsidP="00BB6E6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61EDF">
        <w:rPr>
          <w:rFonts w:ascii="Times New Roman" w:hAnsi="Times New Roman" w:cs="Times New Roman"/>
          <w:sz w:val="28"/>
          <w:szCs w:val="28"/>
        </w:rPr>
        <w:lastRenderedPageBreak/>
        <w:t>ГОСТ Р 22.1.12-2005. Структурированная система мониторинга и управления инженерными системами зданий и сооружений;</w:t>
      </w:r>
    </w:p>
    <w:p w:rsidR="00BB6E65" w:rsidRPr="00461EDF" w:rsidRDefault="00BB6E65" w:rsidP="00BB6E6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61EDF">
        <w:rPr>
          <w:rFonts w:ascii="Times New Roman" w:hAnsi="Times New Roman" w:cs="Times New Roman"/>
          <w:sz w:val="28"/>
          <w:szCs w:val="28"/>
        </w:rPr>
        <w:t>а также с учетом данных справочных материалов и документов:</w:t>
      </w:r>
    </w:p>
    <w:p w:rsidR="00BB6E65" w:rsidRPr="00461EDF" w:rsidRDefault="00BB6E65" w:rsidP="00BB6E6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61EDF">
        <w:rPr>
          <w:rFonts w:ascii="Times New Roman" w:hAnsi="Times New Roman" w:cs="Times New Roman"/>
          <w:sz w:val="28"/>
          <w:szCs w:val="28"/>
        </w:rPr>
        <w:t>распоряжение правительства Москвы от 3 мая 2000 года N 392-РЗП "Примерные формы заданий на разработку проектной документации для объектов гражданского, промышленного назначения и проектов застроек";</w:t>
      </w:r>
    </w:p>
    <w:p w:rsidR="00BB6E65" w:rsidRPr="00461EDF" w:rsidRDefault="00BB6E65" w:rsidP="00BB6E6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61EDF">
        <w:rPr>
          <w:rFonts w:ascii="Times New Roman" w:hAnsi="Times New Roman" w:cs="Times New Roman"/>
          <w:sz w:val="28"/>
          <w:szCs w:val="28"/>
        </w:rPr>
        <w:t>МДС 12-46.2008. Методические рекомендации по разработке и оформлению проекта организации строительства, проекта организации работ по сносу (демонтажу), проекта производства работ;</w:t>
      </w:r>
    </w:p>
    <w:p w:rsidR="00BB6E65" w:rsidRPr="00461EDF" w:rsidRDefault="00BB6E65" w:rsidP="00BB6E6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61EDF">
        <w:rPr>
          <w:rFonts w:ascii="Times New Roman" w:hAnsi="Times New Roman" w:cs="Times New Roman"/>
          <w:sz w:val="28"/>
          <w:szCs w:val="28"/>
        </w:rPr>
        <w:t xml:space="preserve">замечания и предложения по проектной документации "Реконструкция и техническое перевооружение производственной базы ФГУП "ГНП РКЦ "ЦСКБ-Прогресс" для обеспечения серийного изготовления РН "Союз-2", выданные </w:t>
      </w:r>
      <w:proofErr w:type="spellStart"/>
      <w:r w:rsidRPr="00461EDF">
        <w:rPr>
          <w:rFonts w:ascii="Times New Roman" w:hAnsi="Times New Roman" w:cs="Times New Roman"/>
          <w:sz w:val="28"/>
          <w:szCs w:val="28"/>
        </w:rPr>
        <w:t>Главгосэкспертизой</w:t>
      </w:r>
      <w:proofErr w:type="spellEnd"/>
      <w:r w:rsidRPr="00461EDF">
        <w:rPr>
          <w:rFonts w:ascii="Times New Roman" w:hAnsi="Times New Roman" w:cs="Times New Roman"/>
          <w:sz w:val="28"/>
          <w:szCs w:val="28"/>
        </w:rPr>
        <w:t xml:space="preserve"> России.</w:t>
      </w:r>
    </w:p>
    <w:p w:rsidR="00BB6E65" w:rsidRPr="00461EDF" w:rsidRDefault="00BB6E65" w:rsidP="00BB6E65">
      <w:pPr>
        <w:pStyle w:val="a5"/>
        <w:rPr>
          <w:sz w:val="28"/>
          <w:szCs w:val="28"/>
        </w:rPr>
      </w:pPr>
      <w:r w:rsidRPr="00461EDF">
        <w:rPr>
          <w:sz w:val="28"/>
          <w:szCs w:val="28"/>
        </w:rPr>
        <w:t xml:space="preserve">Задание на проектирование составлено с учетом вышеперечисленных требований для объекта: </w:t>
      </w:r>
    </w:p>
    <w:p w:rsidR="00BB6E65" w:rsidRPr="00461EDF" w:rsidRDefault="00BB6E65" w:rsidP="00BB6E65">
      <w:pPr>
        <w:pStyle w:val="3"/>
      </w:pPr>
      <w:r w:rsidRPr="00461EDF">
        <w:t>1. Общие данные</w:t>
      </w:r>
    </w:p>
    <w:tbl>
      <w:tblPr>
        <w:tblW w:w="5000" w:type="pct"/>
        <w:tblCellSpacing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995"/>
        <w:gridCol w:w="4057"/>
        <w:gridCol w:w="4287"/>
      </w:tblGrid>
      <w:tr w:rsidR="00BB6E65" w:rsidRPr="00461EDF" w:rsidTr="00BB6E65">
        <w:trPr>
          <w:tblCellSpacing w:w="75" w:type="dxa"/>
        </w:trPr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35400"/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  <w:b/>
                <w:bCs/>
              </w:rPr>
              <w:t xml:space="preserve">Перечень основных требований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35400"/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  <w:b/>
                <w:bCs/>
              </w:rPr>
              <w:t xml:space="preserve">Содержание требований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1.1.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Основание для проектирования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Договор N_____ от "____" _______ 2015 г.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1.2.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Местоположение объекта (город, площадка, адрес)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г. ________________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1.3.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Наименование объекта капитального строительства и вид строительства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Реконструкция школы N ___ на ___ учащихся расположенная по адресу: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1.4.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Основные технико-экономические характеристики объекта капитального строительства, в том числе предельную стоимость строительства (реконструкции, технического перевооружения) объекта капитального строительства;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pStyle w:val="a5"/>
            </w:pPr>
            <w:r w:rsidRPr="00461EDF">
              <w:t>Площадь земельного участка -___ га</w:t>
            </w:r>
          </w:p>
          <w:p w:rsidR="00BB6E65" w:rsidRPr="00461EDF" w:rsidRDefault="00BB6E65">
            <w:pPr>
              <w:pStyle w:val="a5"/>
            </w:pPr>
            <w:r w:rsidRPr="00461EDF">
              <w:t>Площадь застройки - ___ м</w:t>
            </w:r>
          </w:p>
          <w:p w:rsidR="00BB6E65" w:rsidRPr="00461EDF" w:rsidRDefault="00BB6E65">
            <w:pPr>
              <w:pStyle w:val="a5"/>
            </w:pPr>
            <w:r w:rsidRPr="00461EDF">
              <w:t>Общая площадь - ___ м</w:t>
            </w:r>
          </w:p>
          <w:p w:rsidR="00BB6E65" w:rsidRPr="00461EDF" w:rsidRDefault="00BB6E65">
            <w:pPr>
              <w:pStyle w:val="a5"/>
            </w:pPr>
            <w:r w:rsidRPr="00461EDF">
              <w:t>В том числе блока начальной школы ___ м</w:t>
            </w:r>
          </w:p>
          <w:p w:rsidR="00BB6E65" w:rsidRPr="00461EDF" w:rsidRDefault="00BB6E65">
            <w:pPr>
              <w:pStyle w:val="a5"/>
            </w:pPr>
            <w:r w:rsidRPr="00461EDF">
              <w:lastRenderedPageBreak/>
              <w:t>Вместимость школы ___ учащихся</w:t>
            </w:r>
          </w:p>
          <w:p w:rsidR="00BB6E65" w:rsidRPr="00461EDF" w:rsidRDefault="00BB6E65">
            <w:pPr>
              <w:pStyle w:val="a5"/>
            </w:pPr>
            <w:r w:rsidRPr="00461EDF">
              <w:t>В том числе блока начальной школы __ м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lastRenderedPageBreak/>
              <w:t xml:space="preserve">1.5.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Сведения об участке строительства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pStyle w:val="a5"/>
            </w:pPr>
            <w:r w:rsidRPr="00461EDF">
              <w:t>Согласно данным инженерно-геодезических изысканий, выполненных ___________ в феврале-марте 2015 года участок расположен по адресу: __________________, (севернее/южнее) пересечения улиц ______ с (восточной/западной) стороны ограничен ___________ и представляет собой незастроенную территорию, частично заросшую кленом и осиной высотой около 6 м. Пустыри заняты стоянками легкового автотранспорта. На участке имеется значительное количество инженерных коммуникаций.</w:t>
            </w:r>
          </w:p>
          <w:p w:rsidR="00BB6E65" w:rsidRPr="00461EDF" w:rsidRDefault="00BB6E65">
            <w:pPr>
              <w:pStyle w:val="a5"/>
            </w:pPr>
            <w:r w:rsidRPr="00461EDF">
              <w:t>Рельеф участка в северной и центральной его частях спокойный, в южной - пересечен балками и оврагами. Перепад отметок на участке составляет от 148,5 м до 166,3 м. Гидрологическая сеть представлена прудом с вытекающим из него ручьем. По климатическому районированию находится в строительно-климатической зоне 1В в наименее суровых условиях. Среднегодовая температура воздуха +1,5°С при абсолютно минимальной температуре в январе - 45°С и абсолютно максимальной в июле 37°С. Среднегодовое количество атмосферных осадков 697 мм. Устойчивый снежный покрой наблюдается с конца октября до середины апреля. Толщина снегового покрова достигает 1.5 м, глубина промерзания грунта до 2 метров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Планировочные ограничения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В соответствии с данными Градостроительного плана земельного участка N _____ от ______, утвержденного распоряжением начальника Департамента градостроительства и архитектуры N _____ от ________ г., планировочные ограничения не предусмотрены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Особые геологические и гидрогеологические условия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pStyle w:val="a5"/>
            </w:pPr>
            <w:r w:rsidRPr="00461EDF">
              <w:t xml:space="preserve">По данным технического отчета гидрометеорологических изысканий, выполненных ООО ___________ в апреле 20__ года, на территории, прилегающей к участку строительства, протекает ручей б/н в 240-281 м от границ здания торгового центра, а также пруд, сооруженный на ручье, расположенный в 222,5 м к юго-востоку от участка будущего строительства, который впадает в </w:t>
            </w:r>
            <w:proofErr w:type="spellStart"/>
            <w:r w:rsidRPr="00461EDF">
              <w:t>р.Данилиху</w:t>
            </w:r>
            <w:proofErr w:type="spellEnd"/>
            <w:r w:rsidRPr="00461EDF">
              <w:t xml:space="preserve"> по левому берегу. Гидрометеорологические условия территории не влияют на реализацию данного проекта.</w:t>
            </w:r>
          </w:p>
          <w:p w:rsidR="00BB6E65" w:rsidRPr="00461EDF" w:rsidRDefault="00BB6E65">
            <w:pPr>
              <w:pStyle w:val="a5"/>
            </w:pPr>
            <w:r w:rsidRPr="00461EDF">
              <w:t>По данным технического отчета инженерно-геологических изысканий, выполненных в феврале-марте 2014 года:</w:t>
            </w:r>
          </w:p>
          <w:p w:rsidR="00BB6E65" w:rsidRPr="00461EDF" w:rsidRDefault="00BB6E65" w:rsidP="00BB6E65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Отличительной особенностью участка изысканий является его расположение на территории разработок медистых песчаников, проводившихся в конце XVIII - начале XIX веков. </w:t>
            </w:r>
          </w:p>
          <w:p w:rsidR="00BB6E65" w:rsidRPr="00461EDF" w:rsidRDefault="00BB6E65">
            <w:pPr>
              <w:pStyle w:val="a5"/>
              <w:ind w:left="720"/>
            </w:pPr>
            <w:r w:rsidRPr="00461EDF">
              <w:t xml:space="preserve">Скважинами, пройденными до глубины 30 м, признаков медного </w:t>
            </w:r>
            <w:proofErr w:type="spellStart"/>
            <w:r w:rsidRPr="00461EDF">
              <w:t>оруденения</w:t>
            </w:r>
            <w:proofErr w:type="spellEnd"/>
            <w:r w:rsidRPr="00461EDF">
              <w:t xml:space="preserve"> в песчаниках и старых горных выработок не встречено. Строительство возможно вести как на </w:t>
            </w:r>
            <w:proofErr w:type="spellStart"/>
            <w:r w:rsidRPr="00461EDF">
              <w:t>неподрабатываемой</w:t>
            </w:r>
            <w:proofErr w:type="spellEnd"/>
            <w:r w:rsidRPr="00461EDF">
              <w:t xml:space="preserve"> территории.</w:t>
            </w:r>
          </w:p>
          <w:p w:rsidR="00BB6E65" w:rsidRPr="00461EDF" w:rsidRDefault="00BB6E65" w:rsidP="00BB6E65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lastRenderedPageBreak/>
              <w:t xml:space="preserve">Два горизонта подземных вод. </w:t>
            </w:r>
          </w:p>
          <w:p w:rsidR="00BB6E65" w:rsidRPr="00461EDF" w:rsidRDefault="00BB6E65">
            <w:pPr>
              <w:pStyle w:val="a5"/>
              <w:ind w:left="720"/>
            </w:pPr>
            <w:r w:rsidRPr="00461EDF">
              <w:t xml:space="preserve">Первый - на глубинах 5,5-7,3 м, установившийся уровень зафиксирован на глубинах 3,3-4,8 м от поверхности земли, что соответствует отметкам 158,66-162,06 м. По гидравлическим условиям воды напорные, высота напора составила 1,0-4,3 м. </w:t>
            </w:r>
          </w:p>
          <w:p w:rsidR="00BB6E65" w:rsidRPr="00461EDF" w:rsidRDefault="00BB6E65">
            <w:pPr>
              <w:pStyle w:val="a5"/>
              <w:ind w:left="720"/>
            </w:pPr>
            <w:r w:rsidRPr="00461EDF">
              <w:t xml:space="preserve">Второй - на глубинах 12,7-20,0 м (отм. 145,17-158,66 м) от поверхности земли. По гидравлическим условиям воды напорные, высота напора составила 8,6-16,3 м. Водовмещающие породы - аргиллиты и песчаники. </w:t>
            </w:r>
            <w:proofErr w:type="spellStart"/>
            <w:r w:rsidRPr="00461EDF">
              <w:t>Водоупором</w:t>
            </w:r>
            <w:proofErr w:type="spellEnd"/>
            <w:r w:rsidRPr="00461EDF">
              <w:t xml:space="preserve"> для обоих горизонтов служат глинистые грунты (глины, суглинки). Питание подземных вод осуществляется за счет атмосферных осадков. </w:t>
            </w:r>
          </w:p>
          <w:p w:rsidR="00BB6E65" w:rsidRPr="00461EDF" w:rsidRDefault="00BB6E65">
            <w:pPr>
              <w:pStyle w:val="a5"/>
              <w:ind w:left="720"/>
            </w:pPr>
            <w:r w:rsidRPr="00461EDF">
              <w:t xml:space="preserve">По </w:t>
            </w:r>
            <w:proofErr w:type="spellStart"/>
            <w:r w:rsidRPr="00461EDF">
              <w:t>подтопляемости</w:t>
            </w:r>
            <w:proofErr w:type="spellEnd"/>
            <w:r w:rsidRPr="00461EDF">
              <w:t xml:space="preserve"> территория относится к потенциально подтопляемой.</w:t>
            </w:r>
          </w:p>
          <w:p w:rsidR="00BB6E65" w:rsidRPr="00461EDF" w:rsidRDefault="00BB6E65" w:rsidP="00BB6E65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В сейсмическом отношении участок находится согласно карте ОСР-97- С (СП 14.13330.2011) в 7 бальной зоне при 1% вероятности превышения в течении 50 лет интенсивности сейсмических воздействий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spacing w:after="0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lastRenderedPageBreak/>
              <w:t xml:space="preserve">1.6.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Стадийность проектирования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pStyle w:val="a5"/>
            </w:pPr>
            <w:r w:rsidRPr="00461EDF">
              <w:t>Подготовку проектной документации выполнить на стадиях:</w:t>
            </w:r>
          </w:p>
          <w:p w:rsidR="00BB6E65" w:rsidRPr="00461EDF" w:rsidRDefault="00BB6E65" w:rsidP="00BB6E65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проектной документации - в соответствии с постановлением Правительства Российской Федерации от 16 февраля 2008 </w:t>
            </w:r>
            <w:r w:rsidRPr="00461EDF">
              <w:rPr>
                <w:rFonts w:ascii="Times New Roman" w:hAnsi="Times New Roman" w:cs="Times New Roman"/>
              </w:rPr>
              <w:lastRenderedPageBreak/>
              <w:t>года N 87 "О составе разделов проектной документации и требованиях к их содержанию" и настоящим Заданием на проектирование;</w:t>
            </w:r>
          </w:p>
          <w:p w:rsidR="00BB6E65" w:rsidRPr="00461EDF" w:rsidRDefault="00BB6E65" w:rsidP="00BB6E65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рабочей документации - в соответствии с ГОСТом СПДС и настоящим Заданием на проектирование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spacing w:after="0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lastRenderedPageBreak/>
              <w:t xml:space="preserve">1.7.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Возможность подготовки проектной документации применительно к отдельным этапам строительства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Не предусматривать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1.8.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Указания о выделении этапов строительства их состав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Не выделять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1.9.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Указания по перспективному расширению объекта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Не предусматривать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1.10.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Сроки начала и окончания строительства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pStyle w:val="a5"/>
            </w:pPr>
            <w:r w:rsidRPr="00461EDF">
              <w:t>Начало строительства _____</w:t>
            </w:r>
          </w:p>
          <w:p w:rsidR="00BB6E65" w:rsidRPr="00461EDF" w:rsidRDefault="00BB6E65">
            <w:pPr>
              <w:pStyle w:val="a5"/>
            </w:pPr>
            <w:r w:rsidRPr="00461EDF">
              <w:t>Окончание строительства ______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1.11.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Источник финансирования строительства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Средства заказчика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1.12.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Требования по вариантной и конкурсной разработке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Разработки буклета архитектурно-градостроительных решений для согласования в органах архитектуры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1.13.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Идентификация зданий и сооружений: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a.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Назначение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Общеобразовательная организация - образовательная организация, осуществляющая в качестве основной цели ее деятельности образовательную деятельность по образовательным программам начального общего, </w:t>
            </w:r>
            <w:r w:rsidRPr="00461EDF">
              <w:rPr>
                <w:rFonts w:ascii="Times New Roman" w:hAnsi="Times New Roman" w:cs="Times New Roman"/>
              </w:rPr>
              <w:lastRenderedPageBreak/>
              <w:t xml:space="preserve">основного общего и (или) среднего общего образования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lastRenderedPageBreak/>
              <w:t xml:space="preserve">b.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Принадлежность к объектам транспортной инфраструктуры и к другим объектам, функционально- технологические особенности которых влияют на их безопасность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pStyle w:val="a5"/>
            </w:pPr>
            <w:r w:rsidRPr="00461EDF">
              <w:t>В соответствии с ОК 013-94. Общероссийский классификатор основных фондов для зданий и сооружений:</w:t>
            </w:r>
          </w:p>
          <w:p w:rsidR="00BB6E65" w:rsidRPr="00461EDF" w:rsidRDefault="00BB6E65">
            <w:pPr>
              <w:pStyle w:val="a5"/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c.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Возможность опасных природных процессов и явлений и техногенных воздействий на территории, на которой будут осуществляться строительство, реконструкция и эксплуатация здания или сооружения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pStyle w:val="a5"/>
            </w:pPr>
            <w:r w:rsidRPr="00461EDF">
              <w:t>В соответствии с требованиями СП 14.13330.2014 Строительство в сейсмических районах СНиП II-7-81* (актуализированного СНиП II-7-81* "Строительство в сейсмических районах" (СП 14.13330.2011))", приложением А (Общее сейсмическое районирование территории Российской Федерации ОСР-97)</w:t>
            </w:r>
          </w:p>
          <w:p w:rsidR="00BB6E65" w:rsidRPr="00461EDF" w:rsidRDefault="00BB6E65">
            <w:pPr>
              <w:pStyle w:val="a5"/>
            </w:pPr>
            <w:r w:rsidRPr="00461EDF">
              <w:t>Списком населенных пунктов Российской Федерации, расположенных в сейсмических районах, с указанием расчетной сейсмической интенсивности в баллах шкалы MSK-64 для средних грунтовых условий и трех степеней сейсмической опасности - А (10%), В (5%), С (1%) в течение 50 лет</w:t>
            </w:r>
          </w:p>
          <w:p w:rsidR="00BB6E65" w:rsidRPr="00461EDF" w:rsidRDefault="00BB6E65">
            <w:pPr>
              <w:pStyle w:val="a5"/>
            </w:pPr>
            <w:r w:rsidRPr="00461EDF">
              <w:t>Для г. ______интенсивность сейсмических воздействий в баллах принять по карте А (___ баллов)</w:t>
            </w:r>
          </w:p>
          <w:p w:rsidR="00BB6E65" w:rsidRPr="00461EDF" w:rsidRDefault="00BB6E65">
            <w:pPr>
              <w:pStyle w:val="a5"/>
            </w:pPr>
            <w:r w:rsidRPr="00461EDF">
              <w:t>Для расчетных нагрузок коэффициент, определяемый назначением сооружения принять по табл.3, п.3;</w:t>
            </w:r>
          </w:p>
          <w:p w:rsidR="00BB6E65" w:rsidRPr="00461EDF" w:rsidRDefault="00BB6E65">
            <w:pPr>
              <w:pStyle w:val="a5"/>
            </w:pPr>
            <w:r w:rsidRPr="00461EDF">
              <w:t>сейсмичность площадки строительства применять по таблице 1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d.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Принадлежность к опасным производственным объектам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В соответствии с требованиями Градостроительного кодекса Российской Федерации" от 29.12.2004 N 190-ФЗ, статьи 48.1. школа N ____ </w:t>
            </w:r>
            <w:r w:rsidRPr="00461EDF">
              <w:rPr>
                <w:rFonts w:ascii="Times New Roman" w:hAnsi="Times New Roman" w:cs="Times New Roman"/>
              </w:rPr>
              <w:lastRenderedPageBreak/>
              <w:t xml:space="preserve">на _____ учащихся не относится к опасным производственным объектам;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lastRenderedPageBreak/>
              <w:t xml:space="preserve">e.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Пожарная и взрывопожарная опасность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В соответствии с требованиями Федерального закона от 22.07.2008 N 123-ФЗ "Технический регламент о требованиях пожарной безопасности" и СП 12.13130.2009 "Определение категорий помещений, зданий и наружных установок по взрывопожарной и пожарной опасности" школа N ____ на ____ учащихся не категорируется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f.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Наличие помещений с постоянным пребыванием людей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В соответствии с приложением Б, п.Б.5 ГОСТ 27751-2014 "Надежность строительных конструкций и оснований. Основные положения" помещение с постоянным пребыванием людей в течение двух и более часов до _____ человек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g.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Уровень ответственности зданий и сооружений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pStyle w:val="a5"/>
            </w:pPr>
            <w:r w:rsidRPr="00461EDF">
              <w:t>В соответствии с Федеральным законом от 30 декабря 2009 года N 384-ФЗ "Технический регламент о безопасности зданий и сооружений" и с требованиями ГОСТ 27751-2014. "Национальный стандарт Российской Федерации. Надежность строительных конструкций и оснований. Основные положения и требования"</w:t>
            </w:r>
          </w:p>
          <w:p w:rsidR="00BB6E65" w:rsidRPr="00461EDF" w:rsidRDefault="00BB6E65">
            <w:pPr>
              <w:pStyle w:val="a5"/>
            </w:pPr>
            <w:r w:rsidRPr="00461EDF">
              <w:t>Нормальный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h.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Класс здания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В соответствии с требованиями ГОСТ 27751-2014. "Национальный стандарт Российской Федерации. Надежность строительных конструкций и оснований. Основные положения и требования" - класс сооружений КС- ___: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lastRenderedPageBreak/>
              <w:t xml:space="preserve">i.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Классификация объекта по значимости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pStyle w:val="a5"/>
            </w:pPr>
            <w:r w:rsidRPr="00461EDF">
              <w:t>В соответствии с требованиями СП 132.13330.2011 Обеспечение антитеррористической защищенности зданий и сооружений. Общие требования проектирования табл.1</w:t>
            </w:r>
          </w:p>
          <w:p w:rsidR="00BB6E65" w:rsidRPr="00461EDF" w:rsidRDefault="00BB6E65">
            <w:pPr>
              <w:pStyle w:val="a5"/>
            </w:pPr>
            <w:r w:rsidRPr="00461EDF">
              <w:t>Класс ___ - (______ значимость) - ущерб в результате реализации террористических угроз приобретет ________ масштаб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j.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Срок службы зданий и сооружений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- не менее 50 лет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1.14.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Исходно-разрешительная документация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pStyle w:val="a5"/>
            </w:pPr>
            <w:r w:rsidRPr="00461EDF">
              <w:t>Перечень документации (указывается с реквизитами (номер, дата))</w:t>
            </w:r>
          </w:p>
          <w:p w:rsidR="00BB6E65" w:rsidRPr="00461EDF" w:rsidRDefault="00BB6E65" w:rsidP="00BB6E65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Правоустанавливающие документы на земельный участок (договор аренды земли или Свидетельство о регистрации права собственности)</w:t>
            </w:r>
          </w:p>
          <w:p w:rsidR="00BB6E65" w:rsidRPr="00461EDF" w:rsidRDefault="00BB6E65" w:rsidP="00BB6E65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Правоустанавливающие документы на здание (Свидетельство о регистрации права собственности)</w:t>
            </w:r>
          </w:p>
          <w:p w:rsidR="00BB6E65" w:rsidRPr="00461EDF" w:rsidRDefault="00BB6E65" w:rsidP="00BB6E65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Градостроительный план земельного участка</w:t>
            </w:r>
          </w:p>
          <w:p w:rsidR="00BB6E65" w:rsidRPr="00461EDF" w:rsidRDefault="00BB6E65" w:rsidP="00BB6E65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Технические условия на подключение к сетям инженерно-технического обеспечения или договора на обеспечение предприятия необходимыми энергетическими ресурсами (в случае, если намечаемое строительство, реконструкция и т.д. не требуют увеличения объема потребления энергетических ресурсов)</w:t>
            </w:r>
          </w:p>
          <w:p w:rsidR="00BB6E65" w:rsidRPr="00461EDF" w:rsidRDefault="00BB6E65" w:rsidP="00BB6E65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Заключение по инструментальному обследованию строительных конструкций здания и систем инженерно-технического обеспечения</w:t>
            </w:r>
          </w:p>
          <w:p w:rsidR="00BB6E65" w:rsidRPr="00461EDF" w:rsidRDefault="00BB6E65" w:rsidP="00BB6E65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Исполнительные чертежи (обмерные) существующих зданий и сооружений </w:t>
            </w:r>
            <w:r w:rsidRPr="00461EDF">
              <w:rPr>
                <w:rFonts w:ascii="Times New Roman" w:hAnsi="Times New Roman" w:cs="Times New Roman"/>
              </w:rPr>
              <w:lastRenderedPageBreak/>
              <w:t>(поэтажные планы, разрезы с экспликацией)</w:t>
            </w:r>
          </w:p>
          <w:p w:rsidR="00BB6E65" w:rsidRPr="00461EDF" w:rsidRDefault="00BB6E65" w:rsidP="00BB6E65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Ситуационный план площадки с указанием санитарно-защитной зоны ГПЗУ Ситуационный план М:2000</w:t>
            </w:r>
          </w:p>
          <w:p w:rsidR="00BB6E65" w:rsidRPr="00461EDF" w:rsidRDefault="00BB6E65" w:rsidP="00BB6E65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Инженерно-геодезические изыскания</w:t>
            </w:r>
          </w:p>
          <w:p w:rsidR="00BB6E65" w:rsidRPr="00461EDF" w:rsidRDefault="00BB6E65" w:rsidP="00BB6E65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Инженерно-геологические и гидрологические изыскания</w:t>
            </w:r>
          </w:p>
          <w:p w:rsidR="00BB6E65" w:rsidRPr="00461EDF" w:rsidRDefault="00BB6E65" w:rsidP="00BB6E65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Инженерно-экологические изыскания</w:t>
            </w:r>
          </w:p>
          <w:p w:rsidR="00BB6E65" w:rsidRPr="00461EDF" w:rsidRDefault="00BB6E65" w:rsidP="00BB6E65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Технические условия на водоснабжение</w:t>
            </w:r>
          </w:p>
          <w:p w:rsidR="00BB6E65" w:rsidRPr="00461EDF" w:rsidRDefault="00BB6E65" w:rsidP="00BB6E65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Технические условия на водоотведение</w:t>
            </w:r>
          </w:p>
          <w:p w:rsidR="00BB6E65" w:rsidRPr="00461EDF" w:rsidRDefault="00BB6E65" w:rsidP="00BB6E65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Технические условия на электроснабжение</w:t>
            </w:r>
          </w:p>
          <w:p w:rsidR="00BB6E65" w:rsidRPr="00461EDF" w:rsidRDefault="00BB6E65" w:rsidP="00BB6E65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Технические условия на телефонизацию</w:t>
            </w:r>
          </w:p>
          <w:p w:rsidR="00BB6E65" w:rsidRPr="00461EDF" w:rsidRDefault="00BB6E65" w:rsidP="00BB6E65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Технические условия на радиофикацию</w:t>
            </w:r>
          </w:p>
          <w:p w:rsidR="00BB6E65" w:rsidRPr="00461EDF" w:rsidRDefault="00BB6E65" w:rsidP="00BB6E65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Технические условия на теплоснабжение</w:t>
            </w:r>
          </w:p>
          <w:p w:rsidR="00BB6E65" w:rsidRPr="00461EDF" w:rsidRDefault="00BB6E65" w:rsidP="00BB6E65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Заключение Центра государственного санитарно-эпидемиологического надзора</w:t>
            </w:r>
          </w:p>
          <w:p w:rsidR="00BB6E65" w:rsidRPr="00461EDF" w:rsidRDefault="00BB6E65" w:rsidP="00BB6E65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Заключение Государственного пожарного надзора</w:t>
            </w:r>
          </w:p>
          <w:p w:rsidR="00BB6E65" w:rsidRPr="00461EDF" w:rsidRDefault="00BB6E65" w:rsidP="00BB6E65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Справка о времени прибытия пожарной бригады</w:t>
            </w:r>
          </w:p>
          <w:p w:rsidR="00BB6E65" w:rsidRPr="00461EDF" w:rsidRDefault="00BB6E65" w:rsidP="00BB6E65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Исходные данные для разработки раздела ГОЧС ГУ МЧС РФ</w:t>
            </w:r>
          </w:p>
          <w:p w:rsidR="00BB6E65" w:rsidRPr="00461EDF" w:rsidRDefault="00BB6E65" w:rsidP="00BB6E65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Письмо Министерства культуры о наличии или отсутствии памятников истории, культуры, архитектуры, археологии, зон их влияния и охраны</w:t>
            </w:r>
          </w:p>
          <w:p w:rsidR="00BB6E65" w:rsidRPr="00461EDF" w:rsidRDefault="00BB6E65" w:rsidP="00BB6E65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Справка ГУП </w:t>
            </w:r>
            <w:proofErr w:type="spellStart"/>
            <w:r w:rsidRPr="00461EDF">
              <w:rPr>
                <w:rFonts w:ascii="Times New Roman" w:hAnsi="Times New Roman" w:cs="Times New Roman"/>
              </w:rPr>
              <w:t>Роскомнедра</w:t>
            </w:r>
            <w:proofErr w:type="spellEnd"/>
            <w:r w:rsidRPr="00461EDF">
              <w:rPr>
                <w:rFonts w:ascii="Times New Roman" w:hAnsi="Times New Roman" w:cs="Times New Roman"/>
              </w:rPr>
              <w:t xml:space="preserve"> о наличии или отсутствии на рассматриваемом участке полезных ископаемых</w:t>
            </w:r>
          </w:p>
          <w:p w:rsidR="00BB6E65" w:rsidRPr="00461EDF" w:rsidRDefault="00BB6E65" w:rsidP="00BB6E65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Фоновые концентрации вредных веществ и климатические характеристики района строительства ГУ ЦГМС</w:t>
            </w:r>
          </w:p>
          <w:p w:rsidR="00BB6E65" w:rsidRPr="00461EDF" w:rsidRDefault="00BB6E65" w:rsidP="00BB6E65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Заключения ДП и ООС (Департамент природопользования и охраны окружающей среды) по участку</w:t>
            </w:r>
          </w:p>
          <w:p w:rsidR="00BB6E65" w:rsidRPr="00461EDF" w:rsidRDefault="00BB6E65" w:rsidP="00BB6E65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lastRenderedPageBreak/>
              <w:t xml:space="preserve">Порубочный билет, разрешение на вырубку, </w:t>
            </w:r>
            <w:proofErr w:type="spellStart"/>
            <w:r w:rsidRPr="00461EDF">
              <w:rPr>
                <w:rFonts w:ascii="Times New Roman" w:hAnsi="Times New Roman" w:cs="Times New Roman"/>
              </w:rPr>
              <w:t>перечетная</w:t>
            </w:r>
            <w:proofErr w:type="spellEnd"/>
            <w:r w:rsidRPr="00461EDF">
              <w:rPr>
                <w:rFonts w:ascii="Times New Roman" w:hAnsi="Times New Roman" w:cs="Times New Roman"/>
              </w:rPr>
              <w:t xml:space="preserve"> ведомость, </w:t>
            </w:r>
            <w:proofErr w:type="spellStart"/>
            <w:r w:rsidRPr="00461EDF">
              <w:rPr>
                <w:rFonts w:ascii="Times New Roman" w:hAnsi="Times New Roman" w:cs="Times New Roman"/>
              </w:rPr>
              <w:t>дендроплан</w:t>
            </w:r>
            <w:proofErr w:type="spellEnd"/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spacing w:after="0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lastRenderedPageBreak/>
              <w:t xml:space="preserve">1.15.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Перечень национальных стандартов и сводов правил: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a.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Применяемых на обязательной основе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b.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Применяемых на добровольной основе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1.15.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Заказчик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ОАО "_______________________"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1.16.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Проектная организация (генеральный проектировщик)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1.17.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Генеральный подрядчик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ООО "__________________________"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1.18.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Застройщик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ООО "__________________________" </w:t>
            </w:r>
          </w:p>
        </w:tc>
      </w:tr>
    </w:tbl>
    <w:p w:rsidR="00BB6E65" w:rsidRPr="00461EDF" w:rsidRDefault="00BB6E65" w:rsidP="00BB6E65">
      <w:pPr>
        <w:pStyle w:val="3"/>
      </w:pPr>
      <w:r w:rsidRPr="00461EDF">
        <w:t>2. Основные требования к проектным решениям</w:t>
      </w:r>
    </w:p>
    <w:tbl>
      <w:tblPr>
        <w:tblW w:w="5000" w:type="pct"/>
        <w:tblCellSpacing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105"/>
        <w:gridCol w:w="4019"/>
        <w:gridCol w:w="4215"/>
      </w:tblGrid>
      <w:tr w:rsidR="00BB6E65" w:rsidRPr="00461EDF" w:rsidTr="00BB6E65">
        <w:trPr>
          <w:tblCellSpacing w:w="75" w:type="dxa"/>
        </w:trPr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35400"/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  <w:b/>
                <w:bCs/>
              </w:rPr>
              <w:t xml:space="preserve">Перечень основных требований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35400"/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  <w:b/>
                <w:bCs/>
              </w:rPr>
              <w:t xml:space="preserve">Содержание требований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2.1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Мощность (вместимость пропускная способность)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Школа средняя общеобразовательная ___классов; ____учащихся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2.2.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Технические показатели объекта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pStyle w:val="a5"/>
            </w:pPr>
            <w:r w:rsidRPr="00461EDF">
              <w:t>Площадь земельного участка -_____ га</w:t>
            </w:r>
          </w:p>
          <w:p w:rsidR="00BB6E65" w:rsidRPr="00461EDF" w:rsidRDefault="00BB6E65">
            <w:pPr>
              <w:pStyle w:val="a5"/>
            </w:pPr>
            <w:r w:rsidRPr="00461EDF">
              <w:t>Площадь застройки -______ м</w:t>
            </w:r>
          </w:p>
          <w:p w:rsidR="00BB6E65" w:rsidRPr="00461EDF" w:rsidRDefault="00BB6E65">
            <w:pPr>
              <w:pStyle w:val="a5"/>
            </w:pPr>
            <w:r w:rsidRPr="00461EDF">
              <w:lastRenderedPageBreak/>
              <w:t>Общая площадь -_______ м</w:t>
            </w:r>
          </w:p>
          <w:p w:rsidR="00BB6E65" w:rsidRPr="00461EDF" w:rsidRDefault="00BB6E65">
            <w:pPr>
              <w:pStyle w:val="a5"/>
            </w:pPr>
            <w:r w:rsidRPr="00461EDF">
              <w:t>в том числе пристройки _____ м</w:t>
            </w:r>
          </w:p>
          <w:p w:rsidR="00BB6E65" w:rsidRPr="00461EDF" w:rsidRDefault="00BB6E65">
            <w:pPr>
              <w:pStyle w:val="a5"/>
            </w:pPr>
            <w:r w:rsidRPr="00461EDF">
              <w:t>Строительный объем надземной части - ______ м</w:t>
            </w:r>
          </w:p>
          <w:p w:rsidR="00BB6E65" w:rsidRPr="00461EDF" w:rsidRDefault="00BB6E65">
            <w:pPr>
              <w:pStyle w:val="a5"/>
            </w:pPr>
            <w:r w:rsidRPr="00461EDF">
              <w:t>в том числе пристройки _____ м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lastRenderedPageBreak/>
              <w:t xml:space="preserve">2.3.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Требования к архитектурным решениям: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a.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Требования о предельной высоте здания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В соответствии с требованиями СП 118.13330.2012 Общественные здания и сооружения. Актуализированная редакция СНиП 31-06-2009 с учетом требований "СП 14.13330.2014 Строительство в сейсмических районах СНиП II-7-81* (актуализированного СНиП II-7-81* "Строительство в сейсмических районах" (СП 14.13330.2011))"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b.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Количество этажей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3 этажа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c.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Требуемая высота помещений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В соответствии с требованиями СП 118.13330.2012 Общественные здания и сооружения. Актуализированная редакция СНиП 31-06-2009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d.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Указание о выделении помещений, не предусмотренных действующими нормами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Согласно техническому заданию на проектирование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e.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Площади для размещений для оперативной связи пунктов сигнализации и автоматических устройств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Указать помещения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lastRenderedPageBreak/>
              <w:t xml:space="preserve">f.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pStyle w:val="a5"/>
            </w:pPr>
            <w:r w:rsidRPr="00461EDF">
              <w:t>Требования к административно-бытовым помещениям в том числе:</w:t>
            </w:r>
          </w:p>
          <w:p w:rsidR="00BB6E65" w:rsidRPr="00461EDF" w:rsidRDefault="00BB6E65">
            <w:pPr>
              <w:pStyle w:val="a5"/>
            </w:pPr>
            <w:r w:rsidRPr="00461EDF">
              <w:t>Площади помещений для размещения для телеаппаратуры, сервисных, телефонных станций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Указать помещения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g.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Требование к размещению актовых и физкультурно-спортивных залов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h.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Требования к наружной отделке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i.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Требования к внутренней отделке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2.6.1*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Мероприятия по защите конструкций здания от прогрессирующего обрушения при чрезвычайных ситуациях, в т.ч. при пожаре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При выполнении расчетных и конструктивных требований СП 14.13330.2014 расчеты на прогрессирующее обрушение зданий и сооружений не требуются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pStyle w:val="a5"/>
            </w:pPr>
            <w:r w:rsidRPr="00461EDF">
              <w:t>________________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2.6.2.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Технические решения по освоению подземного пространства с учетом влияния на окружающую застройку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Не предусматривать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2.6.3.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Необходимость разработки раздела "Специальные вспомогательные сооружения и устройства - </w:t>
            </w:r>
            <w:proofErr w:type="spellStart"/>
            <w:r w:rsidRPr="00461EDF">
              <w:rPr>
                <w:rFonts w:ascii="Times New Roman" w:hAnsi="Times New Roman" w:cs="Times New Roman"/>
              </w:rPr>
              <w:t>СВСиУ</w:t>
            </w:r>
            <w:proofErr w:type="spellEnd"/>
            <w:r w:rsidRPr="00461EDF">
              <w:rPr>
                <w:rFonts w:ascii="Times New Roman" w:hAnsi="Times New Roman" w:cs="Times New Roman"/>
              </w:rPr>
              <w:t xml:space="preserve"> и пр. для строительства в стесненных условиях"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Не предусматривать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2.7.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Системы и сети электроснабжения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a.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Источник электроснабжения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b.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Наружные сети электроснабжения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lastRenderedPageBreak/>
              <w:t xml:space="preserve">c.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Наружные сети электроосвещения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d.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Категория </w:t>
            </w:r>
            <w:proofErr w:type="spellStart"/>
            <w:r w:rsidRPr="00461EDF">
              <w:rPr>
                <w:rFonts w:ascii="Times New Roman" w:hAnsi="Times New Roman" w:cs="Times New Roman"/>
              </w:rPr>
              <w:t>электоприемников</w:t>
            </w:r>
            <w:proofErr w:type="spellEnd"/>
            <w:r w:rsidRPr="00461EDF">
              <w:rPr>
                <w:rFonts w:ascii="Times New Roman" w:hAnsi="Times New Roman" w:cs="Times New Roman"/>
              </w:rPr>
              <w:t xml:space="preserve"> по надежности электроснабжения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e.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Необходимость устройств для наружного освещения зданий и сооружений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f.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Необходимость расчета электрических сетей зданий и сооружений на питание наружного и рекламного освещения, фасадов, противопожарных устройств, систем диспетчеризации, световых указателей пожарных гидрантов, знаков безопасности, сигнализации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2.8.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Системы и сети водоснабжения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a.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Источник водоснабжения.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b.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Наружные сети водоснабжения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Внеплощадочные сети выполнить по отдельному договору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c.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Способ прокладки сетей водопровода внутри зданий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d.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Тип системы горячего водоснабжения (закрытый, открытый)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e.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Необходимость устройства поливочного на внутреннем водопроводе на каждые 60-70 м периметра здания поливочного водопровода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lastRenderedPageBreak/>
              <w:t xml:space="preserve">f.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Необходимость установки счетчиков воды на ответвлениях трубопроводов к отдельным помещениям, а также на подводках к отдельным санитарно- техническим приборам и к технологическому оборудованию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2.9.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Системы и сети водоотведения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a.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Наружные сети водоотведения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Внеплощадочные сети выполнить по отдельному договору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b.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pStyle w:val="a5"/>
            </w:pPr>
            <w:r w:rsidRPr="00461EDF">
              <w:t>отвод воды в систему канализации с разрывом струи не менее 20 мм от верха приемной воронки:</w:t>
            </w:r>
          </w:p>
          <w:p w:rsidR="00BB6E65" w:rsidRPr="00461EDF" w:rsidRDefault="00BB6E65" w:rsidP="00BB6E65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от </w:t>
            </w:r>
            <w:hyperlink r:id="rId5" w:history="1">
              <w:r w:rsidRPr="00461EDF">
                <w:rPr>
                  <w:rStyle w:val="a3"/>
                  <w:rFonts w:ascii="Times New Roman" w:hAnsi="Times New Roman" w:cs="Times New Roman"/>
                </w:rPr>
                <w:t>технологического оборудования</w:t>
              </w:r>
            </w:hyperlink>
            <w:r w:rsidRPr="00461EDF">
              <w:rPr>
                <w:rFonts w:ascii="Times New Roman" w:hAnsi="Times New Roman" w:cs="Times New Roman"/>
              </w:rPr>
              <w:t xml:space="preserve"> для приготовления и переработки пищевой промышленности;</w:t>
            </w:r>
          </w:p>
          <w:p w:rsidR="00BB6E65" w:rsidRPr="00461EDF" w:rsidRDefault="00BB6E65" w:rsidP="00BB6E65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от оборудования и санитарно-технических приборов для мойки посуды;</w:t>
            </w:r>
          </w:p>
          <w:p w:rsidR="00BB6E65" w:rsidRPr="00461EDF" w:rsidRDefault="00BB6E65" w:rsidP="00BB6E65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от спускных трубопроводов вентиляционного оборудования.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 w:rsidP="00BB6E65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2.10.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Сети теплоснабжения. Системы отопления, вентиляции и кондиционирования воздуха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Сети теплоснабжения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a.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Тип сетей теплоснабжения (магистральная, распределительная, ответвления от магистральных и распределительных тепловых сетей к отдельным зданиям и сооружениям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Внеплощадочные сети выполнить по отдельному договору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b.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Категория надежности по теплоснабжения объекта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lastRenderedPageBreak/>
              <w:t xml:space="preserve">c.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Схема присоединения системы отопления к двухтрубным водяным тепловым сетям (независимая, зависимая)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d.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Способ присоединения здания к тепловым сетям (через центральный тепловой пункт или индивидуальный тепловой пункт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Системы отопления, вентиляции и кондиционирования воздуха: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a.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Присоединение систем внутреннего теплоснабжения через автоматизированный элеваторный узел при соответствующем обосновании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b.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Применение систем кондиционирования для обеспечения параметров микроклимата и качества воздуха, требуемых для технологического процесса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c.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Указать возможность объединения местных отсосов горючих или вредных веществ в общих системах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d.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Указать на возможность установки вентиляционного обслуживания в обслуживаемом помещении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e.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Указать на необходимость предусматривать резервные холодильные машины для систем кондиционирования, работающих не круглосуточно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lastRenderedPageBreak/>
              <w:t xml:space="preserve">f.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Указать на необходимость </w:t>
            </w:r>
            <w:proofErr w:type="spellStart"/>
            <w:r w:rsidRPr="00461EDF">
              <w:rPr>
                <w:rFonts w:ascii="Times New Roman" w:hAnsi="Times New Roman" w:cs="Times New Roman"/>
              </w:rPr>
              <w:t>рецилькуляции</w:t>
            </w:r>
            <w:proofErr w:type="spellEnd"/>
            <w:r w:rsidRPr="00461EDF">
              <w:rPr>
                <w:rFonts w:ascii="Times New Roman" w:hAnsi="Times New Roman" w:cs="Times New Roman"/>
              </w:rPr>
              <w:t xml:space="preserve"> воздуха в помещении с постоянным пребывание людей, для тех случаев, когда это требуется по технологическому процессу.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2.11.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Системы и сети связи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В соответствии с требованиями "СП 134.13330.2012 Системы электросвязи зданий и сооружений. Основные положения проектирования"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a.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Телефонная связь сети общего пользования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b.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Перечень абонентов местной автоматической телефонной, которые должны иметь возможность подключения к прямой телефонной связи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c.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Радиовещание (проводное радиовещание, радиотрансляция)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d.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Система приема телевизионных программ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e.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Автоматизированная система диспетчеризации и управления инженерным оборудованием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f.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Система диспетчерской (технологической) связи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g.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Система контроля загазованности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h.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Система пожарной сигнализации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lastRenderedPageBreak/>
              <w:t xml:space="preserve">i.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Система автоматической передачи сигналов о пожаре на объекте в службу "01"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j.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объектовая система оповещения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k.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система видеонаблюдения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l.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Система охранной сигнализации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m.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Система местного проводного вещания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n.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Система озвучивания залов и помещений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o.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Система </w:t>
            </w:r>
            <w:proofErr w:type="spellStart"/>
            <w:r w:rsidRPr="00461EDF">
              <w:rPr>
                <w:rFonts w:ascii="Times New Roman" w:hAnsi="Times New Roman" w:cs="Times New Roman"/>
              </w:rPr>
              <w:t>электрочасофикации</w:t>
            </w:r>
            <w:proofErr w:type="spellEnd"/>
            <w:r w:rsidRPr="00461ED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p.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Система двусторонней связи с диспетчером объекта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2.12.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Технологические решения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В соответствии с технологическим заданием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2.13.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Проект организации строительства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2.14.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Проект организации работ по сносу или демонтажу объектов капитального строительства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2.15.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Мероприятия по охране окружающей среды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lastRenderedPageBreak/>
              <w:t xml:space="preserve">2.16.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Мероприятия по пожарной безопасности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2.17.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Мероприятия по обеспечению доступа инвалидов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2.18.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Мероприятия по обеспечению соблюдений требований энергетической эффективности и требований оснащенности зданий приборами учета используемых энергетических ресурсов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2.19.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Сметная документация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Не предусмотрена договором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2.20.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Иная документация в случаях, предусмотренных федеральными законами, должна содержать документацию, необходимость разработки которой при осуществлении проектирования и строительства объекта капитального строительства предусмотрена законодательными актами Российской Федерации, в том числе: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перечень мероприятий по гражданской обороне, мероприятий по предупреждению чрезвычайных ситуаций природного и техногенного характера для объектов использования атомной энергии (в том числе ядерных установок, пунктов хранения ядерных материалов и радиоактивных веществ), опасных производственных объектов, определяемых таковыми в соответствии с законодательством Российской Федерации, особо опасных, технически сложных, уникальных объектов, объектов обороны и безопасности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pStyle w:val="a5"/>
            </w:pPr>
            <w:r w:rsidRPr="00461EDF">
              <w:t>Разработать раздел "Мероприятия по гражданской обороне. Мероприятия по предупреждению чрезвычайных ситуаций природного и техногенного характера" без строительства защитных сооружений</w:t>
            </w:r>
          </w:p>
          <w:p w:rsidR="00BB6E65" w:rsidRPr="00461EDF" w:rsidRDefault="00BB6E65">
            <w:pPr>
              <w:pStyle w:val="a5"/>
            </w:pPr>
            <w:r w:rsidRPr="00461EDF">
              <w:t>Раздел разработать на основании исходных данных, требований (предписаний), выданных Главным управлением МЧС России по г.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lastRenderedPageBreak/>
              <w:t xml:space="preserve">2.21.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Требования к составу проектной документации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Состав и содержание в соответствии с постановлением Правительства РФ от 16 февраля 2008 года N 87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Раздел 1. Пояснительная записка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Требуется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Раздел 2. Схема планировочной организации земельного участка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Требуется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Раздел 3. Архитектурные решения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Требуется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Раздел 4. Конструктивные решения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Требуется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Раздел 5. 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Требуется с учетом п.2.5, 2.6 и технических условий, а также приложений к заданию на проектирование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Раздел 6. Проект организации строительства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Требуется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Раздел 7. Проект организации работ по </w:t>
            </w:r>
            <w:proofErr w:type="spellStart"/>
            <w:r w:rsidRPr="00461EDF">
              <w:rPr>
                <w:rFonts w:ascii="Times New Roman" w:hAnsi="Times New Roman" w:cs="Times New Roman"/>
              </w:rPr>
              <w:t>сно</w:t>
            </w:r>
            <w:proofErr w:type="spellEnd"/>
            <w:r w:rsidRPr="00461EDF">
              <w:rPr>
                <w:rFonts w:ascii="Times New Roman" w:hAnsi="Times New Roman" w:cs="Times New Roman"/>
              </w:rPr>
              <w:t xml:space="preserve">-су или демонтажу объектов капитального строительства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Требуется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Раздел 8. Перечень мероприятий по охране окружающей среды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Требуется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Раздел 9. Мероприятия по обеспечению пожарной безопасности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Требуется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Раздел 10. Мероприятия по обеспечению доступа инвалидов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Требуется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Раздел 10-1. Требования к обеспечению безопасной эксплуатации объектов капитального строительства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Требуется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Раздел 11. Смета на строительство объектов капитального строительства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Не требуется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Раздел 11-1. 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Требуется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Раздел 12. Иная документация в случаях, предусмотренных федеральными законами, в том числе: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иную документацию, установленную законодательными актами Российской Федерации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Организация дорожного движения на период строительства и эксплуатации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Требуется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EDF">
              <w:rPr>
                <w:rFonts w:ascii="Times New Roman" w:hAnsi="Times New Roman" w:cs="Times New Roman"/>
              </w:rPr>
              <w:t xml:space="preserve">Автоматизация комплексная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Требуется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2.22.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Требования к составу рабочей документации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Состав и содержание в соответствии с требованиями ГОСТ СПДС, ГОСТ Р СПДС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a.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Генеральный план (ГП)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 w:rsidP="00BB6E65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подпорных стен;</w:t>
            </w:r>
          </w:p>
          <w:p w:rsidR="00BB6E65" w:rsidRPr="00461EDF" w:rsidRDefault="00BB6E65" w:rsidP="00BB6E65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ограждений территории;</w:t>
            </w:r>
          </w:p>
          <w:p w:rsidR="00BB6E65" w:rsidRPr="00461EDF" w:rsidRDefault="00BB6E65" w:rsidP="00BB6E65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навесов;</w:t>
            </w:r>
          </w:p>
          <w:p w:rsidR="00BB6E65" w:rsidRPr="00461EDF" w:rsidRDefault="00BB6E65" w:rsidP="00BB6E65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lastRenderedPageBreak/>
              <w:t>Площадки для мусорных контейнеров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spacing w:after="0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lastRenderedPageBreak/>
              <w:t xml:space="preserve">b.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Архитектурные решения (АР)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pStyle w:val="a5"/>
            </w:pPr>
            <w:r w:rsidRPr="00461EDF">
              <w:t>В составе комплекта рабочих чертежей выполнить рабочие чертежи для следующих сооружений: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c.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Конструкции железобетонные (КЖ)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pStyle w:val="a5"/>
            </w:pPr>
            <w:r w:rsidRPr="00461EDF">
              <w:t>В составе комплекта рабочих чертежей выполнить рабочие чертежи для следующих сооружений: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d.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Электрическое освещение (внутреннее) и силовое электрооборудование (ЭОМ)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pStyle w:val="a5"/>
            </w:pPr>
            <w:r w:rsidRPr="00461EDF">
              <w:t>В составе комплекта рабочих чертежей выполнить рабочие чертежи для следующих сооружений: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e.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Электроснабжение (ЭС)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pStyle w:val="a5"/>
            </w:pPr>
            <w:r w:rsidRPr="00461EDF">
              <w:t>1. Комплект рабочих чертежей внутриплощадочных сетей электроснабжения:</w:t>
            </w:r>
          </w:p>
          <w:p w:rsidR="00BB6E65" w:rsidRPr="00461EDF" w:rsidRDefault="00BB6E65" w:rsidP="00BB6E65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Проектируемые;</w:t>
            </w:r>
            <w:r w:rsidRPr="00461EDF">
              <w:rPr>
                <w:rFonts w:ascii="Times New Roman" w:hAnsi="Times New Roman" w:cs="Times New Roman"/>
              </w:rPr>
              <w:br/>
            </w:r>
            <w:r w:rsidRPr="00461EDF">
              <w:rPr>
                <w:rFonts w:ascii="Times New Roman" w:hAnsi="Times New Roman" w:cs="Times New Roman"/>
              </w:rPr>
              <w:br/>
              <w:t>Мощностью ____</w:t>
            </w:r>
            <w:proofErr w:type="spellStart"/>
            <w:r w:rsidRPr="00461EDF">
              <w:rPr>
                <w:rFonts w:ascii="Times New Roman" w:hAnsi="Times New Roman" w:cs="Times New Roman"/>
              </w:rPr>
              <w:t>кВ</w:t>
            </w:r>
            <w:proofErr w:type="spellEnd"/>
            <w:r w:rsidRPr="00461EDF">
              <w:rPr>
                <w:rFonts w:ascii="Times New Roman" w:hAnsi="Times New Roman" w:cs="Times New Roman"/>
              </w:rPr>
              <w:t>, протяженностью ____ м, способ прокладки -</w:t>
            </w:r>
          </w:p>
          <w:p w:rsidR="00BB6E65" w:rsidRPr="00461EDF" w:rsidRDefault="00BB6E65" w:rsidP="00BB6E65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br/>
              <w:t>мощностью ____</w:t>
            </w:r>
            <w:proofErr w:type="spellStart"/>
            <w:r w:rsidRPr="00461EDF">
              <w:rPr>
                <w:rFonts w:ascii="Times New Roman" w:hAnsi="Times New Roman" w:cs="Times New Roman"/>
              </w:rPr>
              <w:t>кВ</w:t>
            </w:r>
            <w:proofErr w:type="spellEnd"/>
            <w:r w:rsidRPr="00461EDF">
              <w:rPr>
                <w:rFonts w:ascii="Times New Roman" w:hAnsi="Times New Roman" w:cs="Times New Roman"/>
              </w:rPr>
              <w:t>, протяженностью ____ м, способ прокладки - ;</w:t>
            </w:r>
            <w:r w:rsidRPr="00461EDF">
              <w:rPr>
                <w:rFonts w:ascii="Times New Roman" w:hAnsi="Times New Roman" w:cs="Times New Roman"/>
              </w:rPr>
              <w:br/>
              <w:t>Мощностью ____</w:t>
            </w:r>
            <w:proofErr w:type="spellStart"/>
            <w:r w:rsidRPr="00461EDF">
              <w:rPr>
                <w:rFonts w:ascii="Times New Roman" w:hAnsi="Times New Roman" w:cs="Times New Roman"/>
              </w:rPr>
              <w:t>кВ</w:t>
            </w:r>
            <w:proofErr w:type="spellEnd"/>
            <w:r w:rsidRPr="00461EDF">
              <w:rPr>
                <w:rFonts w:ascii="Times New Roman" w:hAnsi="Times New Roman" w:cs="Times New Roman"/>
              </w:rPr>
              <w:t>, протяженностью ____ м, способ прокладки -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spacing w:after="0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a.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Внутренние системы водоснабжения и канализации (ВК)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В составе комплекта рабочих чертежей выполнить рабочие чертежи для следующих сооружений: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b.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Наружные сети водоснабжения и канализации (НВК)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pStyle w:val="a5"/>
            </w:pPr>
            <w:r w:rsidRPr="00461EDF">
              <w:t>1. Комплект рабочих чертежей внутриплощадочных сетей НВК:</w:t>
            </w:r>
          </w:p>
          <w:p w:rsidR="00BB6E65" w:rsidRPr="00461EDF" w:rsidRDefault="00BB6E65">
            <w:pPr>
              <w:pStyle w:val="a5"/>
            </w:pPr>
            <w:r w:rsidRPr="00461EDF">
              <w:t>Проектируемые:</w:t>
            </w:r>
          </w:p>
          <w:p w:rsidR="00BB6E65" w:rsidRPr="00461EDF" w:rsidRDefault="00BB6E65" w:rsidP="00BB6E65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lastRenderedPageBreak/>
              <w:t>Ø____, протяженностью ____ м, способ прокладки -;</w:t>
            </w:r>
          </w:p>
          <w:p w:rsidR="00BB6E65" w:rsidRPr="00461EDF" w:rsidRDefault="00BB6E65" w:rsidP="00BB6E65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разработка КНС, производительность - м /</w:t>
            </w:r>
            <w:proofErr w:type="spellStart"/>
            <w:r w:rsidRPr="00461EDF">
              <w:rPr>
                <w:rFonts w:ascii="Times New Roman" w:hAnsi="Times New Roman" w:cs="Times New Roman"/>
              </w:rPr>
              <w:t>сут</w:t>
            </w:r>
            <w:proofErr w:type="spellEnd"/>
            <w:r w:rsidRPr="00461EDF">
              <w:rPr>
                <w:rFonts w:ascii="Times New Roman" w:hAnsi="Times New Roman" w:cs="Times New Roman"/>
              </w:rPr>
              <w:t>. __ категории надежности.</w:t>
            </w:r>
          </w:p>
          <w:p w:rsidR="00BB6E65" w:rsidRPr="00461EDF" w:rsidRDefault="00BB6E65" w:rsidP="00BB6E65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Вынос существующих сетей за пределы пятна застройки;</w:t>
            </w:r>
          </w:p>
          <w:p w:rsidR="00BB6E65" w:rsidRPr="00461EDF" w:rsidRDefault="00BB6E65" w:rsidP="00BB6E65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Ø____, протяженностью ____м, способ прокладки -;</w:t>
            </w:r>
          </w:p>
          <w:p w:rsidR="00BB6E65" w:rsidRPr="00461EDF" w:rsidRDefault="00BB6E65" w:rsidP="00BB6E65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Ø____, протяженностью ____м, способ прокладки -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spacing w:after="0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lastRenderedPageBreak/>
              <w:t xml:space="preserve">c.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Отопление, вентиляция и кондиционирование (ОВ)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В составе комплекта рабочих чертежей выполнить рабочие чертежи для следующих сооружений;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d.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Тепловые сети (ТС)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pStyle w:val="a5"/>
            </w:pPr>
            <w:r w:rsidRPr="00461EDF">
              <w:t>Комплект рабочих чертежей внутриплощадочных тепловых сетей (ТС):</w:t>
            </w:r>
          </w:p>
          <w:p w:rsidR="00BB6E65" w:rsidRPr="00461EDF" w:rsidRDefault="00BB6E65">
            <w:pPr>
              <w:pStyle w:val="a5"/>
            </w:pPr>
            <w:r w:rsidRPr="00461EDF">
              <w:t>Проектируемые:</w:t>
            </w:r>
          </w:p>
          <w:p w:rsidR="00BB6E65" w:rsidRPr="00461EDF" w:rsidRDefault="00BB6E65" w:rsidP="00BB6E65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____, протяженностью ____ м, способ прокладки -;</w:t>
            </w:r>
          </w:p>
          <w:p w:rsidR="00BB6E65" w:rsidRPr="00461EDF" w:rsidRDefault="00BB6E65" w:rsidP="00BB6E65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____, протяженностью ____ м, способ прокладки -</w:t>
            </w:r>
          </w:p>
          <w:p w:rsidR="00BB6E65" w:rsidRPr="00461EDF" w:rsidRDefault="00BB6E65" w:rsidP="00BB6E65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- Вынос существующих сетей за пределы пятна застройки:</w:t>
            </w:r>
          </w:p>
          <w:p w:rsidR="00BB6E65" w:rsidRPr="00461EDF" w:rsidRDefault="00BB6E65" w:rsidP="00BB6E65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Ø____, протяженностью ____ м, способ прокладки -;</w:t>
            </w:r>
          </w:p>
          <w:p w:rsidR="00BB6E65" w:rsidRPr="00461EDF" w:rsidRDefault="00BB6E65" w:rsidP="00BB6E65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Ø____, протяженностью ____ м, способ прокладки -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spacing w:after="0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e.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Структурированная кабельная сеть (СКС)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В соответствии с приложением N 1 к настоящему заданию на проектирование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f.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Охранно-пожарная сигнализация (ОП)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В соответствии с приложением N 2 к настоящему заданию на проектирование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g.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Система оповещения о пожаре (СО)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В соответствии с приложением N 3 к настоящему заданию на проектирование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lastRenderedPageBreak/>
              <w:t xml:space="preserve">h.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Система управления эвакуационными выходами (СУЭВ)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В соответствии с приложением N 4 к настоящему заданию на проектирование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i.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Система охранного телевидения (СОТ)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В соответствии с приложением N 5 к настоящему заданию на проектирование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j.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Структурированная система мониторинга и управления инженерными системами зданий и сооружений (СМИС)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В соответствии с приложением N 8 к настоящему заданию на проектирование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k.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Наружные сети проводных средств связи (ЛГ)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Комплект рабочих чертежей выполняется по отдельному договору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l.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Технологические решения (ТХ)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pStyle w:val="a5"/>
            </w:pPr>
            <w:r w:rsidRPr="00461EDF">
              <w:t>В составе комплекта рабочих чертежей выполнить рабочие чертежи для следующих сооружений с учетом требований приложений N ___ и ___ к настоящему заданию на проектирование;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m.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Автоматизация комплексная (АК)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В составе комплекта рабочих чертежей выполнить рабочие чертежи для всех инженерных внутренних и наружных систем зданий и сооружений, кроме наружных внеплощадочных сетей энергоснабжения объекта строительства. Автоматизация наружных внеплощадочных сетей энергоснабжения выполняются по отдельному договору </w:t>
            </w:r>
          </w:p>
        </w:tc>
      </w:tr>
    </w:tbl>
    <w:p w:rsidR="00BB6E65" w:rsidRPr="00461EDF" w:rsidRDefault="00BB6E65" w:rsidP="00BB6E65">
      <w:pPr>
        <w:pStyle w:val="3"/>
      </w:pPr>
      <w:r w:rsidRPr="00461EDF">
        <w:t>3. Дополнительные требования</w:t>
      </w:r>
    </w:p>
    <w:tbl>
      <w:tblPr>
        <w:tblW w:w="5000" w:type="pct"/>
        <w:tblCellSpacing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995"/>
        <w:gridCol w:w="4012"/>
        <w:gridCol w:w="4332"/>
      </w:tblGrid>
      <w:tr w:rsidR="00BB6E65" w:rsidRPr="00461EDF" w:rsidTr="00BB6E65">
        <w:trPr>
          <w:tblCellSpacing w:w="75" w:type="dxa"/>
        </w:trPr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35400"/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  <w:b/>
                <w:bCs/>
              </w:rPr>
              <w:t xml:space="preserve">Перечень основных требований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35400"/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  <w:b/>
                <w:bCs/>
              </w:rPr>
              <w:t xml:space="preserve">Содержание требований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lastRenderedPageBreak/>
              <w:t xml:space="preserve">3.1.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Выполнение проектных решений по декоративному оформлению здания и интерьеров помещений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Не требуется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3.2.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Выполнение научно-исследовательских и экспериментальных работ в процессе проектирования и строительства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Не требуется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3.3.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Указания о необходимости согласований проектной документации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В соответствии с требованиями и рекомендациями технических условий с участием заказчика при техническом сопровождении проектировщика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3.4.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Необходимость выполнения дополнительных экземпляров проектной документации или ее частей, оплачиваемых заказчиком отдельно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Не требуется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3.7*.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Необходимость представления проектной документации на электронных носителях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 w:rsidP="00BB6E65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Количество экземпляров проектной документации - 4 экз. на бумажном носителе (в томах формата А4);</w:t>
            </w:r>
          </w:p>
          <w:p w:rsidR="00BB6E65" w:rsidRPr="00461EDF" w:rsidRDefault="00BB6E65" w:rsidP="00BB6E65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>1 экз. на электронном носителе: PDF, DOC и DWG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pStyle w:val="a5"/>
            </w:pPr>
            <w:r w:rsidRPr="00461EDF">
              <w:t>________________</w:t>
            </w:r>
          </w:p>
          <w:p w:rsidR="00BB6E65" w:rsidRPr="00461EDF" w:rsidRDefault="00BB6E65">
            <w:pPr>
              <w:pStyle w:val="a5"/>
            </w:pPr>
            <w:r w:rsidRPr="00461EDF">
              <w:t>* Нумерация соответствует оригиналу. - Примечание изготовителя базы данных.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3.8.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Срок разработки проектной документации по сравнению с нормативными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Не предусмотрено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3.9.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Внесение изменений, дополнений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Настоящее Задание на проектирование может уточняться и дополняться по взаимному согласованию сторон в срок не позднее 30 календарных дней до срока окончания подготовки проектной документации по договору с учетом разрешения вышестоящей организации. </w:t>
            </w:r>
            <w:r w:rsidRPr="00461EDF">
              <w:rPr>
                <w:rFonts w:ascii="Times New Roman" w:hAnsi="Times New Roman" w:cs="Times New Roman"/>
              </w:rPr>
              <w:lastRenderedPageBreak/>
              <w:t xml:space="preserve">Разрешение должно подписать лицо, утвердившее Задание на проектирование </w:t>
            </w:r>
          </w:p>
        </w:tc>
      </w:tr>
      <w:tr w:rsidR="00BB6E65" w:rsidRPr="00461EDF" w:rsidTr="00BB6E6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lastRenderedPageBreak/>
              <w:t xml:space="preserve">3.10.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Требования о необходимости ведения авторского надзора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65" w:rsidRPr="00461EDF" w:rsidRDefault="00BB6E65">
            <w:pPr>
              <w:rPr>
                <w:rFonts w:ascii="Times New Roman" w:hAnsi="Times New Roman" w:cs="Times New Roman"/>
              </w:rPr>
            </w:pPr>
            <w:r w:rsidRPr="00461EDF">
              <w:rPr>
                <w:rFonts w:ascii="Times New Roman" w:hAnsi="Times New Roman" w:cs="Times New Roman"/>
              </w:rPr>
              <w:t xml:space="preserve">По отдельному договору. </w:t>
            </w:r>
          </w:p>
        </w:tc>
      </w:tr>
    </w:tbl>
    <w:p w:rsidR="00BB6E65" w:rsidRPr="00461EDF" w:rsidRDefault="00BB6E65" w:rsidP="000E586A">
      <w:pPr>
        <w:pStyle w:val="a5"/>
      </w:pPr>
    </w:p>
    <w:sectPr w:rsidR="00BB6E65" w:rsidRPr="00461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A6B55"/>
    <w:multiLevelType w:val="multilevel"/>
    <w:tmpl w:val="C310D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478A6"/>
    <w:multiLevelType w:val="multilevel"/>
    <w:tmpl w:val="ABC8A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8163C4"/>
    <w:multiLevelType w:val="multilevel"/>
    <w:tmpl w:val="39725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8E06A3"/>
    <w:multiLevelType w:val="multilevel"/>
    <w:tmpl w:val="A064B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D034DC"/>
    <w:multiLevelType w:val="multilevel"/>
    <w:tmpl w:val="45E49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80682B"/>
    <w:multiLevelType w:val="multilevel"/>
    <w:tmpl w:val="F9886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D8326F"/>
    <w:multiLevelType w:val="multilevel"/>
    <w:tmpl w:val="15465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E02440"/>
    <w:multiLevelType w:val="multilevel"/>
    <w:tmpl w:val="C706C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7F56EC"/>
    <w:multiLevelType w:val="multilevel"/>
    <w:tmpl w:val="E8C45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1C5F9E"/>
    <w:multiLevelType w:val="multilevel"/>
    <w:tmpl w:val="00B44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EFD4D9D"/>
    <w:multiLevelType w:val="multilevel"/>
    <w:tmpl w:val="73004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E31CCB"/>
    <w:multiLevelType w:val="multilevel"/>
    <w:tmpl w:val="ABBE0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127B1A"/>
    <w:multiLevelType w:val="multilevel"/>
    <w:tmpl w:val="E65A8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01770F"/>
    <w:multiLevelType w:val="multilevel"/>
    <w:tmpl w:val="76669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6B321F2"/>
    <w:multiLevelType w:val="multilevel"/>
    <w:tmpl w:val="D7902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AAC0E20"/>
    <w:multiLevelType w:val="multilevel"/>
    <w:tmpl w:val="3B8CF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2607B1"/>
    <w:multiLevelType w:val="multilevel"/>
    <w:tmpl w:val="8FDC7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E797101"/>
    <w:multiLevelType w:val="multilevel"/>
    <w:tmpl w:val="EDEC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78A2B05"/>
    <w:multiLevelType w:val="multilevel"/>
    <w:tmpl w:val="24E48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7DE4D08"/>
    <w:multiLevelType w:val="multilevel"/>
    <w:tmpl w:val="ECE6E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92A2151"/>
    <w:multiLevelType w:val="multilevel"/>
    <w:tmpl w:val="8E700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A20025A"/>
    <w:multiLevelType w:val="multilevel"/>
    <w:tmpl w:val="B1DE2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BCB6118"/>
    <w:multiLevelType w:val="multilevel"/>
    <w:tmpl w:val="23DC1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D6C78F0"/>
    <w:multiLevelType w:val="multilevel"/>
    <w:tmpl w:val="E4924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0"/>
  </w:num>
  <w:num w:numId="3">
    <w:abstractNumId w:val="8"/>
  </w:num>
  <w:num w:numId="4">
    <w:abstractNumId w:val="2"/>
  </w:num>
  <w:num w:numId="5">
    <w:abstractNumId w:val="23"/>
  </w:num>
  <w:num w:numId="6">
    <w:abstractNumId w:val="18"/>
  </w:num>
  <w:num w:numId="7">
    <w:abstractNumId w:val="6"/>
  </w:num>
  <w:num w:numId="8">
    <w:abstractNumId w:val="5"/>
  </w:num>
  <w:num w:numId="9">
    <w:abstractNumId w:val="20"/>
  </w:num>
  <w:num w:numId="10">
    <w:abstractNumId w:val="14"/>
  </w:num>
  <w:num w:numId="11">
    <w:abstractNumId w:val="12"/>
  </w:num>
  <w:num w:numId="12">
    <w:abstractNumId w:val="22"/>
  </w:num>
  <w:num w:numId="13">
    <w:abstractNumId w:val="17"/>
  </w:num>
  <w:num w:numId="14">
    <w:abstractNumId w:val="4"/>
  </w:num>
  <w:num w:numId="15">
    <w:abstractNumId w:val="0"/>
  </w:num>
  <w:num w:numId="16">
    <w:abstractNumId w:val="13"/>
  </w:num>
  <w:num w:numId="17">
    <w:abstractNumId w:val="16"/>
  </w:num>
  <w:num w:numId="18">
    <w:abstractNumId w:val="3"/>
  </w:num>
  <w:num w:numId="19">
    <w:abstractNumId w:val="1"/>
  </w:num>
  <w:num w:numId="20">
    <w:abstractNumId w:val="21"/>
  </w:num>
  <w:num w:numId="21">
    <w:abstractNumId w:val="7"/>
  </w:num>
  <w:num w:numId="22">
    <w:abstractNumId w:val="15"/>
  </w:num>
  <w:num w:numId="23">
    <w:abstractNumId w:val="1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116"/>
    <w:rsid w:val="000142CA"/>
    <w:rsid w:val="000B52FB"/>
    <w:rsid w:val="000E586A"/>
    <w:rsid w:val="000F3116"/>
    <w:rsid w:val="00302FEF"/>
    <w:rsid w:val="003D60A7"/>
    <w:rsid w:val="00461EDF"/>
    <w:rsid w:val="00586BDD"/>
    <w:rsid w:val="00637161"/>
    <w:rsid w:val="0068184B"/>
    <w:rsid w:val="007E2310"/>
    <w:rsid w:val="00817B69"/>
    <w:rsid w:val="0098302B"/>
    <w:rsid w:val="009A5F71"/>
    <w:rsid w:val="00A6478D"/>
    <w:rsid w:val="00B058A4"/>
    <w:rsid w:val="00B21D23"/>
    <w:rsid w:val="00BB6E65"/>
    <w:rsid w:val="00DA48C0"/>
    <w:rsid w:val="00DB7B25"/>
    <w:rsid w:val="00E3093E"/>
    <w:rsid w:val="00EF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5F76E"/>
  <w15:chartTrackingRefBased/>
  <w15:docId w15:val="{2A9D64C5-A42D-4B28-8772-5F5DF9B5C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6E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B6E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B6E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6E65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BB6E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B6E6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B6E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FollowedHyperlink"/>
    <w:basedOn w:val="a0"/>
    <w:uiPriority w:val="99"/>
    <w:semiHidden/>
    <w:unhideWhenUsed/>
    <w:rsid w:val="00BB6E65"/>
    <w:rPr>
      <w:color w:val="800080"/>
      <w:u w:val="single"/>
    </w:rPr>
  </w:style>
  <w:style w:type="paragraph" w:customStyle="1" w:styleId="msonormal0">
    <w:name w:val="msonormal"/>
    <w:basedOn w:val="a"/>
    <w:rsid w:val="00BB6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okenlink">
    <w:name w:val="broken_link"/>
    <w:basedOn w:val="a"/>
    <w:rsid w:val="00BB6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trike/>
      <w:sz w:val="24"/>
      <w:szCs w:val="24"/>
      <w:lang w:eastAsia="ru-RU"/>
    </w:rPr>
  </w:style>
  <w:style w:type="paragraph" w:customStyle="1" w:styleId="menutitle">
    <w:name w:val="menu_title"/>
    <w:basedOn w:val="a"/>
    <w:rsid w:val="00BB6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prmenuiconmenu">
    <w:name w:val="wprmenu_icon_menu"/>
    <w:basedOn w:val="a"/>
    <w:rsid w:val="00BB6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prmenuiconpar">
    <w:name w:val="wprmenu_icon_par"/>
    <w:basedOn w:val="a"/>
    <w:rsid w:val="00BB6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title1">
    <w:name w:val="menu_title1"/>
    <w:basedOn w:val="a"/>
    <w:rsid w:val="00BB6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prmenuiconmenu1">
    <w:name w:val="wprmenu_icon_menu1"/>
    <w:basedOn w:val="a"/>
    <w:rsid w:val="00BB6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prmenuiconpar1">
    <w:name w:val="wprmenu_icon_par1"/>
    <w:basedOn w:val="a"/>
    <w:rsid w:val="00BB6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FCFCF"/>
      <w:sz w:val="24"/>
      <w:szCs w:val="24"/>
      <w:lang w:eastAsia="ru-RU"/>
    </w:rPr>
  </w:style>
  <w:style w:type="paragraph" w:customStyle="1" w:styleId="wprmenuiconpar2">
    <w:name w:val="wprmenu_icon_par2"/>
    <w:basedOn w:val="a"/>
    <w:rsid w:val="00BB6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06060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B6E6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B6E6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B6E6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B6E6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BB6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umberblock">
    <w:name w:val="number_block"/>
    <w:basedOn w:val="a0"/>
    <w:rsid w:val="00BB6E65"/>
  </w:style>
  <w:style w:type="character" w:customStyle="1" w:styleId="related-link">
    <w:name w:val="related-link"/>
    <w:basedOn w:val="a0"/>
    <w:rsid w:val="00BB6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05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8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91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07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06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5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43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43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29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68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8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7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563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054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875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205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59398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9260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028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101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2906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8898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320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173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34763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9769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707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211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30614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11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138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43039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37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zowo.ru/raschet-secheniya-provoda/the-technical-task-for-the-purchase-of-equipment-is-a-sample-recommendations-for-the-preparation-of-technical-specifications-for-the-purchase-of-process-equipmen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26</Pages>
  <Words>4315</Words>
  <Characters>24602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Suvorova</dc:creator>
  <cp:keywords/>
  <dc:description/>
  <cp:lastModifiedBy>Шутикова Наталья Сергеевна</cp:lastModifiedBy>
  <cp:revision>7</cp:revision>
  <dcterms:created xsi:type="dcterms:W3CDTF">2019-11-08T12:34:00Z</dcterms:created>
  <dcterms:modified xsi:type="dcterms:W3CDTF">2019-12-19T14:31:00Z</dcterms:modified>
</cp:coreProperties>
</file>