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B9C998" w14:textId="77777777" w:rsidR="004E68F9" w:rsidRDefault="00192EC4" w:rsidP="004E68F9">
      <w:pPr>
        <w:widowControl w:val="0"/>
        <w:shd w:val="clear" w:color="auto" w:fill="FFFFFF"/>
        <w:jc w:val="right"/>
        <w:rPr>
          <w:sz w:val="20"/>
        </w:rPr>
      </w:pPr>
      <w:r>
        <w:t>ПРИЛОЖЕНИЕ 1</w:t>
      </w:r>
      <w:r w:rsidR="004E68F9" w:rsidRPr="004E68F9">
        <w:rPr>
          <w:sz w:val="20"/>
        </w:rPr>
        <w:t xml:space="preserve"> </w:t>
      </w:r>
    </w:p>
    <w:p w14:paraId="79C2D1B6" w14:textId="595C8727" w:rsidR="004E68F9" w:rsidRPr="00CC05F9" w:rsidRDefault="004E68F9" w:rsidP="00893294">
      <w:pPr>
        <w:widowControl w:val="0"/>
        <w:shd w:val="clear" w:color="auto" w:fill="FFFFFF"/>
        <w:jc w:val="right"/>
        <w:rPr>
          <w:sz w:val="20"/>
        </w:rPr>
      </w:pPr>
      <w:r w:rsidRPr="00CC05F9">
        <w:rPr>
          <w:sz w:val="20"/>
        </w:rPr>
        <w:t xml:space="preserve">к </w:t>
      </w:r>
      <w:r w:rsidRPr="00CC05F9">
        <w:rPr>
          <w:rFonts w:eastAsia="Calibri"/>
          <w:sz w:val="20"/>
        </w:rPr>
        <w:t xml:space="preserve">Техническому заданию </w:t>
      </w:r>
    </w:p>
    <w:p w14:paraId="3C13CC44" w14:textId="6AB0DB40" w:rsidR="003E10A1" w:rsidRPr="003E10A1" w:rsidRDefault="004E68F9" w:rsidP="00893294">
      <w:pPr>
        <w:jc w:val="right"/>
        <w:rPr>
          <w:sz w:val="20"/>
        </w:rPr>
      </w:pPr>
      <w:r w:rsidRPr="00CC05F9">
        <w:rPr>
          <w:sz w:val="20"/>
        </w:rPr>
        <w:t>на</w:t>
      </w:r>
      <w:r w:rsidR="003E10A1">
        <w:rPr>
          <w:sz w:val="20"/>
        </w:rPr>
        <w:t xml:space="preserve"> </w:t>
      </w:r>
      <w:r w:rsidR="00893294">
        <w:rPr>
          <w:sz w:val="20"/>
        </w:rPr>
        <w:t xml:space="preserve">выполнение работ по </w:t>
      </w:r>
      <w:r w:rsidR="003E10A1" w:rsidRPr="003E10A1">
        <w:rPr>
          <w:sz w:val="20"/>
        </w:rPr>
        <w:t>корректировк</w:t>
      </w:r>
      <w:r w:rsidR="00893294">
        <w:rPr>
          <w:sz w:val="20"/>
        </w:rPr>
        <w:t>е</w:t>
      </w:r>
      <w:r w:rsidR="003E10A1" w:rsidRPr="003E10A1">
        <w:rPr>
          <w:sz w:val="20"/>
        </w:rPr>
        <w:t xml:space="preserve"> проектной и рабочей документации </w:t>
      </w:r>
    </w:p>
    <w:p w14:paraId="2A0735BC" w14:textId="77777777" w:rsidR="00893294" w:rsidRPr="00140469" w:rsidRDefault="003E10A1" w:rsidP="00893294">
      <w:pPr>
        <w:suppressAutoHyphens/>
        <w:spacing w:before="120" w:after="120"/>
        <w:ind w:firstLine="22"/>
        <w:jc w:val="right"/>
        <w:cnfStyle w:val="101000000000" w:firstRow="1" w:lastRow="0" w:firstColumn="1" w:lastColumn="0" w:oddVBand="0" w:evenVBand="0" w:oddHBand="0" w:evenHBand="0" w:firstRowFirstColumn="0" w:firstRowLastColumn="0" w:lastRowFirstColumn="0" w:lastRowLastColumn="0"/>
        <w:rPr>
          <w:b/>
          <w:bCs/>
          <w:sz w:val="26"/>
          <w:szCs w:val="26"/>
        </w:rPr>
      </w:pPr>
      <w:r w:rsidRPr="003E10A1">
        <w:rPr>
          <w:sz w:val="20"/>
        </w:rPr>
        <w:t>по объекту: «Реконструкция строительных элементов зданий и сооружений ОАО «СО ЕЭС», расположенных по адресу: Ставропольский край, г. Пятигорск, ул. Подстанционная, д. 26, (литер «А»; «Д»; «К»; диспетчерского центра; Объекта 221)»</w:t>
      </w:r>
      <w:r w:rsidR="00893294">
        <w:rPr>
          <w:sz w:val="20"/>
        </w:rPr>
        <w:t xml:space="preserve"> </w:t>
      </w:r>
      <w:r w:rsidR="00893294" w:rsidRPr="00893294">
        <w:rPr>
          <w:sz w:val="20"/>
        </w:rPr>
        <w:t>(включая повторную государственную экспертизу)</w:t>
      </w:r>
    </w:p>
    <w:p w14:paraId="41F43E09" w14:textId="084DC18F" w:rsidR="004E68F9" w:rsidRPr="00CC05F9" w:rsidRDefault="004E68F9" w:rsidP="003E10A1">
      <w:pPr>
        <w:jc w:val="right"/>
        <w:rPr>
          <w:rFonts w:eastAsia="Calibri"/>
          <w:sz w:val="20"/>
        </w:rPr>
      </w:pPr>
      <w:r w:rsidRPr="00CC05F9">
        <w:rPr>
          <w:sz w:val="20"/>
        </w:rPr>
        <w:t xml:space="preserve"> </w:t>
      </w:r>
    </w:p>
    <w:p w14:paraId="4876E414" w14:textId="43CE1FA0" w:rsidR="003D7AF8" w:rsidRDefault="003D7AF8" w:rsidP="003D7AF8">
      <w:pPr>
        <w:ind w:firstLine="0"/>
        <w:jc w:val="right"/>
      </w:pPr>
    </w:p>
    <w:p w14:paraId="1418ACCF" w14:textId="77777777" w:rsidR="003D7AF8" w:rsidRDefault="003D7AF8" w:rsidP="003D7AF8">
      <w:pPr>
        <w:ind w:firstLine="0"/>
        <w:jc w:val="right"/>
      </w:pPr>
      <w:r w:rsidRPr="008D169C">
        <w:t>Форма Сводного сметного расчета стоимости строительства;</w:t>
      </w:r>
    </w:p>
    <w:p w14:paraId="11AA3700" w14:textId="77777777" w:rsidR="00D54386" w:rsidRDefault="00D54386" w:rsidP="00D54386">
      <w:pPr>
        <w:pStyle w:val="1"/>
        <w:numPr>
          <w:ilvl w:val="0"/>
          <w:numId w:val="2"/>
        </w:numPr>
      </w:pPr>
      <w:r>
        <w:t>П р и л о ж е н и е 2</w:t>
      </w:r>
    </w:p>
    <w:p w14:paraId="4A0CBE83" w14:textId="77777777" w:rsidR="00D54386" w:rsidRDefault="00D54386" w:rsidP="00D54386">
      <w:pPr>
        <w:pStyle w:val="2"/>
        <w:numPr>
          <w:ilvl w:val="1"/>
          <w:numId w:val="2"/>
        </w:numPr>
      </w:pPr>
      <w:r>
        <w:t>Форма № 1</w:t>
      </w:r>
    </w:p>
    <w:p w14:paraId="65F57450" w14:textId="6A49B559" w:rsidR="00D54386" w:rsidRDefault="00D54386" w:rsidP="00D54386">
      <w:pPr>
        <w:rPr>
          <w:sz w:val="24"/>
        </w:rPr>
      </w:pPr>
      <w:r>
        <w:rPr>
          <w:sz w:val="24"/>
        </w:rPr>
        <w:t xml:space="preserve">Орган </w:t>
      </w:r>
      <w:r w:rsidR="00096E23">
        <w:rPr>
          <w:sz w:val="24"/>
        </w:rPr>
        <w:t>З</w:t>
      </w:r>
      <w:bookmarkStart w:id="0" w:name="_GoBack"/>
      <w:bookmarkEnd w:id="0"/>
      <w:r>
        <w:rPr>
          <w:sz w:val="24"/>
        </w:rPr>
        <w:t>аказчика ……………………………………………………………………………………………</w:t>
      </w:r>
    </w:p>
    <w:p w14:paraId="147C2145" w14:textId="77777777" w:rsidR="00D54386" w:rsidRDefault="00D54386" w:rsidP="00D54386">
      <w:pPr>
        <w:rPr>
          <w:sz w:val="24"/>
        </w:rPr>
      </w:pPr>
    </w:p>
    <w:p w14:paraId="7914FF5F" w14:textId="77777777" w:rsidR="00D54386" w:rsidRDefault="00D54386" w:rsidP="00D54386">
      <w:pPr>
        <w:rPr>
          <w:sz w:val="24"/>
        </w:rPr>
      </w:pPr>
      <w:r>
        <w:rPr>
          <w:sz w:val="24"/>
        </w:rPr>
        <w:t>«Утвержден»</w:t>
      </w:r>
    </w:p>
    <w:p w14:paraId="3595DF44" w14:textId="77777777" w:rsidR="00D54386" w:rsidRDefault="00D54386" w:rsidP="00D54386">
      <w:pPr>
        <w:rPr>
          <w:sz w:val="24"/>
        </w:rPr>
      </w:pPr>
      <w:r>
        <w:rPr>
          <w:sz w:val="24"/>
        </w:rPr>
        <w:t>Сводный сметный расчет в сумме ……………………………………………млн. руб.</w:t>
      </w:r>
    </w:p>
    <w:p w14:paraId="51A30201" w14:textId="77777777" w:rsidR="00D54386" w:rsidRDefault="00D54386" w:rsidP="00D54386">
      <w:pPr>
        <w:rPr>
          <w:sz w:val="24"/>
        </w:rPr>
      </w:pPr>
      <w:r>
        <w:rPr>
          <w:sz w:val="24"/>
        </w:rPr>
        <w:t>В том числе возвратных сумм ………………………………………………...млн. руб.</w:t>
      </w:r>
    </w:p>
    <w:p w14:paraId="7590B315" w14:textId="77777777" w:rsidR="00D54386" w:rsidRDefault="00D54386" w:rsidP="00D54386">
      <w:pPr>
        <w:rPr>
          <w:sz w:val="24"/>
        </w:rPr>
      </w:pPr>
      <w:r>
        <w:rPr>
          <w:sz w:val="24"/>
        </w:rPr>
        <w:t>……………………………………………………………………………………………..</w:t>
      </w:r>
    </w:p>
    <w:p w14:paraId="4B331AD9" w14:textId="77777777" w:rsidR="00D54386" w:rsidRDefault="00D54386" w:rsidP="00D54386">
      <w:pPr>
        <w:ind w:left="1440" w:firstLine="720"/>
        <w:rPr>
          <w:sz w:val="24"/>
        </w:rPr>
      </w:pPr>
      <w:r>
        <w:rPr>
          <w:sz w:val="24"/>
        </w:rPr>
        <w:t>(ссылка на документ об утверждении)</w:t>
      </w:r>
    </w:p>
    <w:p w14:paraId="0299D82B" w14:textId="77777777" w:rsidR="00D54386" w:rsidRDefault="00D54386" w:rsidP="00D54386">
      <w:pPr>
        <w:rPr>
          <w:sz w:val="24"/>
        </w:rPr>
      </w:pPr>
    </w:p>
    <w:p w14:paraId="63069B39" w14:textId="77777777" w:rsidR="00D54386" w:rsidRDefault="00D54386" w:rsidP="00D54386">
      <w:pPr>
        <w:rPr>
          <w:sz w:val="24"/>
        </w:rPr>
      </w:pPr>
      <w:r>
        <w:rPr>
          <w:sz w:val="24"/>
        </w:rPr>
        <w:t>«……» ……………….. 201 г.</w:t>
      </w:r>
    </w:p>
    <w:p w14:paraId="0F7DBCFE" w14:textId="77777777" w:rsidR="00D54386" w:rsidRDefault="00D54386" w:rsidP="00D54386">
      <w:pPr>
        <w:rPr>
          <w:sz w:val="24"/>
        </w:rPr>
      </w:pPr>
    </w:p>
    <w:p w14:paraId="65C81A3D" w14:textId="77777777" w:rsidR="00D54386" w:rsidRDefault="00D54386" w:rsidP="00D54386">
      <w:pPr>
        <w:pStyle w:val="3"/>
        <w:numPr>
          <w:ilvl w:val="2"/>
          <w:numId w:val="2"/>
        </w:numPr>
      </w:pPr>
      <w:r>
        <w:t xml:space="preserve">СВОДНЫЙ СМЕТНЫЙ РАСЧЕТ СТОИМОСТИ </w:t>
      </w:r>
    </w:p>
    <w:p w14:paraId="48A37851" w14:textId="77777777" w:rsidR="00D54386" w:rsidRPr="00957DF3" w:rsidRDefault="00D54386" w:rsidP="00D54386"/>
    <w:p w14:paraId="424B9351" w14:textId="77777777" w:rsidR="00D54386" w:rsidRDefault="00D54386" w:rsidP="00D54386">
      <w:pPr>
        <w:pStyle w:val="3"/>
        <w:numPr>
          <w:ilvl w:val="2"/>
          <w:numId w:val="2"/>
        </w:numPr>
        <w:tabs>
          <w:tab w:val="left" w:pos="1200"/>
          <w:tab w:val="center" w:pos="5102"/>
        </w:tabs>
      </w:pPr>
      <w:r>
        <w:rPr>
          <w:b/>
          <w:sz w:val="28"/>
          <w:szCs w:val="28"/>
        </w:rPr>
        <w:t>Реконструкции строительных элементов зданий и сооружений АО «СО ЕЭС», расположенных по адресу г. Пятигорск, ул. Подстанционная, 26</w:t>
      </w:r>
    </w:p>
    <w:p w14:paraId="685F66BC" w14:textId="77777777" w:rsidR="00D54386" w:rsidRDefault="00D54386" w:rsidP="00D54386">
      <w:pPr>
        <w:pStyle w:val="31"/>
        <w:rPr>
          <w:b/>
        </w:rPr>
      </w:pPr>
    </w:p>
    <w:p w14:paraId="2EF5321C" w14:textId="77777777" w:rsidR="00D54386" w:rsidRDefault="00D54386" w:rsidP="00D54386">
      <w:pPr>
        <w:rPr>
          <w:sz w:val="24"/>
        </w:rPr>
      </w:pPr>
      <w:r w:rsidRPr="008F5772">
        <w:rPr>
          <w:sz w:val="24"/>
        </w:rPr>
        <w:t>Со</w:t>
      </w:r>
      <w:r>
        <w:rPr>
          <w:sz w:val="24"/>
        </w:rPr>
        <w:t xml:space="preserve">ставлен в текущих ценах _____ кв.20______ г.  </w:t>
      </w:r>
    </w:p>
    <w:p w14:paraId="0F9020A9" w14:textId="77777777" w:rsidR="00D54386" w:rsidRDefault="00D54386" w:rsidP="00D54386">
      <w:pPr>
        <w:rPr>
          <w:sz w:val="24"/>
        </w:rPr>
      </w:pPr>
    </w:p>
    <w:p w14:paraId="2741A79F" w14:textId="77777777" w:rsidR="00D54386" w:rsidRDefault="00D54386" w:rsidP="00D54386">
      <w:pPr>
        <w:rPr>
          <w:sz w:val="24"/>
        </w:rPr>
      </w:pPr>
    </w:p>
    <w:tbl>
      <w:tblPr>
        <w:tblW w:w="10259" w:type="dxa"/>
        <w:tblInd w:w="-2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1"/>
        <w:gridCol w:w="964"/>
        <w:gridCol w:w="3123"/>
        <w:gridCol w:w="1134"/>
        <w:gridCol w:w="1134"/>
        <w:gridCol w:w="1134"/>
        <w:gridCol w:w="1134"/>
        <w:gridCol w:w="1275"/>
      </w:tblGrid>
      <w:tr w:rsidR="00D54386" w14:paraId="4A3FD285" w14:textId="77777777" w:rsidTr="00090FD1">
        <w:trPr>
          <w:cantSplit/>
          <w:trHeight w:val="140"/>
        </w:trPr>
        <w:tc>
          <w:tcPr>
            <w:tcW w:w="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C84965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/</w:t>
            </w:r>
          </w:p>
        </w:tc>
        <w:tc>
          <w:tcPr>
            <w:tcW w:w="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B457DF" w14:textId="77777777" w:rsidR="00D54386" w:rsidRDefault="00D54386" w:rsidP="005B3DEC">
            <w:pPr>
              <w:snapToGrid w:val="0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смет и </w:t>
            </w:r>
            <w:proofErr w:type="spellStart"/>
            <w:r>
              <w:rPr>
                <w:sz w:val="24"/>
              </w:rPr>
              <w:t>расче-тов</w:t>
            </w:r>
            <w:proofErr w:type="spellEnd"/>
          </w:p>
        </w:tc>
        <w:tc>
          <w:tcPr>
            <w:tcW w:w="31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9BD7FD" w14:textId="77777777" w:rsidR="00D54386" w:rsidRDefault="00D54386" w:rsidP="005B3DEC">
            <w:pPr>
              <w:snapToGrid w:val="0"/>
              <w:ind w:firstLine="0"/>
              <w:rPr>
                <w:sz w:val="24"/>
              </w:rPr>
            </w:pPr>
            <w:r>
              <w:rPr>
                <w:sz w:val="24"/>
              </w:rPr>
              <w:t>Наименование глав, объектов, работ и затрат</w:t>
            </w:r>
          </w:p>
        </w:tc>
        <w:tc>
          <w:tcPr>
            <w:tcW w:w="58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9AD73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Сметная стоимость, тыс. руб.</w:t>
            </w:r>
          </w:p>
        </w:tc>
      </w:tr>
      <w:tr w:rsidR="00D54386" w14:paraId="4358016B" w14:textId="77777777" w:rsidTr="00090FD1">
        <w:trPr>
          <w:cantSplit/>
          <w:trHeight w:val="120"/>
        </w:trPr>
        <w:tc>
          <w:tcPr>
            <w:tcW w:w="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7C0592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EE6FED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31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48D8A5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AC3451" w14:textId="77777777" w:rsidR="00D54386" w:rsidRDefault="00D54386" w:rsidP="005B3DEC">
            <w:pPr>
              <w:snapToGrid w:val="0"/>
              <w:ind w:firstLine="0"/>
              <w:rPr>
                <w:sz w:val="24"/>
              </w:rPr>
            </w:pPr>
            <w:r>
              <w:rPr>
                <w:sz w:val="24"/>
              </w:rPr>
              <w:t>строит. работ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5FE35D" w14:textId="77777777" w:rsidR="00D54386" w:rsidRDefault="00D54386" w:rsidP="005B3DEC">
            <w:pPr>
              <w:snapToGrid w:val="0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монт</w:t>
            </w:r>
            <w:proofErr w:type="spellEnd"/>
            <w:r>
              <w:rPr>
                <w:sz w:val="24"/>
              </w:rPr>
              <w:t>. работ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A23BC0" w14:textId="77777777" w:rsidR="00D54386" w:rsidRDefault="00D54386" w:rsidP="005B3DEC">
            <w:pPr>
              <w:snapToGrid w:val="0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обор. </w:t>
            </w:r>
            <w:proofErr w:type="spellStart"/>
            <w:r>
              <w:rPr>
                <w:sz w:val="24"/>
              </w:rPr>
              <w:t>мебел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DB3434" w14:textId="77777777" w:rsidR="00D54386" w:rsidRDefault="00D54386" w:rsidP="005B3DEC">
            <w:pPr>
              <w:snapToGrid w:val="0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проч. </w:t>
            </w:r>
            <w:proofErr w:type="spellStart"/>
            <w:r>
              <w:rPr>
                <w:sz w:val="24"/>
              </w:rPr>
              <w:t>затр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E87AD" w14:textId="77777777" w:rsidR="00D54386" w:rsidRDefault="00D54386" w:rsidP="005B3DEC">
            <w:pPr>
              <w:snapToGrid w:val="0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Общая </w:t>
            </w:r>
            <w:proofErr w:type="spellStart"/>
            <w:r>
              <w:rPr>
                <w:sz w:val="24"/>
              </w:rPr>
              <w:t>смет.ст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D54386" w14:paraId="684852A7" w14:textId="77777777" w:rsidTr="00090FD1">
        <w:tc>
          <w:tcPr>
            <w:tcW w:w="3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3B2C3B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31C9C6A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BA96534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C9C356F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BAD059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CD7A4E7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7DDD8BB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05B39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D54386" w14:paraId="6C323B54" w14:textId="77777777" w:rsidTr="00090FD1"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7AC4E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BA0BCC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635453" w14:textId="77777777" w:rsidR="00D54386" w:rsidRPr="000779A4" w:rsidRDefault="00D54386" w:rsidP="005B3DEC">
            <w:pPr>
              <w:snapToGrid w:val="0"/>
              <w:ind w:firstLine="0"/>
              <w:rPr>
                <w:b/>
              </w:rPr>
            </w:pPr>
            <w:r w:rsidRPr="000779A4">
              <w:rPr>
                <w:b/>
                <w:sz w:val="24"/>
              </w:rPr>
              <w:t>Глава 1 Подготовка территории строительства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6A501" w14:textId="77777777" w:rsidR="00D54386" w:rsidRDefault="00D54386" w:rsidP="00D54386">
            <w:pPr>
              <w:pStyle w:val="3"/>
              <w:numPr>
                <w:ilvl w:val="2"/>
                <w:numId w:val="2"/>
              </w:num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1501B1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EE8D1C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A852A6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77E39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</w:tr>
      <w:tr w:rsidR="00D54386" w14:paraId="78A3B83F" w14:textId="77777777" w:rsidTr="00090FD1"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1AF1A3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B4D840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8E785" w14:textId="77777777" w:rsidR="00D54386" w:rsidRDefault="00D54386" w:rsidP="00090FD1">
            <w:pPr>
              <w:snapToGrid w:val="0"/>
            </w:pPr>
            <w:r>
              <w:rPr>
                <w:sz w:val="24"/>
              </w:rPr>
              <w:t>Итого по главе 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368BBF" w14:textId="77777777" w:rsidR="00D54386" w:rsidRDefault="00D54386" w:rsidP="00D54386">
            <w:pPr>
              <w:pStyle w:val="3"/>
              <w:numPr>
                <w:ilvl w:val="2"/>
                <w:numId w:val="2"/>
              </w:num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BDB3B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362CCB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6130BA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72644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</w:tr>
      <w:tr w:rsidR="00D54386" w14:paraId="62336E75" w14:textId="77777777" w:rsidTr="00090FD1"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E035E8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80EA36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A5E6CC" w14:textId="77777777" w:rsidR="00D54386" w:rsidRPr="000779A4" w:rsidRDefault="00D54386" w:rsidP="005B3DEC">
            <w:pPr>
              <w:snapToGrid w:val="0"/>
              <w:ind w:firstLine="0"/>
              <w:rPr>
                <w:b/>
              </w:rPr>
            </w:pPr>
            <w:r w:rsidRPr="000779A4">
              <w:rPr>
                <w:b/>
                <w:sz w:val="24"/>
              </w:rPr>
              <w:t>Глава 2.Основные объекты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93D709" w14:textId="77777777" w:rsidR="00D54386" w:rsidRDefault="00D54386" w:rsidP="00D54386">
            <w:pPr>
              <w:pStyle w:val="3"/>
              <w:numPr>
                <w:ilvl w:val="2"/>
                <w:numId w:val="2"/>
              </w:num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AD2D36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AC729F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B5F6EF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EF901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</w:tr>
      <w:tr w:rsidR="00D54386" w14:paraId="0611F62D" w14:textId="77777777" w:rsidTr="00090FD1"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216933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CDBC8B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C6F35E" w14:textId="77777777" w:rsidR="00D54386" w:rsidRDefault="00D54386" w:rsidP="00090FD1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Итого по главе 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7332F1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762090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CC2C6D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D10BAB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97032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</w:tr>
      <w:tr w:rsidR="00D54386" w14:paraId="10375C0B" w14:textId="77777777" w:rsidTr="00090FD1"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1DBED0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E20AE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A89B70" w14:textId="77777777" w:rsidR="00D54386" w:rsidRDefault="00D54386" w:rsidP="005B3DEC">
            <w:pPr>
              <w:snapToGrid w:val="0"/>
              <w:ind w:firstLine="0"/>
              <w:rPr>
                <w:sz w:val="24"/>
              </w:rPr>
            </w:pPr>
            <w:r w:rsidRPr="000779A4">
              <w:rPr>
                <w:b/>
                <w:sz w:val="24"/>
              </w:rPr>
              <w:t>Глава 3. Объекты подсобного и обслуживающего назначения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5FE490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D05017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9D4BC8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713828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44426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</w:tr>
      <w:tr w:rsidR="00D54386" w14:paraId="62DDC3E3" w14:textId="77777777" w:rsidTr="00090FD1"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D2DDC0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91DABA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80F274" w14:textId="77777777" w:rsidR="00D54386" w:rsidRDefault="00D54386" w:rsidP="00090FD1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Итого по главе 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E220A9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0BC909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2C4FB5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FAD31C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81927F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</w:tr>
      <w:tr w:rsidR="00D54386" w14:paraId="76317387" w14:textId="77777777" w:rsidTr="00090FD1"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B0CCAE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A9261F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28574A" w14:textId="77777777" w:rsidR="00D54386" w:rsidRPr="000779A4" w:rsidRDefault="00D54386" w:rsidP="005B3DEC">
            <w:pPr>
              <w:snapToGrid w:val="0"/>
              <w:ind w:firstLine="0"/>
              <w:rPr>
                <w:b/>
                <w:sz w:val="24"/>
              </w:rPr>
            </w:pPr>
            <w:r w:rsidRPr="000779A4">
              <w:rPr>
                <w:b/>
                <w:sz w:val="24"/>
              </w:rPr>
              <w:t>Глава 4. Объекты энергетического хозяйства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A99E88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338991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31686D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7FF4E4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299C2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</w:tr>
      <w:tr w:rsidR="00D54386" w14:paraId="3E3E7969" w14:textId="77777777" w:rsidTr="00090FD1"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9E9E4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FEC6BC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1B249D" w14:textId="77777777" w:rsidR="00D54386" w:rsidRDefault="00D54386" w:rsidP="00090FD1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Итого по главе 4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5880DE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54725C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B3DF42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88A46C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8749D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</w:tr>
      <w:tr w:rsidR="00D54386" w14:paraId="4FD6FB75" w14:textId="77777777" w:rsidTr="00090FD1"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C48AD5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0EF779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38E4F3" w14:textId="77777777" w:rsidR="00D54386" w:rsidRPr="000779A4" w:rsidRDefault="00D54386" w:rsidP="005B3DEC">
            <w:pPr>
              <w:snapToGrid w:val="0"/>
              <w:ind w:firstLine="0"/>
              <w:rPr>
                <w:b/>
                <w:sz w:val="24"/>
              </w:rPr>
            </w:pPr>
            <w:r w:rsidRPr="000779A4">
              <w:rPr>
                <w:b/>
                <w:sz w:val="24"/>
              </w:rPr>
              <w:t>Глава 5. Объекты транспортного хозяйства и связи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B43231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F65BA4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26743F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4694A4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125E1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</w:tr>
      <w:tr w:rsidR="00D54386" w14:paraId="046D95C8" w14:textId="77777777" w:rsidTr="00090FD1"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79A5BA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D78B77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0E253B" w14:textId="77777777" w:rsidR="00D54386" w:rsidRDefault="00D54386" w:rsidP="00090FD1">
            <w:pPr>
              <w:snapToGrid w:val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B70978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F333E9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1B3A06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8DE3DA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AFCB5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</w:tr>
      <w:tr w:rsidR="00D54386" w14:paraId="661AF8EA" w14:textId="77777777" w:rsidTr="00090FD1"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17CDF4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450199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5B4372" w14:textId="77777777" w:rsidR="00D54386" w:rsidRDefault="00D54386" w:rsidP="00090FD1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Итого по главе 5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371F5E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BB2068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71127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BA05C0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B3E89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</w:tr>
      <w:tr w:rsidR="00D54386" w14:paraId="73895943" w14:textId="77777777" w:rsidTr="00090FD1"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C1F9F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E5DED8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A2D444" w14:textId="77777777" w:rsidR="00D54386" w:rsidRPr="000779A4" w:rsidRDefault="00D54386" w:rsidP="005B3DEC">
            <w:pPr>
              <w:snapToGrid w:val="0"/>
              <w:ind w:firstLine="0"/>
              <w:rPr>
                <w:b/>
                <w:sz w:val="24"/>
              </w:rPr>
            </w:pPr>
            <w:r w:rsidRPr="000779A4">
              <w:rPr>
                <w:b/>
                <w:sz w:val="24"/>
              </w:rPr>
              <w:t>Глава 6. Наружные сети и сооружения водоснабжения, канализации, теплоснабжения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B61FB4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EAFE8E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344FF9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ECDAC1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0C2AD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</w:tr>
      <w:tr w:rsidR="00D54386" w14:paraId="72D821A6" w14:textId="77777777" w:rsidTr="00090FD1"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325E31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546B92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AF9DEC" w14:textId="77777777" w:rsidR="00D54386" w:rsidRDefault="00D54386" w:rsidP="00090FD1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Итого по главе 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4A576C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08D1A1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5EF004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2AC443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80D04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</w:tr>
      <w:tr w:rsidR="00D54386" w14:paraId="0999017F" w14:textId="77777777" w:rsidTr="00090FD1"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FDD48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28F649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7D3446" w14:textId="77777777" w:rsidR="00D54386" w:rsidRPr="000779A4" w:rsidRDefault="00D54386" w:rsidP="005B3DEC">
            <w:pPr>
              <w:snapToGrid w:val="0"/>
              <w:ind w:firstLine="0"/>
              <w:rPr>
                <w:b/>
                <w:sz w:val="24"/>
              </w:rPr>
            </w:pPr>
            <w:r w:rsidRPr="000779A4">
              <w:rPr>
                <w:b/>
                <w:sz w:val="24"/>
              </w:rPr>
              <w:t>Глава 7. Благоустройство и озеленение территории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4B2EAE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4AAD76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ED896B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BDA9F6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DFEEA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</w:tr>
      <w:tr w:rsidR="00D54386" w14:paraId="5FFF118A" w14:textId="77777777" w:rsidTr="00090FD1"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DB183D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3DB15A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C9B7B0" w14:textId="77777777" w:rsidR="00D54386" w:rsidRDefault="00D54386" w:rsidP="00090FD1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Итого по главе7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98CDA8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165D1A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FE9BB2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A7A8B2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F94DF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</w:tr>
      <w:tr w:rsidR="00D54386" w14:paraId="4FFE95A3" w14:textId="77777777" w:rsidTr="00090FD1"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50D5DD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296D5B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550F60" w14:textId="77777777" w:rsidR="00D54386" w:rsidRPr="000779A4" w:rsidRDefault="00D54386" w:rsidP="00090FD1">
            <w:pPr>
              <w:snapToGrid w:val="0"/>
              <w:rPr>
                <w:b/>
                <w:sz w:val="24"/>
              </w:rPr>
            </w:pPr>
            <w:r w:rsidRPr="000779A4">
              <w:rPr>
                <w:b/>
                <w:sz w:val="24"/>
              </w:rPr>
              <w:t>Итого по главам 1-7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3BD57B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79900C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97F752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F7F243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5B648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</w:tr>
      <w:tr w:rsidR="00D54386" w14:paraId="74199FCD" w14:textId="77777777" w:rsidTr="00090FD1"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BF71DE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8041D0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69C59F" w14:textId="77777777" w:rsidR="00D54386" w:rsidRPr="000779A4" w:rsidRDefault="00D54386" w:rsidP="005B3DEC">
            <w:pPr>
              <w:snapToGrid w:val="0"/>
              <w:ind w:firstLine="0"/>
              <w:rPr>
                <w:b/>
                <w:sz w:val="24"/>
              </w:rPr>
            </w:pPr>
            <w:r w:rsidRPr="000779A4">
              <w:rPr>
                <w:b/>
                <w:sz w:val="24"/>
              </w:rPr>
              <w:t>Глава 8.Временные здания и сооружения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CF1E62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CD633B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6488CD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E10D6B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C9FC1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</w:tr>
      <w:tr w:rsidR="00D54386" w14:paraId="795174BB" w14:textId="77777777" w:rsidTr="00090FD1"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1482DF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ED612E" w14:textId="77777777" w:rsidR="00D54386" w:rsidRDefault="00D54386" w:rsidP="00090FD1">
            <w:pPr>
              <w:jc w:val="center"/>
              <w:rPr>
                <w:sz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B5F614" w14:textId="77777777" w:rsidR="00D54386" w:rsidRDefault="00D54386" w:rsidP="00090FD1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Временные здания и сооружения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AE4B55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CF58F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B56E8E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5EFDE1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E4E60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</w:tr>
      <w:tr w:rsidR="00D54386" w14:paraId="47E4C86B" w14:textId="77777777" w:rsidTr="00090FD1"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F81FE9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ECF426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5F5317" w14:textId="77777777" w:rsidR="00D54386" w:rsidRDefault="00D54386" w:rsidP="00090FD1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Итого по главе 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034172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F26CB6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141BB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8384F1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FDB82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</w:tr>
      <w:tr w:rsidR="00D54386" w14:paraId="1487C7A6" w14:textId="77777777" w:rsidTr="00090FD1"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E98192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1C8991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D65D1D" w14:textId="77777777" w:rsidR="00D54386" w:rsidRPr="000779A4" w:rsidRDefault="00D54386" w:rsidP="00090FD1">
            <w:pPr>
              <w:snapToGrid w:val="0"/>
              <w:rPr>
                <w:b/>
                <w:sz w:val="24"/>
              </w:rPr>
            </w:pPr>
            <w:r w:rsidRPr="000779A4">
              <w:rPr>
                <w:b/>
                <w:sz w:val="24"/>
              </w:rPr>
              <w:t>Итого по главам 1-8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BEE86A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E72443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6724FC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02C11E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7997A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</w:tr>
      <w:tr w:rsidR="00D54386" w14:paraId="10E6BA16" w14:textId="77777777" w:rsidTr="00090FD1"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02D531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980E1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922DE6" w14:textId="77777777" w:rsidR="00D54386" w:rsidRPr="000779A4" w:rsidRDefault="005B3DEC" w:rsidP="005B3DEC">
            <w:pPr>
              <w:pStyle w:val="3"/>
              <w:numPr>
                <w:ilvl w:val="2"/>
                <w:numId w:val="2"/>
              </w:numPr>
              <w:snapToGrid w:val="0"/>
              <w:ind w:left="84" w:hanging="84"/>
              <w:jc w:val="left"/>
              <w:rPr>
                <w:b/>
              </w:rPr>
            </w:pPr>
            <w:r>
              <w:rPr>
                <w:b/>
              </w:rPr>
              <w:t xml:space="preserve">Глава 9. Прочие работы и </w:t>
            </w:r>
            <w:r w:rsidR="00D54386" w:rsidRPr="000779A4">
              <w:rPr>
                <w:b/>
              </w:rPr>
              <w:t>затраты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F7BB8E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E2F8C0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6DA023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A53602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5B5A8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</w:tr>
      <w:tr w:rsidR="00D54386" w14:paraId="4F6BFD1D" w14:textId="77777777" w:rsidTr="00090FD1">
        <w:trPr>
          <w:trHeight w:val="838"/>
        </w:trPr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D9F7A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5C0215" w14:textId="77777777" w:rsidR="00D54386" w:rsidRDefault="00D54386" w:rsidP="00090FD1">
            <w:pPr>
              <w:jc w:val="center"/>
              <w:rPr>
                <w:sz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C8B5B9" w14:textId="77777777" w:rsidR="00D54386" w:rsidRDefault="00D54386" w:rsidP="00B03644">
            <w:pPr>
              <w:snapToGrid w:val="0"/>
              <w:ind w:firstLine="0"/>
              <w:rPr>
                <w:sz w:val="24"/>
              </w:rPr>
            </w:pPr>
            <w:r>
              <w:rPr>
                <w:sz w:val="24"/>
              </w:rPr>
              <w:t>Дополнительные затраты при производстве работ в зимнее время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F048BB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23158F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FEF0CE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68F138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AB7DB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</w:tr>
      <w:tr w:rsidR="00D54386" w14:paraId="1DB00AD7" w14:textId="77777777" w:rsidTr="00090FD1"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DA0FFB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A41734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1B0C05" w14:textId="77777777" w:rsidR="00D54386" w:rsidRDefault="00D54386" w:rsidP="00090FD1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Итого по главе 9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A8E565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753BC4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82B382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2D4BE2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4E5C7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</w:tr>
      <w:tr w:rsidR="00D54386" w14:paraId="78282EFA" w14:textId="77777777" w:rsidTr="00090FD1"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9CA437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5477BE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82A2D7" w14:textId="77777777" w:rsidR="00D54386" w:rsidRDefault="00D54386" w:rsidP="00090FD1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Итого по главам 1-9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AE04BF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F8E9ED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332170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966E60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5248E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</w:tr>
      <w:tr w:rsidR="00D54386" w14:paraId="50117203" w14:textId="77777777" w:rsidTr="00090FD1"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F3364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8365DC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E77D4B" w14:textId="77777777" w:rsidR="00D54386" w:rsidRDefault="00D54386" w:rsidP="005B3DEC">
            <w:pPr>
              <w:snapToGrid w:val="0"/>
              <w:ind w:firstLine="0"/>
              <w:rPr>
                <w:sz w:val="24"/>
              </w:rPr>
            </w:pPr>
            <w:r w:rsidRPr="000779A4">
              <w:rPr>
                <w:b/>
                <w:sz w:val="24"/>
              </w:rPr>
              <w:t>Глава 10. Содержание службы заказчика-застройщика</w:t>
            </w:r>
            <w:r w:rsidR="005B3DEC">
              <w:rPr>
                <w:b/>
                <w:sz w:val="24"/>
              </w:rPr>
              <w:t xml:space="preserve"> </w:t>
            </w:r>
            <w:r w:rsidRPr="000779A4">
              <w:rPr>
                <w:b/>
                <w:sz w:val="24"/>
              </w:rPr>
              <w:t>(технического надзора)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BE6DF4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8CFCF6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D1429B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F51AF7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8235E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</w:tr>
      <w:tr w:rsidR="00D54386" w14:paraId="3994CFA3" w14:textId="77777777" w:rsidTr="00090FD1"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4FC504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4618D3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64C0A0" w14:textId="1D2B9BC7" w:rsidR="00D54386" w:rsidRDefault="00D54386" w:rsidP="00B03644">
            <w:pPr>
              <w:snapToGrid w:val="0"/>
              <w:ind w:firstLine="0"/>
              <w:rPr>
                <w:sz w:val="24"/>
              </w:rPr>
            </w:pPr>
            <w:r>
              <w:rPr>
                <w:sz w:val="24"/>
              </w:rPr>
              <w:t>Строительный контроль-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3E8009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C29ECD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30DE4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48C17C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3B432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</w:tr>
      <w:tr w:rsidR="00D54386" w14:paraId="2D1B6A5E" w14:textId="77777777" w:rsidTr="00090FD1"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EE623B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3B25E3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292EA2" w14:textId="77777777" w:rsidR="00D54386" w:rsidRDefault="00D54386" w:rsidP="00090FD1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Итого по главе 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EEED65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161D2D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6A06E3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970D81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DDBF0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</w:tr>
      <w:tr w:rsidR="00D54386" w14:paraId="7E8999B2" w14:textId="77777777" w:rsidTr="00090FD1"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CC6C5F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663248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A3CFB8" w14:textId="77777777" w:rsidR="00D54386" w:rsidRPr="000779A4" w:rsidRDefault="00D54386" w:rsidP="005B3DEC">
            <w:pPr>
              <w:snapToGrid w:val="0"/>
              <w:ind w:firstLine="0"/>
              <w:rPr>
                <w:b/>
                <w:sz w:val="24"/>
              </w:rPr>
            </w:pPr>
            <w:r w:rsidRPr="000779A4">
              <w:rPr>
                <w:b/>
                <w:sz w:val="24"/>
              </w:rPr>
              <w:t>Глава 12.</w:t>
            </w:r>
            <w:r w:rsidRPr="000779A4">
              <w:rPr>
                <w:b/>
              </w:rPr>
              <w:t xml:space="preserve"> </w:t>
            </w:r>
            <w:r w:rsidRPr="000779A4">
              <w:rPr>
                <w:b/>
                <w:sz w:val="24"/>
              </w:rPr>
              <w:t>Проектные работы и авторский надзор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649E56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B1093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57AE3F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C46E5F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AF0ED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</w:tr>
      <w:tr w:rsidR="00D54386" w14:paraId="218CC9B9" w14:textId="77777777" w:rsidTr="00090FD1"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DA4D8D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DE1F38" w14:textId="77777777" w:rsidR="00D54386" w:rsidRDefault="00D54386" w:rsidP="00090FD1">
            <w:pPr>
              <w:jc w:val="center"/>
              <w:rPr>
                <w:sz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AA1E67" w14:textId="77777777" w:rsidR="00D54386" w:rsidRDefault="00D54386" w:rsidP="005B3DEC">
            <w:pPr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Авторский надзор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5D3E78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324E8C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FC193D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6124D6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ED9F8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</w:tr>
      <w:tr w:rsidR="00D54386" w14:paraId="013E14D1" w14:textId="77777777" w:rsidTr="00090FD1"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2394C0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0E5BB9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E1971B" w14:textId="77777777" w:rsidR="00D54386" w:rsidRDefault="00D54386" w:rsidP="005B3DEC">
            <w:pPr>
              <w:snapToGrid w:val="0"/>
              <w:ind w:firstLine="0"/>
              <w:rPr>
                <w:sz w:val="24"/>
              </w:rPr>
            </w:pPr>
            <w:r>
              <w:rPr>
                <w:sz w:val="24"/>
              </w:rPr>
              <w:t>Итого по главе 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6ECAE9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6B4043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8D084E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847A7E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C0BD0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</w:tr>
      <w:tr w:rsidR="00D54386" w14:paraId="451F66CA" w14:textId="77777777" w:rsidTr="00090FD1"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B138C4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DBA2CD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01717C" w14:textId="77777777" w:rsidR="00D54386" w:rsidRDefault="00D54386" w:rsidP="005B3DEC">
            <w:pPr>
              <w:snapToGrid w:val="0"/>
              <w:ind w:firstLine="0"/>
              <w:rPr>
                <w:sz w:val="24"/>
              </w:rPr>
            </w:pPr>
            <w:r>
              <w:rPr>
                <w:sz w:val="24"/>
              </w:rPr>
              <w:t>Итого по главам 1-12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6B61D0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943225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547727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BF878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28039D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</w:tr>
      <w:tr w:rsidR="00D54386" w14:paraId="1C86C0A9" w14:textId="77777777" w:rsidTr="00090FD1">
        <w:trPr>
          <w:trHeight w:val="645"/>
        </w:trPr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B73B88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73BCAD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1A24BF" w14:textId="77777777" w:rsidR="00D54386" w:rsidRDefault="00D54386" w:rsidP="005B3DEC">
            <w:pPr>
              <w:snapToGrid w:val="0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Непредвиденные работы и затраты 2%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007C71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2D8B6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099E8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8D2051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D7E66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</w:tr>
      <w:tr w:rsidR="00D54386" w14:paraId="28CD1959" w14:textId="77777777" w:rsidTr="00090FD1"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99D04F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D95A64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6D7331" w14:textId="77777777" w:rsidR="00D54386" w:rsidRDefault="00D54386" w:rsidP="005B3DEC">
            <w:pPr>
              <w:snapToGrid w:val="0"/>
              <w:ind w:firstLine="0"/>
              <w:rPr>
                <w:sz w:val="24"/>
              </w:rPr>
            </w:pPr>
            <w:r>
              <w:rPr>
                <w:sz w:val="24"/>
              </w:rPr>
              <w:t>Итого с непредвиденными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E8CF81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6D643F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ABC3AA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E377B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36B02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</w:tr>
      <w:tr w:rsidR="00D54386" w14:paraId="71746BDF" w14:textId="77777777" w:rsidTr="00090FD1"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523B34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B62BDB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BD54F7" w14:textId="77777777" w:rsidR="00D54386" w:rsidRDefault="00D54386" w:rsidP="005B3DEC">
            <w:pPr>
              <w:snapToGrid w:val="0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НДС-20%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714A7E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43978A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198C2F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23B513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6771D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</w:tr>
      <w:tr w:rsidR="00D54386" w14:paraId="074286C9" w14:textId="77777777" w:rsidTr="00090FD1"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5B5023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1E0796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15DA29" w14:textId="77777777" w:rsidR="00D54386" w:rsidRPr="00A75982" w:rsidRDefault="00D54386" w:rsidP="005B3DEC">
            <w:pPr>
              <w:snapToGrid w:val="0"/>
              <w:ind w:firstLine="0"/>
              <w:rPr>
                <w:b/>
                <w:sz w:val="24"/>
              </w:rPr>
            </w:pPr>
            <w:r w:rsidRPr="00A75982">
              <w:rPr>
                <w:b/>
                <w:sz w:val="24"/>
              </w:rPr>
              <w:t xml:space="preserve">Всего по ССР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5F3A79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531D27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926246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D0C9B5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6FA06" w14:textId="77777777" w:rsidR="00D54386" w:rsidRDefault="00D54386" w:rsidP="00090FD1">
            <w:pPr>
              <w:snapToGrid w:val="0"/>
              <w:jc w:val="center"/>
              <w:rPr>
                <w:sz w:val="24"/>
              </w:rPr>
            </w:pPr>
          </w:p>
        </w:tc>
      </w:tr>
    </w:tbl>
    <w:p w14:paraId="1E396EE4" w14:textId="77777777" w:rsidR="00D54386" w:rsidRDefault="00D54386" w:rsidP="00D54386"/>
    <w:p w14:paraId="1C5FD834" w14:textId="77777777" w:rsidR="00D54386" w:rsidRDefault="00D54386" w:rsidP="005B3DEC">
      <w:pPr>
        <w:jc w:val="left"/>
      </w:pPr>
    </w:p>
    <w:p w14:paraId="23F5FF49" w14:textId="77777777" w:rsidR="00D54386" w:rsidRDefault="00D54386" w:rsidP="005B3DEC">
      <w:pPr>
        <w:jc w:val="left"/>
        <w:rPr>
          <w:sz w:val="24"/>
        </w:rPr>
      </w:pPr>
      <w:r>
        <w:rPr>
          <w:sz w:val="24"/>
        </w:rPr>
        <w:t>Директор проектной организации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14:paraId="2F4F566F" w14:textId="77777777" w:rsidR="00D54386" w:rsidRDefault="00D54386" w:rsidP="005B3DEC">
      <w:pPr>
        <w:ind w:left="2160"/>
        <w:jc w:val="left"/>
        <w:rPr>
          <w:sz w:val="24"/>
        </w:rPr>
      </w:pPr>
    </w:p>
    <w:p w14:paraId="11B39BAC" w14:textId="77777777" w:rsidR="00D54386" w:rsidRDefault="00D54386" w:rsidP="005B3DEC">
      <w:pPr>
        <w:jc w:val="left"/>
        <w:rPr>
          <w:sz w:val="24"/>
        </w:rPr>
      </w:pPr>
      <w:r>
        <w:rPr>
          <w:sz w:val="24"/>
        </w:rPr>
        <w:t>Главный инженер проекта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14:paraId="3267C391" w14:textId="77777777" w:rsidR="00D54386" w:rsidRDefault="00D54386" w:rsidP="005B3DEC">
      <w:pPr>
        <w:ind w:left="2160"/>
        <w:jc w:val="left"/>
        <w:rPr>
          <w:sz w:val="24"/>
        </w:rPr>
      </w:pPr>
    </w:p>
    <w:p w14:paraId="0B2DB2D8" w14:textId="74FE0E4F" w:rsidR="003D7AF8" w:rsidRDefault="00D54386" w:rsidP="00B03644">
      <w:pPr>
        <w:jc w:val="left"/>
      </w:pPr>
      <w:r>
        <w:rPr>
          <w:sz w:val="24"/>
        </w:rPr>
        <w:t>Нач. сметного сектора</w:t>
      </w:r>
      <w:r>
        <w:rPr>
          <w:sz w:val="24"/>
        </w:rPr>
        <w:tab/>
      </w:r>
      <w:r>
        <w:rPr>
          <w:sz w:val="24"/>
        </w:rPr>
        <w:tab/>
        <w:t xml:space="preserve">    </w:t>
      </w:r>
      <w:r w:rsidR="00B03644">
        <w:rPr>
          <w:sz w:val="24"/>
        </w:rPr>
        <w:t xml:space="preserve">                             </w:t>
      </w:r>
    </w:p>
    <w:sectPr w:rsidR="003D7AF8" w:rsidSect="00B03644">
      <w:headerReference w:type="default" r:id="rId8"/>
      <w:pgSz w:w="11906" w:h="16838"/>
      <w:pgMar w:top="1134" w:right="851" w:bottom="1134" w:left="709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B1E8DB" w14:textId="77777777" w:rsidR="00041642" w:rsidRDefault="00041642">
      <w:r>
        <w:separator/>
      </w:r>
    </w:p>
  </w:endnote>
  <w:endnote w:type="continuationSeparator" w:id="0">
    <w:p w14:paraId="6C911E4E" w14:textId="77777777" w:rsidR="00041642" w:rsidRDefault="00041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16EDF3" w14:textId="77777777" w:rsidR="00041642" w:rsidRDefault="00041642">
      <w:r>
        <w:separator/>
      </w:r>
    </w:p>
  </w:footnote>
  <w:footnote w:type="continuationSeparator" w:id="0">
    <w:p w14:paraId="5F3F6527" w14:textId="77777777" w:rsidR="00041642" w:rsidRDefault="00041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5F531" w14:textId="52A31A25" w:rsidR="003D7AF8" w:rsidRDefault="003D7AF8">
    <w:pPr>
      <w:pStyle w:val="a7"/>
      <w:rPr>
        <w:lang w:val="en-US"/>
      </w:rPr>
    </w:pPr>
    <w:r>
      <w:fldChar w:fldCharType="begin"/>
    </w:r>
    <w:r>
      <w:instrText xml:space="preserve"> PAGE   \* MERGEFORMAT </w:instrText>
    </w:r>
    <w:r>
      <w:fldChar w:fldCharType="separate"/>
    </w:r>
    <w:r w:rsidR="00B03644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E23720D"/>
    <w:multiLevelType w:val="multilevel"/>
    <w:tmpl w:val="20D87E98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3F73"/>
    <w:rsid w:val="00041642"/>
    <w:rsid w:val="00096E23"/>
    <w:rsid w:val="00192EC4"/>
    <w:rsid w:val="002A3585"/>
    <w:rsid w:val="002A7D55"/>
    <w:rsid w:val="003D7AF8"/>
    <w:rsid w:val="003E10A1"/>
    <w:rsid w:val="004E68F9"/>
    <w:rsid w:val="005478B8"/>
    <w:rsid w:val="00583F73"/>
    <w:rsid w:val="005B3DEC"/>
    <w:rsid w:val="005B5E91"/>
    <w:rsid w:val="005E58E1"/>
    <w:rsid w:val="00743B18"/>
    <w:rsid w:val="008038DB"/>
    <w:rsid w:val="00893294"/>
    <w:rsid w:val="008D169C"/>
    <w:rsid w:val="00A131AF"/>
    <w:rsid w:val="00B03644"/>
    <w:rsid w:val="00CA3141"/>
    <w:rsid w:val="00CD6F0A"/>
    <w:rsid w:val="00D364AC"/>
    <w:rsid w:val="00D54386"/>
    <w:rsid w:val="00E44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3B743"/>
  <w15:chartTrackingRefBased/>
  <w15:docId w15:val="{7C17F833-2ADC-43F3-83CC-6F998C5EF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478B8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54386"/>
    <w:pPr>
      <w:keepNext/>
      <w:numPr>
        <w:numId w:val="1"/>
      </w:numPr>
      <w:suppressAutoHyphens/>
      <w:jc w:val="left"/>
      <w:outlineLvl w:val="0"/>
    </w:pPr>
    <w:rPr>
      <w:sz w:val="24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D54386"/>
    <w:pPr>
      <w:keepNext/>
      <w:numPr>
        <w:ilvl w:val="1"/>
        <w:numId w:val="1"/>
      </w:numPr>
      <w:suppressAutoHyphens/>
      <w:jc w:val="right"/>
      <w:outlineLvl w:val="1"/>
    </w:pPr>
    <w:rPr>
      <w:sz w:val="24"/>
      <w:szCs w:val="20"/>
      <w:lang w:eastAsia="zh-CN"/>
    </w:rPr>
  </w:style>
  <w:style w:type="paragraph" w:styleId="3">
    <w:name w:val="heading 3"/>
    <w:basedOn w:val="a"/>
    <w:next w:val="a"/>
    <w:link w:val="30"/>
    <w:qFormat/>
    <w:rsid w:val="00D54386"/>
    <w:pPr>
      <w:keepNext/>
      <w:numPr>
        <w:ilvl w:val="2"/>
        <w:numId w:val="1"/>
      </w:numPr>
      <w:suppressAutoHyphens/>
      <w:jc w:val="center"/>
      <w:outlineLvl w:val="2"/>
    </w:pPr>
    <w:rPr>
      <w:sz w:val="24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16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3D7AF8"/>
    <w:pPr>
      <w:spacing w:line="360" w:lineRule="auto"/>
      <w:ind w:left="720" w:firstLine="567"/>
      <w:contextualSpacing/>
    </w:pPr>
    <w:rPr>
      <w:szCs w:val="20"/>
    </w:rPr>
  </w:style>
  <w:style w:type="character" w:styleId="a5">
    <w:name w:val="Hyperlink"/>
    <w:basedOn w:val="a0"/>
    <w:uiPriority w:val="99"/>
    <w:semiHidden/>
    <w:unhideWhenUsed/>
    <w:rsid w:val="003D7AF8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D7AF8"/>
    <w:rPr>
      <w:color w:val="800080"/>
      <w:u w:val="single"/>
    </w:rPr>
  </w:style>
  <w:style w:type="paragraph" w:customStyle="1" w:styleId="msonormal0">
    <w:name w:val="msonormal"/>
    <w:basedOn w:val="a"/>
    <w:rsid w:val="003D7AF8"/>
    <w:pPr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font5">
    <w:name w:val="font5"/>
    <w:basedOn w:val="a"/>
    <w:rsid w:val="003D7AF8"/>
    <w:pPr>
      <w:spacing w:before="100" w:beforeAutospacing="1" w:after="100" w:afterAutospacing="1"/>
      <w:ind w:firstLine="0"/>
      <w:jc w:val="left"/>
    </w:pPr>
    <w:rPr>
      <w:rFonts w:ascii="Arial" w:hAnsi="Arial" w:cs="Arial"/>
      <w:sz w:val="22"/>
      <w:szCs w:val="22"/>
    </w:rPr>
  </w:style>
  <w:style w:type="paragraph" w:customStyle="1" w:styleId="font6">
    <w:name w:val="font6"/>
    <w:basedOn w:val="a"/>
    <w:rsid w:val="003D7AF8"/>
    <w:pPr>
      <w:spacing w:before="100" w:beforeAutospacing="1" w:after="100" w:afterAutospacing="1"/>
      <w:ind w:firstLine="0"/>
      <w:jc w:val="left"/>
    </w:pPr>
    <w:rPr>
      <w:rFonts w:ascii="Arial" w:hAnsi="Arial" w:cs="Arial"/>
      <w:sz w:val="24"/>
    </w:rPr>
  </w:style>
  <w:style w:type="paragraph" w:customStyle="1" w:styleId="xl65">
    <w:name w:val="xl65"/>
    <w:basedOn w:val="a"/>
    <w:rsid w:val="003D7AF8"/>
    <w:pP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sz w:val="24"/>
    </w:rPr>
  </w:style>
  <w:style w:type="paragraph" w:customStyle="1" w:styleId="xl66">
    <w:name w:val="xl66"/>
    <w:basedOn w:val="a"/>
    <w:rsid w:val="003D7AF8"/>
    <w:pP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sz w:val="24"/>
    </w:rPr>
  </w:style>
  <w:style w:type="paragraph" w:customStyle="1" w:styleId="xl67">
    <w:name w:val="xl67"/>
    <w:basedOn w:val="a"/>
    <w:rsid w:val="003D7AF8"/>
    <w:pP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</w:rPr>
  </w:style>
  <w:style w:type="paragraph" w:customStyle="1" w:styleId="xl68">
    <w:name w:val="xl68"/>
    <w:basedOn w:val="a"/>
    <w:rsid w:val="003D7AF8"/>
    <w:pPr>
      <w:spacing w:before="100" w:beforeAutospacing="1" w:after="100" w:afterAutospacing="1"/>
      <w:ind w:firstLine="0"/>
      <w:jc w:val="right"/>
    </w:pPr>
    <w:rPr>
      <w:rFonts w:ascii="Arial" w:hAnsi="Arial" w:cs="Arial"/>
      <w:b/>
      <w:bCs/>
      <w:sz w:val="24"/>
    </w:rPr>
  </w:style>
  <w:style w:type="paragraph" w:customStyle="1" w:styleId="xl69">
    <w:name w:val="xl69"/>
    <w:basedOn w:val="a"/>
    <w:rsid w:val="003D7AF8"/>
    <w:pPr>
      <w:spacing w:before="100" w:beforeAutospacing="1" w:after="100" w:afterAutospacing="1"/>
      <w:ind w:firstLine="0"/>
      <w:jc w:val="left"/>
    </w:pPr>
    <w:rPr>
      <w:rFonts w:ascii="Arial" w:hAnsi="Arial" w:cs="Arial"/>
      <w:sz w:val="24"/>
    </w:rPr>
  </w:style>
  <w:style w:type="paragraph" w:customStyle="1" w:styleId="xl70">
    <w:name w:val="xl70"/>
    <w:basedOn w:val="a"/>
    <w:rsid w:val="003D7AF8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</w:rPr>
  </w:style>
  <w:style w:type="paragraph" w:customStyle="1" w:styleId="xl71">
    <w:name w:val="xl71"/>
    <w:basedOn w:val="a"/>
    <w:rsid w:val="003D7AF8"/>
    <w:pP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i/>
      <w:iCs/>
      <w:sz w:val="24"/>
    </w:rPr>
  </w:style>
  <w:style w:type="paragraph" w:customStyle="1" w:styleId="xl72">
    <w:name w:val="xl72"/>
    <w:basedOn w:val="a"/>
    <w:rsid w:val="003D7AF8"/>
    <w:pPr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  <w:sz w:val="24"/>
    </w:rPr>
  </w:style>
  <w:style w:type="paragraph" w:customStyle="1" w:styleId="xl73">
    <w:name w:val="xl73"/>
    <w:basedOn w:val="a"/>
    <w:rsid w:val="003D7AF8"/>
    <w:pPr>
      <w:pBdr>
        <w:bottom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  <w:sz w:val="24"/>
    </w:rPr>
  </w:style>
  <w:style w:type="paragraph" w:customStyle="1" w:styleId="xl74">
    <w:name w:val="xl74"/>
    <w:basedOn w:val="a"/>
    <w:rsid w:val="003D7AF8"/>
    <w:pP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b/>
      <w:bCs/>
      <w:sz w:val="24"/>
    </w:rPr>
  </w:style>
  <w:style w:type="paragraph" w:customStyle="1" w:styleId="xl75">
    <w:name w:val="xl75"/>
    <w:basedOn w:val="a"/>
    <w:rsid w:val="003D7AF8"/>
    <w:pPr>
      <w:spacing w:before="100" w:beforeAutospacing="1" w:after="100" w:afterAutospacing="1"/>
      <w:ind w:firstLine="0"/>
      <w:jc w:val="right"/>
      <w:textAlignment w:val="center"/>
    </w:pPr>
    <w:rPr>
      <w:rFonts w:ascii="Arial" w:hAnsi="Arial" w:cs="Arial"/>
      <w:sz w:val="24"/>
    </w:rPr>
  </w:style>
  <w:style w:type="paragraph" w:customStyle="1" w:styleId="xl76">
    <w:name w:val="xl76"/>
    <w:basedOn w:val="a"/>
    <w:rsid w:val="003D7AF8"/>
    <w:pP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77">
    <w:name w:val="xl77"/>
    <w:basedOn w:val="a"/>
    <w:rsid w:val="003D7AF8"/>
    <w:pPr>
      <w:pBdr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sz w:val="24"/>
    </w:rPr>
  </w:style>
  <w:style w:type="paragraph" w:customStyle="1" w:styleId="xl78">
    <w:name w:val="xl78"/>
    <w:basedOn w:val="a"/>
    <w:rsid w:val="003D7A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</w:rPr>
  </w:style>
  <w:style w:type="paragraph" w:customStyle="1" w:styleId="xl79">
    <w:name w:val="xl79"/>
    <w:basedOn w:val="a"/>
    <w:rsid w:val="003D7A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</w:rPr>
  </w:style>
  <w:style w:type="paragraph" w:customStyle="1" w:styleId="xl80">
    <w:name w:val="xl80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sz w:val="24"/>
    </w:rPr>
  </w:style>
  <w:style w:type="paragraph" w:customStyle="1" w:styleId="xl81">
    <w:name w:val="xl81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sz w:val="24"/>
    </w:rPr>
  </w:style>
  <w:style w:type="paragraph" w:customStyle="1" w:styleId="xl82">
    <w:name w:val="xl82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b/>
      <w:bCs/>
      <w:sz w:val="24"/>
    </w:rPr>
  </w:style>
  <w:style w:type="paragraph" w:customStyle="1" w:styleId="xl83">
    <w:name w:val="xl83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  <w:sz w:val="24"/>
    </w:rPr>
  </w:style>
  <w:style w:type="paragraph" w:customStyle="1" w:styleId="xl84">
    <w:name w:val="xl84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sz w:val="24"/>
    </w:rPr>
  </w:style>
  <w:style w:type="paragraph" w:customStyle="1" w:styleId="xl85">
    <w:name w:val="xl85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  <w:sz w:val="24"/>
    </w:rPr>
  </w:style>
  <w:style w:type="paragraph" w:customStyle="1" w:styleId="xl86">
    <w:name w:val="xl86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  <w:sz w:val="24"/>
    </w:rPr>
  </w:style>
  <w:style w:type="paragraph" w:customStyle="1" w:styleId="xl87">
    <w:name w:val="xl87"/>
    <w:basedOn w:val="a"/>
    <w:rsid w:val="003D7A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center"/>
    </w:pPr>
    <w:rPr>
      <w:rFonts w:ascii="Arial" w:hAnsi="Arial" w:cs="Arial"/>
      <w:sz w:val="24"/>
    </w:rPr>
  </w:style>
  <w:style w:type="paragraph" w:customStyle="1" w:styleId="xl88">
    <w:name w:val="xl88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sz w:val="24"/>
    </w:rPr>
  </w:style>
  <w:style w:type="paragraph" w:customStyle="1" w:styleId="xl89">
    <w:name w:val="xl89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sz w:val="24"/>
    </w:rPr>
  </w:style>
  <w:style w:type="paragraph" w:customStyle="1" w:styleId="xl90">
    <w:name w:val="xl90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  <w:sz w:val="24"/>
    </w:rPr>
  </w:style>
  <w:style w:type="paragraph" w:customStyle="1" w:styleId="xl91">
    <w:name w:val="xl91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  <w:sz w:val="24"/>
    </w:rPr>
  </w:style>
  <w:style w:type="paragraph" w:customStyle="1" w:styleId="xl92">
    <w:name w:val="xl92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sz w:val="24"/>
    </w:rPr>
  </w:style>
  <w:style w:type="paragraph" w:customStyle="1" w:styleId="xl93">
    <w:name w:val="xl93"/>
    <w:basedOn w:val="a"/>
    <w:rsid w:val="003D7AF8"/>
    <w:pPr>
      <w:spacing w:before="100" w:beforeAutospacing="1" w:after="100" w:afterAutospacing="1"/>
      <w:ind w:firstLine="0"/>
      <w:jc w:val="left"/>
    </w:pPr>
    <w:rPr>
      <w:rFonts w:ascii="Arial" w:hAnsi="Arial" w:cs="Arial"/>
      <w:b/>
      <w:bCs/>
      <w:sz w:val="24"/>
    </w:rPr>
  </w:style>
  <w:style w:type="paragraph" w:customStyle="1" w:styleId="xl94">
    <w:name w:val="xl94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  <w:b/>
      <w:bCs/>
      <w:sz w:val="24"/>
    </w:rPr>
  </w:style>
  <w:style w:type="paragraph" w:customStyle="1" w:styleId="xl95">
    <w:name w:val="xl95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Arial" w:hAnsi="Arial" w:cs="Arial"/>
      <w:sz w:val="24"/>
    </w:rPr>
  </w:style>
  <w:style w:type="paragraph" w:customStyle="1" w:styleId="xl96">
    <w:name w:val="xl96"/>
    <w:basedOn w:val="a"/>
    <w:rsid w:val="003D7A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sz w:val="24"/>
    </w:rPr>
  </w:style>
  <w:style w:type="paragraph" w:customStyle="1" w:styleId="xl97">
    <w:name w:val="xl97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center"/>
    </w:pPr>
    <w:rPr>
      <w:rFonts w:ascii="Arial" w:hAnsi="Arial" w:cs="Arial"/>
      <w:sz w:val="24"/>
    </w:rPr>
  </w:style>
  <w:style w:type="paragraph" w:customStyle="1" w:styleId="xl98">
    <w:name w:val="xl98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b/>
      <w:bCs/>
      <w:sz w:val="24"/>
    </w:rPr>
  </w:style>
  <w:style w:type="paragraph" w:customStyle="1" w:styleId="xl99">
    <w:name w:val="xl99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sz w:val="24"/>
    </w:rPr>
  </w:style>
  <w:style w:type="paragraph" w:customStyle="1" w:styleId="xl100">
    <w:name w:val="xl100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sz w:val="24"/>
    </w:rPr>
  </w:style>
  <w:style w:type="paragraph" w:customStyle="1" w:styleId="xl101">
    <w:name w:val="xl101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" w:hAnsi="Arial" w:cs="Arial"/>
      <w:sz w:val="24"/>
    </w:rPr>
  </w:style>
  <w:style w:type="paragraph" w:customStyle="1" w:styleId="xl102">
    <w:name w:val="xl102"/>
    <w:basedOn w:val="a"/>
    <w:rsid w:val="003D7AF8"/>
    <w:pPr>
      <w:shd w:val="clear" w:color="000000" w:fill="FFFFFF"/>
      <w:spacing w:before="100" w:beforeAutospacing="1" w:after="100" w:afterAutospacing="1"/>
      <w:ind w:firstLine="0"/>
      <w:jc w:val="left"/>
    </w:pPr>
    <w:rPr>
      <w:rFonts w:ascii="Arial" w:hAnsi="Arial" w:cs="Arial"/>
      <w:sz w:val="24"/>
    </w:rPr>
  </w:style>
  <w:style w:type="paragraph" w:customStyle="1" w:styleId="xl103">
    <w:name w:val="xl103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sz w:val="24"/>
    </w:rPr>
  </w:style>
  <w:style w:type="paragraph" w:customStyle="1" w:styleId="xl104">
    <w:name w:val="xl104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  <w:sz w:val="24"/>
    </w:rPr>
  </w:style>
  <w:style w:type="paragraph" w:customStyle="1" w:styleId="xl105">
    <w:name w:val="xl105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top"/>
    </w:pPr>
    <w:rPr>
      <w:sz w:val="24"/>
    </w:rPr>
  </w:style>
  <w:style w:type="paragraph" w:customStyle="1" w:styleId="xl106">
    <w:name w:val="xl106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b/>
      <w:bCs/>
      <w:sz w:val="24"/>
    </w:rPr>
  </w:style>
  <w:style w:type="paragraph" w:customStyle="1" w:styleId="xl107">
    <w:name w:val="xl107"/>
    <w:basedOn w:val="a"/>
    <w:rsid w:val="003D7AF8"/>
    <w:pP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sz w:val="24"/>
    </w:rPr>
  </w:style>
  <w:style w:type="paragraph" w:customStyle="1" w:styleId="xl108">
    <w:name w:val="xl108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sz w:val="24"/>
    </w:rPr>
  </w:style>
  <w:style w:type="paragraph" w:customStyle="1" w:styleId="xl109">
    <w:name w:val="xl109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b/>
      <w:bCs/>
      <w:sz w:val="24"/>
    </w:rPr>
  </w:style>
  <w:style w:type="paragraph" w:customStyle="1" w:styleId="xl110">
    <w:name w:val="xl110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b/>
      <w:bCs/>
      <w:sz w:val="24"/>
    </w:rPr>
  </w:style>
  <w:style w:type="paragraph" w:customStyle="1" w:styleId="xl111">
    <w:name w:val="xl111"/>
    <w:basedOn w:val="a"/>
    <w:rsid w:val="003D7AF8"/>
    <w:pP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sz w:val="24"/>
    </w:rPr>
  </w:style>
  <w:style w:type="paragraph" w:customStyle="1" w:styleId="xl112">
    <w:name w:val="xl112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b/>
      <w:bCs/>
      <w:sz w:val="24"/>
    </w:rPr>
  </w:style>
  <w:style w:type="paragraph" w:customStyle="1" w:styleId="xl113">
    <w:name w:val="xl113"/>
    <w:basedOn w:val="a"/>
    <w:rsid w:val="003D7AF8"/>
    <w:pPr>
      <w:shd w:val="clear" w:color="000000" w:fill="FFFFFF"/>
      <w:spacing w:before="100" w:beforeAutospacing="1" w:after="100" w:afterAutospacing="1"/>
      <w:ind w:firstLine="0"/>
      <w:jc w:val="left"/>
    </w:pPr>
    <w:rPr>
      <w:rFonts w:ascii="Arial" w:hAnsi="Arial" w:cs="Arial"/>
      <w:sz w:val="24"/>
    </w:rPr>
  </w:style>
  <w:style w:type="paragraph" w:customStyle="1" w:styleId="xl114">
    <w:name w:val="xl114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top"/>
    </w:pPr>
    <w:rPr>
      <w:sz w:val="24"/>
    </w:rPr>
  </w:style>
  <w:style w:type="paragraph" w:customStyle="1" w:styleId="xl115">
    <w:name w:val="xl115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center"/>
    </w:pPr>
    <w:rPr>
      <w:rFonts w:ascii="Arial" w:hAnsi="Arial" w:cs="Arial"/>
      <w:b/>
      <w:bCs/>
      <w:i/>
      <w:iCs/>
      <w:sz w:val="24"/>
    </w:rPr>
  </w:style>
  <w:style w:type="paragraph" w:customStyle="1" w:styleId="xl116">
    <w:name w:val="xl116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center"/>
    </w:pPr>
    <w:rPr>
      <w:rFonts w:ascii="Arial" w:hAnsi="Arial" w:cs="Arial"/>
      <w:b/>
      <w:bCs/>
      <w:i/>
      <w:iCs/>
      <w:sz w:val="24"/>
    </w:rPr>
  </w:style>
  <w:style w:type="paragraph" w:customStyle="1" w:styleId="xl117">
    <w:name w:val="xl117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center"/>
    </w:pPr>
    <w:rPr>
      <w:rFonts w:ascii="Arial" w:hAnsi="Arial" w:cs="Arial"/>
      <w:sz w:val="24"/>
    </w:rPr>
  </w:style>
  <w:style w:type="paragraph" w:customStyle="1" w:styleId="xl118">
    <w:name w:val="xl118"/>
    <w:basedOn w:val="a"/>
    <w:rsid w:val="003D7AF8"/>
    <w:pP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sz w:val="24"/>
    </w:rPr>
  </w:style>
  <w:style w:type="paragraph" w:customStyle="1" w:styleId="xl119">
    <w:name w:val="xl119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sz w:val="24"/>
    </w:rPr>
  </w:style>
  <w:style w:type="paragraph" w:customStyle="1" w:styleId="xl120">
    <w:name w:val="xl120"/>
    <w:basedOn w:val="a"/>
    <w:rsid w:val="003D7AF8"/>
    <w:pPr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  <w:sz w:val="24"/>
    </w:rPr>
  </w:style>
  <w:style w:type="paragraph" w:customStyle="1" w:styleId="xl121">
    <w:name w:val="xl121"/>
    <w:basedOn w:val="a"/>
    <w:rsid w:val="003D7AF8"/>
    <w:pPr>
      <w:shd w:val="clear" w:color="000000" w:fill="FFFF00"/>
      <w:spacing w:before="100" w:beforeAutospacing="1" w:after="100" w:afterAutospacing="1"/>
      <w:ind w:firstLine="0"/>
      <w:jc w:val="left"/>
    </w:pPr>
    <w:rPr>
      <w:rFonts w:ascii="Arial" w:hAnsi="Arial" w:cs="Arial"/>
      <w:sz w:val="24"/>
    </w:rPr>
  </w:style>
  <w:style w:type="paragraph" w:customStyle="1" w:styleId="xl122">
    <w:name w:val="xl122"/>
    <w:basedOn w:val="a"/>
    <w:rsid w:val="003D7AF8"/>
    <w:pP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sz w:val="24"/>
      <w:u w:val="single"/>
    </w:rPr>
  </w:style>
  <w:style w:type="paragraph" w:customStyle="1" w:styleId="xl123">
    <w:name w:val="xl123"/>
    <w:basedOn w:val="a"/>
    <w:rsid w:val="003D7AF8"/>
    <w:pP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sz w:val="24"/>
      <w:u w:val="single"/>
    </w:rPr>
  </w:style>
  <w:style w:type="paragraph" w:customStyle="1" w:styleId="xl124">
    <w:name w:val="xl124"/>
    <w:basedOn w:val="a"/>
    <w:rsid w:val="003D7AF8"/>
    <w:pP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b/>
      <w:bCs/>
      <w:i/>
      <w:iCs/>
      <w:sz w:val="24"/>
      <w:u w:val="single"/>
    </w:rPr>
  </w:style>
  <w:style w:type="paragraph" w:customStyle="1" w:styleId="xl125">
    <w:name w:val="xl125"/>
    <w:basedOn w:val="a"/>
    <w:rsid w:val="003D7AF8"/>
    <w:pP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b/>
      <w:bCs/>
      <w:sz w:val="24"/>
      <w:u w:val="single"/>
    </w:rPr>
  </w:style>
  <w:style w:type="paragraph" w:customStyle="1" w:styleId="xl126">
    <w:name w:val="xl126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Arial" w:hAnsi="Arial" w:cs="Arial"/>
      <w:sz w:val="24"/>
    </w:rPr>
  </w:style>
  <w:style w:type="paragraph" w:customStyle="1" w:styleId="xl127">
    <w:name w:val="xl127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Arial" w:hAnsi="Arial" w:cs="Arial"/>
      <w:sz w:val="24"/>
    </w:rPr>
  </w:style>
  <w:style w:type="paragraph" w:customStyle="1" w:styleId="xl128">
    <w:name w:val="xl128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center"/>
    </w:pPr>
    <w:rPr>
      <w:rFonts w:ascii="Arial" w:hAnsi="Arial" w:cs="Arial"/>
      <w:sz w:val="24"/>
    </w:rPr>
  </w:style>
  <w:style w:type="paragraph" w:customStyle="1" w:styleId="xl129">
    <w:name w:val="xl129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  <w:sz w:val="24"/>
    </w:rPr>
  </w:style>
  <w:style w:type="paragraph" w:customStyle="1" w:styleId="xl130">
    <w:name w:val="xl130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  <w:sz w:val="24"/>
    </w:rPr>
  </w:style>
  <w:style w:type="paragraph" w:customStyle="1" w:styleId="xl131">
    <w:name w:val="xl131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sz w:val="24"/>
    </w:rPr>
  </w:style>
  <w:style w:type="paragraph" w:customStyle="1" w:styleId="xl132">
    <w:name w:val="xl132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sz w:val="24"/>
    </w:rPr>
  </w:style>
  <w:style w:type="paragraph" w:customStyle="1" w:styleId="xl133">
    <w:name w:val="xl133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sz w:val="24"/>
    </w:rPr>
  </w:style>
  <w:style w:type="paragraph" w:customStyle="1" w:styleId="xl134">
    <w:name w:val="xl134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sz w:val="24"/>
    </w:rPr>
  </w:style>
  <w:style w:type="paragraph" w:customStyle="1" w:styleId="xl135">
    <w:name w:val="xl135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sz w:val="24"/>
    </w:rPr>
  </w:style>
  <w:style w:type="paragraph" w:customStyle="1" w:styleId="xl136">
    <w:name w:val="xl136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center"/>
    </w:pPr>
    <w:rPr>
      <w:rFonts w:ascii="Arial" w:hAnsi="Arial" w:cs="Arial"/>
      <w:sz w:val="24"/>
    </w:rPr>
  </w:style>
  <w:style w:type="paragraph" w:customStyle="1" w:styleId="xl137">
    <w:name w:val="xl137"/>
    <w:basedOn w:val="a"/>
    <w:rsid w:val="003D7AF8"/>
    <w:pPr>
      <w:spacing w:before="100" w:beforeAutospacing="1" w:after="100" w:afterAutospacing="1"/>
      <w:ind w:firstLine="0"/>
      <w:jc w:val="left"/>
      <w:textAlignment w:val="top"/>
    </w:pPr>
    <w:rPr>
      <w:sz w:val="24"/>
    </w:rPr>
  </w:style>
  <w:style w:type="paragraph" w:customStyle="1" w:styleId="xl138">
    <w:name w:val="xl138"/>
    <w:basedOn w:val="a"/>
    <w:rsid w:val="003D7AF8"/>
    <w:pPr>
      <w:pBdr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b/>
      <w:bCs/>
      <w:i/>
      <w:iCs/>
      <w:sz w:val="24"/>
    </w:rPr>
  </w:style>
  <w:style w:type="paragraph" w:customStyle="1" w:styleId="xl139">
    <w:name w:val="xl139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</w:rPr>
  </w:style>
  <w:style w:type="paragraph" w:customStyle="1" w:styleId="xl140">
    <w:name w:val="xl140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</w:rPr>
  </w:style>
  <w:style w:type="paragraph" w:customStyle="1" w:styleId="xl141">
    <w:name w:val="xl141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</w:rPr>
  </w:style>
  <w:style w:type="paragraph" w:customStyle="1" w:styleId="xl142">
    <w:name w:val="xl142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  <w:b/>
      <w:bCs/>
      <w:sz w:val="24"/>
    </w:rPr>
  </w:style>
  <w:style w:type="paragraph" w:customStyle="1" w:styleId="xl143">
    <w:name w:val="xl143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b/>
      <w:bCs/>
      <w:i/>
      <w:iCs/>
      <w:sz w:val="24"/>
    </w:rPr>
  </w:style>
  <w:style w:type="paragraph" w:customStyle="1" w:styleId="xl144">
    <w:name w:val="xl144"/>
    <w:basedOn w:val="a"/>
    <w:rsid w:val="003D7AF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b/>
      <w:bCs/>
      <w:i/>
      <w:iCs/>
      <w:sz w:val="24"/>
    </w:rPr>
  </w:style>
  <w:style w:type="paragraph" w:customStyle="1" w:styleId="xl145">
    <w:name w:val="xl145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sz w:val="24"/>
    </w:rPr>
  </w:style>
  <w:style w:type="paragraph" w:customStyle="1" w:styleId="xl146">
    <w:name w:val="xl146"/>
    <w:basedOn w:val="a"/>
    <w:rsid w:val="003D7AF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sz w:val="24"/>
    </w:rPr>
  </w:style>
  <w:style w:type="paragraph" w:customStyle="1" w:styleId="xl147">
    <w:name w:val="xl147"/>
    <w:basedOn w:val="a"/>
    <w:rsid w:val="003D7AF8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sz w:val="22"/>
      <w:szCs w:val="22"/>
    </w:rPr>
  </w:style>
  <w:style w:type="paragraph" w:customStyle="1" w:styleId="xl148">
    <w:name w:val="xl148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b/>
      <w:bCs/>
      <w:sz w:val="24"/>
    </w:rPr>
  </w:style>
  <w:style w:type="paragraph" w:customStyle="1" w:styleId="xl149">
    <w:name w:val="xl149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4"/>
    </w:rPr>
  </w:style>
  <w:style w:type="paragraph" w:customStyle="1" w:styleId="xl150">
    <w:name w:val="xl150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Arial" w:hAnsi="Arial" w:cs="Arial"/>
      <w:b/>
      <w:bCs/>
      <w:sz w:val="24"/>
    </w:rPr>
  </w:style>
  <w:style w:type="paragraph" w:customStyle="1" w:styleId="xl151">
    <w:name w:val="xl151"/>
    <w:basedOn w:val="a"/>
    <w:rsid w:val="003D7AF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Arial" w:hAnsi="Arial" w:cs="Arial"/>
      <w:b/>
      <w:bCs/>
      <w:sz w:val="24"/>
    </w:rPr>
  </w:style>
  <w:style w:type="paragraph" w:customStyle="1" w:styleId="xl152">
    <w:name w:val="xl152"/>
    <w:basedOn w:val="a"/>
    <w:rsid w:val="003D7AF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Arial" w:hAnsi="Arial" w:cs="Arial"/>
      <w:b/>
      <w:bCs/>
      <w:sz w:val="24"/>
    </w:rPr>
  </w:style>
  <w:style w:type="paragraph" w:customStyle="1" w:styleId="xl153">
    <w:name w:val="xl153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right"/>
      <w:textAlignment w:val="center"/>
    </w:pPr>
    <w:rPr>
      <w:rFonts w:ascii="Arial" w:hAnsi="Arial" w:cs="Arial"/>
      <w:b/>
      <w:bCs/>
      <w:sz w:val="24"/>
    </w:rPr>
  </w:style>
  <w:style w:type="paragraph" w:customStyle="1" w:styleId="xl154">
    <w:name w:val="xl154"/>
    <w:basedOn w:val="a"/>
    <w:rsid w:val="003D7AF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center"/>
    </w:pPr>
    <w:rPr>
      <w:rFonts w:ascii="Arial" w:hAnsi="Arial" w:cs="Arial"/>
      <w:b/>
      <w:bCs/>
      <w:sz w:val="24"/>
    </w:rPr>
  </w:style>
  <w:style w:type="paragraph" w:customStyle="1" w:styleId="xl155">
    <w:name w:val="xl155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center"/>
    </w:pPr>
    <w:rPr>
      <w:rFonts w:ascii="Arial" w:hAnsi="Arial" w:cs="Arial"/>
      <w:b/>
      <w:bCs/>
      <w:i/>
      <w:iCs/>
      <w:sz w:val="24"/>
    </w:rPr>
  </w:style>
  <w:style w:type="paragraph" w:customStyle="1" w:styleId="xl156">
    <w:name w:val="xl156"/>
    <w:basedOn w:val="a"/>
    <w:rsid w:val="003D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i/>
      <w:iCs/>
      <w:sz w:val="24"/>
    </w:rPr>
  </w:style>
  <w:style w:type="paragraph" w:styleId="a7">
    <w:name w:val="header"/>
    <w:basedOn w:val="a"/>
    <w:link w:val="a8"/>
    <w:uiPriority w:val="99"/>
    <w:rsid w:val="003D7AF8"/>
    <w:pPr>
      <w:pBdr>
        <w:bottom w:val="single" w:sz="4" w:space="1" w:color="auto"/>
      </w:pBdr>
      <w:tabs>
        <w:tab w:val="center" w:pos="4153"/>
        <w:tab w:val="right" w:pos="8306"/>
      </w:tabs>
      <w:ind w:firstLine="0"/>
      <w:jc w:val="center"/>
    </w:pPr>
    <w:rPr>
      <w:i/>
      <w:snapToGrid w:val="0"/>
      <w:sz w:val="20"/>
      <w:szCs w:val="20"/>
      <w:lang w:val="x-none" w:eastAsia="x-none"/>
    </w:rPr>
  </w:style>
  <w:style w:type="character" w:customStyle="1" w:styleId="a8">
    <w:name w:val="Верхний колонтитул Знак"/>
    <w:basedOn w:val="a0"/>
    <w:link w:val="a7"/>
    <w:uiPriority w:val="99"/>
    <w:rsid w:val="003D7AF8"/>
    <w:rPr>
      <w:rFonts w:ascii="Times New Roman" w:hAnsi="Times New Roman" w:cs="Times New Roman"/>
      <w:i/>
      <w:snapToGrid w:val="0"/>
      <w:sz w:val="20"/>
      <w:szCs w:val="20"/>
      <w:lang w:val="x-none" w:eastAsia="x-none"/>
    </w:rPr>
  </w:style>
  <w:style w:type="paragraph" w:customStyle="1" w:styleId="a9">
    <w:name w:val="Приложение"/>
    <w:basedOn w:val="a"/>
    <w:rsid w:val="003D7AF8"/>
    <w:pPr>
      <w:ind w:firstLine="6237"/>
      <w:jc w:val="center"/>
    </w:pPr>
    <w:rPr>
      <w:b/>
      <w:bCs/>
    </w:rPr>
  </w:style>
  <w:style w:type="paragraph" w:customStyle="1" w:styleId="21">
    <w:name w:val="ТЗ_2_приложение"/>
    <w:rsid w:val="003D7AF8"/>
    <w:pPr>
      <w:pageBreakBefore/>
      <w:spacing w:after="0" w:line="240" w:lineRule="auto"/>
      <w:jc w:val="right"/>
    </w:pPr>
    <w:rPr>
      <w:rFonts w:ascii="Times New Roman" w:eastAsia="Calibri" w:hAnsi="Times New Roman" w:cs="Times New Roman"/>
      <w:b/>
      <w:sz w:val="24"/>
      <w:szCs w:val="28"/>
      <w:lang w:eastAsia="ru-RU"/>
    </w:rPr>
  </w:style>
  <w:style w:type="character" w:styleId="aa">
    <w:name w:val="annotation reference"/>
    <w:basedOn w:val="a0"/>
    <w:uiPriority w:val="99"/>
    <w:semiHidden/>
    <w:unhideWhenUsed/>
    <w:rsid w:val="003D7AF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D7AF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D7AF8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D7AF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D7AF8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3D7AF8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3D7AF8"/>
    <w:rPr>
      <w:rFonts w:ascii="Segoe UI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D54386"/>
    <w:rPr>
      <w:rFonts w:ascii="Times New Roman" w:hAnsi="Times New Roman" w:cs="Times New Roman"/>
      <w:sz w:val="24"/>
      <w:szCs w:val="20"/>
      <w:lang w:eastAsia="zh-CN"/>
    </w:rPr>
  </w:style>
  <w:style w:type="character" w:customStyle="1" w:styleId="20">
    <w:name w:val="Заголовок 2 Знак"/>
    <w:basedOn w:val="a0"/>
    <w:link w:val="2"/>
    <w:rsid w:val="00D54386"/>
    <w:rPr>
      <w:rFonts w:ascii="Times New Roman" w:hAnsi="Times New Roman" w:cs="Times New Roman"/>
      <w:sz w:val="24"/>
      <w:szCs w:val="20"/>
      <w:lang w:eastAsia="zh-CN"/>
    </w:rPr>
  </w:style>
  <w:style w:type="character" w:customStyle="1" w:styleId="30">
    <w:name w:val="Заголовок 3 Знак"/>
    <w:basedOn w:val="a0"/>
    <w:link w:val="3"/>
    <w:rsid w:val="00D54386"/>
    <w:rPr>
      <w:rFonts w:ascii="Times New Roman" w:hAnsi="Times New Roman" w:cs="Times New Roman"/>
      <w:sz w:val="24"/>
      <w:szCs w:val="20"/>
      <w:lang w:eastAsia="zh-CN"/>
    </w:rPr>
  </w:style>
  <w:style w:type="paragraph" w:customStyle="1" w:styleId="31">
    <w:name w:val="Заголовок3+1"/>
    <w:basedOn w:val="a"/>
    <w:rsid w:val="00D54386"/>
    <w:pPr>
      <w:suppressAutoHyphens/>
      <w:ind w:firstLine="0"/>
      <w:jc w:val="left"/>
    </w:pPr>
    <w:rPr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2E045B-527E-4F16-972D-8AA09418C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Матвиенко Илья Николаевич</dc:creator>
  <cp:keywords/>
  <dc:description/>
  <cp:lastModifiedBy>Шутикова Наталья Сергеевна</cp:lastModifiedBy>
  <cp:revision>13</cp:revision>
  <dcterms:created xsi:type="dcterms:W3CDTF">2019-11-08T10:14:00Z</dcterms:created>
  <dcterms:modified xsi:type="dcterms:W3CDTF">2019-12-19T14:20:00Z</dcterms:modified>
</cp:coreProperties>
</file>