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64B58" w14:textId="02AC1B68" w:rsidR="00FD1EE5" w:rsidRPr="00181642" w:rsidRDefault="00FD1EE5" w:rsidP="00181642">
      <w:pPr>
        <w:pStyle w:val="20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1642">
        <w:rPr>
          <w:rFonts w:ascii="Times New Roman" w:hAnsi="Times New Roman" w:cs="Times New Roman"/>
          <w:sz w:val="24"/>
          <w:szCs w:val="24"/>
        </w:rPr>
        <w:t xml:space="preserve">Обязательство </w:t>
      </w:r>
      <w:bookmarkStart w:id="1" w:name="_Hlk125459341"/>
      <w:r w:rsidRPr="00181642">
        <w:rPr>
          <w:rFonts w:ascii="Times New Roman" w:hAnsi="Times New Roman" w:cs="Times New Roman"/>
          <w:sz w:val="24"/>
          <w:szCs w:val="24"/>
        </w:rPr>
        <w:t>об обеспечении конфиденциальности информации,</w:t>
      </w:r>
    </w:p>
    <w:p w14:paraId="694F403D" w14:textId="34396435" w:rsidR="00FD1EE5" w:rsidRPr="00D85DA7" w:rsidRDefault="00FD1EE5" w:rsidP="00181642">
      <w:pPr>
        <w:pStyle w:val="20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181642">
        <w:rPr>
          <w:rFonts w:ascii="Times New Roman" w:hAnsi="Times New Roman" w:cs="Times New Roman"/>
          <w:sz w:val="24"/>
          <w:szCs w:val="24"/>
        </w:rPr>
        <w:t>содержащейся в перспективных расчетных моделях</w:t>
      </w:r>
      <w:r w:rsidR="00C96784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0585612"/>
      <w:r w:rsidR="00C96784" w:rsidRPr="001478CD">
        <w:rPr>
          <w:rFonts w:ascii="Times New Roman" w:hAnsi="Times New Roman" w:cs="Times New Roman"/>
          <w:sz w:val="24"/>
          <w:szCs w:val="24"/>
        </w:rPr>
        <w:t>электроэнергетических систем</w:t>
      </w:r>
      <w:bookmarkEnd w:id="2"/>
    </w:p>
    <w:bookmarkEnd w:id="1"/>
    <w:p w14:paraId="1A2F1C9A" w14:textId="448A0D84" w:rsidR="00B77FEA" w:rsidRPr="00181642" w:rsidRDefault="00B77FEA" w:rsidP="00181642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1642">
        <w:rPr>
          <w:rFonts w:ascii="Times New Roman" w:hAnsi="Times New Roman" w:cs="Times New Roman"/>
          <w:b/>
          <w:sz w:val="24"/>
          <w:szCs w:val="24"/>
        </w:rPr>
        <w:t>Информация о заявителе:</w:t>
      </w:r>
      <w:r w:rsidR="00B11ECC">
        <w:rPr>
          <w:rStyle w:val="a8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14AD870C" w14:textId="026278CD" w:rsidR="00576AC7" w:rsidRPr="00181642" w:rsidRDefault="00576AC7" w:rsidP="00181642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181642">
        <w:rPr>
          <w:rFonts w:ascii="Times New Roman" w:hAnsi="Times New Roman" w:cs="Times New Roman"/>
          <w:sz w:val="24"/>
          <w:szCs w:val="24"/>
        </w:rPr>
        <w:t>Для юридического лица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576AC7" w:rsidRPr="00181642" w14:paraId="61F6CBBD" w14:textId="77777777" w:rsidTr="00AB02E4">
        <w:tc>
          <w:tcPr>
            <w:tcW w:w="4817" w:type="dxa"/>
            <w:vAlign w:val="center"/>
          </w:tcPr>
          <w:p w14:paraId="602288E3" w14:textId="77777777" w:rsidR="00576AC7" w:rsidRPr="00181642" w:rsidRDefault="00576AC7" w:rsidP="00AB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Полное и сокращенное наименование юридического лица </w:t>
            </w:r>
          </w:p>
        </w:tc>
        <w:tc>
          <w:tcPr>
            <w:tcW w:w="4817" w:type="dxa"/>
          </w:tcPr>
          <w:p w14:paraId="27EA48C7" w14:textId="77777777" w:rsidR="00576AC7" w:rsidRPr="00181642" w:rsidRDefault="00576AC7" w:rsidP="0018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C7" w:rsidRPr="00181642" w14:paraId="3DDF4E44" w14:textId="77777777" w:rsidTr="00AB02E4">
        <w:tc>
          <w:tcPr>
            <w:tcW w:w="4817" w:type="dxa"/>
            <w:vAlign w:val="center"/>
          </w:tcPr>
          <w:p w14:paraId="4912F321" w14:textId="77777777" w:rsidR="00576AC7" w:rsidRPr="00181642" w:rsidRDefault="00576AC7" w:rsidP="00AB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64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817" w:type="dxa"/>
          </w:tcPr>
          <w:p w14:paraId="77060AF5" w14:textId="77777777" w:rsidR="00576AC7" w:rsidRPr="00181642" w:rsidRDefault="00576AC7" w:rsidP="0018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DEF7A4" w14:textId="16C10081" w:rsidR="00576AC7" w:rsidRPr="00181642" w:rsidRDefault="00576AC7" w:rsidP="00181642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181642">
        <w:rPr>
          <w:rFonts w:ascii="Times New Roman" w:hAnsi="Times New Roman" w:cs="Times New Roman"/>
          <w:sz w:val="24"/>
          <w:szCs w:val="24"/>
        </w:rPr>
        <w:t>Для индивидуального предпринимателя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576AC7" w:rsidRPr="00181642" w14:paraId="37E5C6A2" w14:textId="77777777" w:rsidTr="00AB02E4">
        <w:tc>
          <w:tcPr>
            <w:tcW w:w="4817" w:type="dxa"/>
            <w:vAlign w:val="center"/>
          </w:tcPr>
          <w:p w14:paraId="13CF4352" w14:textId="77777777" w:rsidR="00576AC7" w:rsidRPr="00181642" w:rsidRDefault="00576AC7" w:rsidP="00AB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2E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817" w:type="dxa"/>
          </w:tcPr>
          <w:p w14:paraId="1156541E" w14:textId="77777777" w:rsidR="00576AC7" w:rsidRPr="00181642" w:rsidRDefault="00576AC7" w:rsidP="0018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C7" w:rsidRPr="00181642" w14:paraId="59E6C49A" w14:textId="77777777" w:rsidTr="00AB02E4">
        <w:tc>
          <w:tcPr>
            <w:tcW w:w="4817" w:type="dxa"/>
            <w:vAlign w:val="center"/>
          </w:tcPr>
          <w:p w14:paraId="49956225" w14:textId="77777777" w:rsidR="00576AC7" w:rsidRPr="00181642" w:rsidRDefault="00576AC7" w:rsidP="00AB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64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817" w:type="dxa"/>
          </w:tcPr>
          <w:p w14:paraId="02E30295" w14:textId="77777777" w:rsidR="00576AC7" w:rsidRPr="00181642" w:rsidRDefault="00576AC7" w:rsidP="0018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7E7587" w14:textId="053D18E8" w:rsidR="00576AC7" w:rsidRPr="00181642" w:rsidRDefault="00576AC7" w:rsidP="00181642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181642">
        <w:rPr>
          <w:rFonts w:ascii="Times New Roman" w:hAnsi="Times New Roman" w:cs="Times New Roman"/>
          <w:sz w:val="24"/>
          <w:szCs w:val="24"/>
        </w:rPr>
        <w:t>Для физического лица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576AC7" w:rsidRPr="00181642" w14:paraId="599910BE" w14:textId="77777777" w:rsidTr="00AB02E4">
        <w:tc>
          <w:tcPr>
            <w:tcW w:w="4817" w:type="dxa"/>
            <w:vAlign w:val="center"/>
          </w:tcPr>
          <w:p w14:paraId="2E6F7D9B" w14:textId="77777777" w:rsidR="00576AC7" w:rsidRPr="00181642" w:rsidRDefault="00576AC7" w:rsidP="00AB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2E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817" w:type="dxa"/>
          </w:tcPr>
          <w:p w14:paraId="06327AAE" w14:textId="77777777" w:rsidR="00576AC7" w:rsidRPr="00181642" w:rsidRDefault="00576AC7" w:rsidP="0018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C7" w:rsidRPr="00181642" w14:paraId="6CEB018B" w14:textId="77777777" w:rsidTr="00AB02E4">
        <w:tc>
          <w:tcPr>
            <w:tcW w:w="4817" w:type="dxa"/>
            <w:vAlign w:val="center"/>
          </w:tcPr>
          <w:p w14:paraId="60243751" w14:textId="77777777" w:rsidR="00576AC7" w:rsidRPr="00181642" w:rsidRDefault="00576AC7" w:rsidP="00AB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642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 (иного документа, удостоверяющего личность)</w:t>
            </w:r>
          </w:p>
        </w:tc>
        <w:tc>
          <w:tcPr>
            <w:tcW w:w="4817" w:type="dxa"/>
          </w:tcPr>
          <w:p w14:paraId="686B06A6" w14:textId="77777777" w:rsidR="00576AC7" w:rsidRPr="00506C96" w:rsidRDefault="00576AC7" w:rsidP="0018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D0AC02" w14:textId="39767422" w:rsidR="00C220A9" w:rsidRPr="00181642" w:rsidRDefault="005066DC" w:rsidP="0076770C">
      <w:pPr>
        <w:spacing w:before="24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642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780065" w:rsidRPr="00181642">
        <w:rPr>
          <w:rFonts w:ascii="Times New Roman" w:hAnsi="Times New Roman" w:cs="Times New Roman"/>
          <w:sz w:val="24"/>
          <w:szCs w:val="24"/>
        </w:rPr>
        <w:t xml:space="preserve">обращения в АО «СО ЕЭС» с заявкой о предоставлении перспективных расчетных моделей электроэнергетических систем (далее </w:t>
      </w:r>
      <w:r w:rsidR="00C96784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="00780065" w:rsidRPr="00181642">
        <w:rPr>
          <w:rFonts w:ascii="Times New Roman" w:hAnsi="Times New Roman" w:cs="Times New Roman"/>
          <w:sz w:val="24"/>
          <w:szCs w:val="24"/>
        </w:rPr>
        <w:t>– заявка</w:t>
      </w:r>
      <w:r w:rsidR="00C96784">
        <w:rPr>
          <w:rFonts w:ascii="Times New Roman" w:hAnsi="Times New Roman" w:cs="Times New Roman"/>
          <w:sz w:val="24"/>
          <w:szCs w:val="24"/>
        </w:rPr>
        <w:t xml:space="preserve">, </w:t>
      </w:r>
      <w:r w:rsidR="00C96784" w:rsidRPr="00181642">
        <w:rPr>
          <w:rFonts w:ascii="Times New Roman" w:hAnsi="Times New Roman" w:cs="Times New Roman"/>
          <w:sz w:val="24"/>
          <w:szCs w:val="24"/>
        </w:rPr>
        <w:t>перспективны</w:t>
      </w:r>
      <w:r w:rsidR="00C96784">
        <w:rPr>
          <w:rFonts w:ascii="Times New Roman" w:hAnsi="Times New Roman" w:cs="Times New Roman"/>
          <w:sz w:val="24"/>
          <w:szCs w:val="24"/>
        </w:rPr>
        <w:t>е</w:t>
      </w:r>
      <w:r w:rsidR="00C96784" w:rsidRPr="00181642">
        <w:rPr>
          <w:rFonts w:ascii="Times New Roman" w:hAnsi="Times New Roman" w:cs="Times New Roman"/>
          <w:sz w:val="24"/>
          <w:szCs w:val="24"/>
        </w:rPr>
        <w:t xml:space="preserve"> расчетны</w:t>
      </w:r>
      <w:r w:rsidR="00C96784">
        <w:rPr>
          <w:rFonts w:ascii="Times New Roman" w:hAnsi="Times New Roman" w:cs="Times New Roman"/>
          <w:sz w:val="24"/>
          <w:szCs w:val="24"/>
        </w:rPr>
        <w:t>е</w:t>
      </w:r>
      <w:r w:rsidR="00C96784" w:rsidRPr="00181642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C96784">
        <w:rPr>
          <w:rFonts w:ascii="Times New Roman" w:hAnsi="Times New Roman" w:cs="Times New Roman"/>
          <w:sz w:val="24"/>
          <w:szCs w:val="24"/>
        </w:rPr>
        <w:t>и</w:t>
      </w:r>
      <w:r w:rsidR="00780065" w:rsidRPr="00181642">
        <w:rPr>
          <w:rFonts w:ascii="Times New Roman" w:hAnsi="Times New Roman" w:cs="Times New Roman"/>
          <w:sz w:val="24"/>
          <w:szCs w:val="24"/>
        </w:rPr>
        <w:t>)</w:t>
      </w:r>
      <w:r w:rsidR="009B4063" w:rsidRPr="00181642">
        <w:rPr>
          <w:rFonts w:ascii="Times New Roman" w:hAnsi="Times New Roman" w:cs="Times New Roman"/>
          <w:sz w:val="24"/>
          <w:szCs w:val="24"/>
        </w:rPr>
        <w:t xml:space="preserve"> для осуществления разработки</w:t>
      </w:r>
      <w:r w:rsidR="00C630BD" w:rsidRPr="001816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220A9" w:rsidRPr="00181642" w14:paraId="3D782FBA" w14:textId="77777777" w:rsidTr="00181642">
        <w:trPr>
          <w:trHeight w:val="790"/>
        </w:trPr>
        <w:tc>
          <w:tcPr>
            <w:tcW w:w="4814" w:type="dxa"/>
            <w:vAlign w:val="center"/>
          </w:tcPr>
          <w:p w14:paraId="0863AC29" w14:textId="77777777" w:rsidR="00C220A9" w:rsidRPr="00181642" w:rsidRDefault="00C220A9" w:rsidP="00AB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64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документации, для разработки которой необходимо предоставление перспективных расчетных моделей</w:t>
            </w:r>
          </w:p>
        </w:tc>
        <w:tc>
          <w:tcPr>
            <w:tcW w:w="4815" w:type="dxa"/>
          </w:tcPr>
          <w:p w14:paraId="72D055CB" w14:textId="77777777" w:rsidR="00C220A9" w:rsidRPr="00181642" w:rsidRDefault="00C220A9" w:rsidP="0018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AD5BE5" w14:textId="6728DF47" w:rsidR="00FC7953" w:rsidRPr="00181642" w:rsidRDefault="00780065" w:rsidP="00181642">
      <w:pPr>
        <w:pStyle w:val="31"/>
        <w:shd w:val="clear" w:color="auto" w:fill="auto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81642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220E4D" w:rsidRPr="00181642">
        <w:rPr>
          <w:rFonts w:ascii="Times New Roman" w:hAnsi="Times New Roman" w:cs="Times New Roman"/>
          <w:sz w:val="24"/>
          <w:szCs w:val="24"/>
        </w:rPr>
        <w:t>п</w:t>
      </w:r>
      <w:r w:rsidR="00690193" w:rsidRPr="00181642">
        <w:rPr>
          <w:rFonts w:ascii="Times New Roman" w:hAnsi="Times New Roman" w:cs="Times New Roman"/>
          <w:sz w:val="24"/>
          <w:szCs w:val="24"/>
        </w:rPr>
        <w:t>ункт</w:t>
      </w:r>
      <w:r w:rsidR="00B77FEA" w:rsidRPr="00181642">
        <w:rPr>
          <w:rFonts w:ascii="Times New Roman" w:hAnsi="Times New Roman" w:cs="Times New Roman"/>
          <w:sz w:val="24"/>
          <w:szCs w:val="24"/>
        </w:rPr>
        <w:t>ов</w:t>
      </w:r>
      <w:r w:rsidR="0079727B" w:rsidRPr="00181642">
        <w:rPr>
          <w:rFonts w:ascii="Times New Roman" w:hAnsi="Times New Roman" w:cs="Times New Roman"/>
          <w:sz w:val="24"/>
          <w:szCs w:val="24"/>
        </w:rPr>
        <w:t xml:space="preserve"> </w:t>
      </w:r>
      <w:r w:rsidR="00B77FEA" w:rsidRPr="00181642">
        <w:rPr>
          <w:rFonts w:ascii="Times New Roman" w:hAnsi="Times New Roman" w:cs="Times New Roman"/>
          <w:sz w:val="24"/>
          <w:szCs w:val="24"/>
        </w:rPr>
        <w:t xml:space="preserve">22 и </w:t>
      </w:r>
      <w:r w:rsidR="00220E4D" w:rsidRPr="00181642">
        <w:rPr>
          <w:rFonts w:ascii="Times New Roman" w:hAnsi="Times New Roman" w:cs="Times New Roman"/>
          <w:sz w:val="24"/>
          <w:szCs w:val="24"/>
        </w:rPr>
        <w:t xml:space="preserve">23 </w:t>
      </w:r>
      <w:r w:rsidR="00505EF7" w:rsidRPr="00181642">
        <w:rPr>
          <w:rFonts w:ascii="Times New Roman" w:hAnsi="Times New Roman" w:cs="Times New Roman"/>
          <w:sz w:val="24"/>
          <w:szCs w:val="24"/>
        </w:rPr>
        <w:t>Поряд</w:t>
      </w:r>
      <w:r w:rsidR="005066DC" w:rsidRPr="00181642">
        <w:rPr>
          <w:rFonts w:ascii="Times New Roman" w:hAnsi="Times New Roman" w:cs="Times New Roman"/>
          <w:sz w:val="24"/>
          <w:szCs w:val="24"/>
        </w:rPr>
        <w:t>ка</w:t>
      </w:r>
      <w:r w:rsidR="00505EF7" w:rsidRPr="00181642">
        <w:rPr>
          <w:rFonts w:ascii="Times New Roman" w:hAnsi="Times New Roman" w:cs="Times New Roman"/>
          <w:sz w:val="24"/>
          <w:szCs w:val="24"/>
        </w:rPr>
        <w:t xml:space="preserve"> раскрытия цифровых информационных моделей электроэнергетических систем и предоставления системным оператором иным субъектам электроэнергетики,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</w:t>
      </w:r>
      <w:r w:rsidR="005066DC" w:rsidRPr="00181642">
        <w:rPr>
          <w:rFonts w:ascii="Times New Roman" w:hAnsi="Times New Roman" w:cs="Times New Roman"/>
          <w:sz w:val="24"/>
          <w:szCs w:val="24"/>
        </w:rPr>
        <w:t xml:space="preserve">, утвержденного приказом Минэнерго России от </w:t>
      </w:r>
      <w:r w:rsidR="00C96784" w:rsidRPr="00C96784">
        <w:rPr>
          <w:rFonts w:ascii="Times New Roman" w:hAnsi="Times New Roman" w:cs="Times New Roman"/>
          <w:sz w:val="24"/>
          <w:szCs w:val="24"/>
        </w:rPr>
        <w:t>17.02.2023 № 82</w:t>
      </w:r>
      <w:r w:rsidR="00C96784" w:rsidRPr="00181642">
        <w:rPr>
          <w:rFonts w:ascii="Times New Roman" w:hAnsi="Times New Roman" w:cs="Times New Roman"/>
          <w:sz w:val="24"/>
          <w:szCs w:val="24"/>
        </w:rPr>
        <w:t xml:space="preserve"> </w:t>
      </w:r>
      <w:r w:rsidR="00394ED3" w:rsidRPr="00181642">
        <w:rPr>
          <w:rFonts w:ascii="Times New Roman" w:hAnsi="Times New Roman" w:cs="Times New Roman"/>
          <w:sz w:val="24"/>
          <w:szCs w:val="24"/>
        </w:rPr>
        <w:t>(далее – Порядок),</w:t>
      </w:r>
    </w:p>
    <w:p w14:paraId="6600AD5A" w14:textId="7D730A2D" w:rsidR="00C357B7" w:rsidRPr="00181642" w:rsidRDefault="00C357B7" w:rsidP="00181642">
      <w:pPr>
        <w:pStyle w:val="3"/>
        <w:shd w:val="clear" w:color="auto" w:fill="auto"/>
        <w:tabs>
          <w:tab w:val="left" w:pos="1177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81642">
        <w:rPr>
          <w:rFonts w:ascii="Times New Roman" w:hAnsi="Times New Roman" w:cs="Times New Roman"/>
          <w:sz w:val="24"/>
          <w:szCs w:val="24"/>
        </w:rPr>
        <w:t>принимает на себя обязательство обеспеч</w:t>
      </w:r>
      <w:r w:rsidR="00B77FEA" w:rsidRPr="00181642">
        <w:rPr>
          <w:rFonts w:ascii="Times New Roman" w:hAnsi="Times New Roman" w:cs="Times New Roman"/>
          <w:sz w:val="24"/>
          <w:szCs w:val="24"/>
        </w:rPr>
        <w:t>ивать</w:t>
      </w:r>
      <w:r w:rsidRPr="00181642">
        <w:rPr>
          <w:rFonts w:ascii="Times New Roman" w:hAnsi="Times New Roman" w:cs="Times New Roman"/>
          <w:sz w:val="24"/>
          <w:szCs w:val="24"/>
        </w:rPr>
        <w:t xml:space="preserve"> конфиденциальност</w:t>
      </w:r>
      <w:r w:rsidR="00B77FEA" w:rsidRPr="00181642">
        <w:rPr>
          <w:rFonts w:ascii="Times New Roman" w:hAnsi="Times New Roman" w:cs="Times New Roman"/>
          <w:sz w:val="24"/>
          <w:szCs w:val="24"/>
        </w:rPr>
        <w:t>ь</w:t>
      </w:r>
      <w:r w:rsidRPr="00181642">
        <w:rPr>
          <w:rFonts w:ascii="Times New Roman" w:hAnsi="Times New Roman" w:cs="Times New Roman"/>
          <w:sz w:val="24"/>
          <w:szCs w:val="24"/>
        </w:rPr>
        <w:t xml:space="preserve"> информации, содержащейся в </w:t>
      </w:r>
      <w:r w:rsidR="003A43DC" w:rsidRPr="00181642">
        <w:rPr>
          <w:rFonts w:ascii="Times New Roman" w:hAnsi="Times New Roman" w:cs="Times New Roman"/>
          <w:sz w:val="24"/>
          <w:szCs w:val="24"/>
        </w:rPr>
        <w:t xml:space="preserve">сформированных по заявке </w:t>
      </w:r>
      <w:r w:rsidRPr="00181642">
        <w:rPr>
          <w:rFonts w:ascii="Times New Roman" w:hAnsi="Times New Roman" w:cs="Times New Roman"/>
          <w:sz w:val="24"/>
          <w:szCs w:val="24"/>
        </w:rPr>
        <w:t xml:space="preserve">перспективных расчетных моделях, </w:t>
      </w:r>
      <w:r w:rsidR="00FC7953" w:rsidRPr="00181642">
        <w:rPr>
          <w:rFonts w:ascii="Times New Roman" w:hAnsi="Times New Roman" w:cs="Times New Roman"/>
          <w:sz w:val="24"/>
          <w:szCs w:val="24"/>
        </w:rPr>
        <w:t>и обязуется</w:t>
      </w:r>
      <w:r w:rsidRPr="00181642">
        <w:rPr>
          <w:rFonts w:ascii="Times New Roman" w:hAnsi="Times New Roman" w:cs="Times New Roman"/>
          <w:sz w:val="24"/>
          <w:szCs w:val="24"/>
        </w:rPr>
        <w:t>:</w:t>
      </w:r>
    </w:p>
    <w:p w14:paraId="4063B78B" w14:textId="03B51DDD" w:rsidR="00505EF7" w:rsidRPr="00181642" w:rsidRDefault="00505EF7" w:rsidP="00181642">
      <w:pPr>
        <w:pStyle w:val="3"/>
        <w:numPr>
          <w:ilvl w:val="0"/>
          <w:numId w:val="3"/>
        </w:numPr>
        <w:tabs>
          <w:tab w:val="left" w:pos="851"/>
        </w:tabs>
        <w:spacing w:after="0" w:line="24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1642">
        <w:rPr>
          <w:rFonts w:ascii="Times New Roman" w:hAnsi="Times New Roman" w:cs="Times New Roman"/>
          <w:sz w:val="24"/>
          <w:szCs w:val="24"/>
        </w:rPr>
        <w:t>не передавать перспективные расчетные модели третьим лицам, за исключением проектных (субподрядных проектных) организаций, привлеченных для разработки документации, указанной в заявке, и (или) субъекта электроэнергетики (потребителя электрической энергии), по заданию которого проектная организация осуществляет разработку такой документации</w:t>
      </w:r>
      <w:r w:rsidR="000C58CE" w:rsidRPr="000C58CE">
        <w:rPr>
          <w:rFonts w:ascii="Times New Roman" w:hAnsi="Times New Roman" w:cs="Times New Roman"/>
          <w:sz w:val="24"/>
          <w:szCs w:val="24"/>
        </w:rPr>
        <w:t xml:space="preserve">, и (или) </w:t>
      </w:r>
      <w:r w:rsidR="000C58CE">
        <w:rPr>
          <w:rFonts w:ascii="Times New Roman" w:hAnsi="Times New Roman" w:cs="Times New Roman"/>
          <w:sz w:val="24"/>
          <w:szCs w:val="24"/>
        </w:rPr>
        <w:t xml:space="preserve">иных </w:t>
      </w:r>
      <w:r w:rsidR="000C58CE" w:rsidRPr="000C58CE">
        <w:rPr>
          <w:rFonts w:ascii="Times New Roman" w:hAnsi="Times New Roman" w:cs="Times New Roman"/>
          <w:sz w:val="24"/>
          <w:szCs w:val="24"/>
        </w:rPr>
        <w:t>лиц, обязанность по передаче перспективных расчетных моделей которым возложена на заявителя нормативными правовыми актами Российской Федерации</w:t>
      </w:r>
      <w:r w:rsidRPr="00181642">
        <w:rPr>
          <w:rFonts w:ascii="Times New Roman" w:hAnsi="Times New Roman" w:cs="Times New Roman"/>
          <w:sz w:val="24"/>
          <w:szCs w:val="24"/>
        </w:rPr>
        <w:t>;</w:t>
      </w:r>
    </w:p>
    <w:p w14:paraId="4C85248A" w14:textId="10DAFDAF" w:rsidR="00505EF7" w:rsidRPr="00181642" w:rsidRDefault="00505EF7" w:rsidP="00181642">
      <w:pPr>
        <w:pStyle w:val="3"/>
        <w:numPr>
          <w:ilvl w:val="0"/>
          <w:numId w:val="3"/>
        </w:numPr>
        <w:tabs>
          <w:tab w:val="left" w:pos="851"/>
        </w:tabs>
        <w:spacing w:after="0" w:line="24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1642">
        <w:rPr>
          <w:rFonts w:ascii="Times New Roman" w:hAnsi="Times New Roman" w:cs="Times New Roman"/>
          <w:sz w:val="24"/>
          <w:szCs w:val="24"/>
        </w:rPr>
        <w:t>использовать перспективные расчетные модели исключительно для разработки документации, указанной в заявке и предусмотренной техническим заданием, представленным в соответствии с подпунктом «а» пункта 22 Порядка;</w:t>
      </w:r>
    </w:p>
    <w:p w14:paraId="51CBCF1E" w14:textId="2806F02E" w:rsidR="00FD1EE5" w:rsidRPr="00181642" w:rsidRDefault="00505EF7" w:rsidP="00181642">
      <w:pPr>
        <w:pStyle w:val="3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4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1642">
        <w:rPr>
          <w:rFonts w:ascii="Times New Roman" w:hAnsi="Times New Roman" w:cs="Times New Roman"/>
          <w:sz w:val="24"/>
          <w:szCs w:val="24"/>
        </w:rPr>
        <w:t xml:space="preserve">принять меры, направленные на охрану конфиденциальности информации, </w:t>
      </w:r>
      <w:bookmarkStart w:id="3" w:name="_Hlk125470887"/>
      <w:r w:rsidRPr="00181642">
        <w:rPr>
          <w:rFonts w:ascii="Times New Roman" w:hAnsi="Times New Roman" w:cs="Times New Roman"/>
          <w:sz w:val="24"/>
          <w:szCs w:val="24"/>
        </w:rPr>
        <w:t xml:space="preserve">содержащейся в перспективных расчетных моделях, в </w:t>
      </w:r>
      <w:bookmarkEnd w:id="3"/>
      <w:r w:rsidRPr="00181642">
        <w:rPr>
          <w:rFonts w:ascii="Times New Roman" w:hAnsi="Times New Roman" w:cs="Times New Roman"/>
          <w:sz w:val="24"/>
          <w:szCs w:val="24"/>
        </w:rPr>
        <w:t xml:space="preserve">том числе урегулировать со своими работниками и контрагентами отношения по охране конфиденциальности информации до ее передачи </w:t>
      </w:r>
      <w:r w:rsidRPr="00181642">
        <w:rPr>
          <w:rFonts w:ascii="Times New Roman" w:hAnsi="Times New Roman" w:cs="Times New Roman"/>
          <w:sz w:val="24"/>
          <w:szCs w:val="24"/>
        </w:rPr>
        <w:lastRenderedPageBreak/>
        <w:t>указанным лицам</w:t>
      </w:r>
      <w:r w:rsidR="00055B64" w:rsidRPr="00181642">
        <w:rPr>
          <w:rFonts w:ascii="Times New Roman" w:hAnsi="Times New Roman" w:cs="Times New Roman"/>
          <w:sz w:val="24"/>
          <w:szCs w:val="24"/>
        </w:rPr>
        <w:t>;</w:t>
      </w:r>
    </w:p>
    <w:p w14:paraId="68117210" w14:textId="3D44F4BB" w:rsidR="0065768C" w:rsidRDefault="0065768C" w:rsidP="00181642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642">
        <w:rPr>
          <w:rFonts w:ascii="Times New Roman" w:eastAsia="Times New Roman" w:hAnsi="Times New Roman" w:cs="Times New Roman"/>
          <w:sz w:val="24"/>
          <w:szCs w:val="24"/>
        </w:rPr>
        <w:t xml:space="preserve">незамедлительно письменно уведомлять </w:t>
      </w:r>
      <w:r w:rsidR="008C0F29" w:rsidRPr="00181642">
        <w:rPr>
          <w:rFonts w:ascii="Times New Roman" w:eastAsia="Times New Roman" w:hAnsi="Times New Roman" w:cs="Times New Roman"/>
          <w:sz w:val="24"/>
          <w:szCs w:val="24"/>
        </w:rPr>
        <w:t>АО «СО ЕЭС»</w:t>
      </w:r>
      <w:r w:rsidRPr="00181642">
        <w:rPr>
          <w:rFonts w:ascii="Times New Roman" w:eastAsia="Times New Roman" w:hAnsi="Times New Roman" w:cs="Times New Roman"/>
          <w:sz w:val="24"/>
          <w:szCs w:val="24"/>
        </w:rPr>
        <w:t xml:space="preserve"> о допущенном либо ставшем известным факте разглашения или угрозе разглашения информации, </w:t>
      </w:r>
      <w:r w:rsidR="008C0F29" w:rsidRPr="00181642">
        <w:rPr>
          <w:rFonts w:ascii="Times New Roman" w:eastAsia="Times New Roman" w:hAnsi="Times New Roman" w:cs="Times New Roman"/>
          <w:sz w:val="24"/>
          <w:szCs w:val="24"/>
        </w:rPr>
        <w:t xml:space="preserve">содержащейся в перспективных расчетных моделях, </w:t>
      </w:r>
      <w:r w:rsidRPr="00181642">
        <w:rPr>
          <w:rFonts w:ascii="Times New Roman" w:eastAsia="Times New Roman" w:hAnsi="Times New Roman" w:cs="Times New Roman"/>
          <w:sz w:val="24"/>
          <w:szCs w:val="24"/>
        </w:rPr>
        <w:t xml:space="preserve">незаконном использовании </w:t>
      </w:r>
      <w:r w:rsidR="008C0F29" w:rsidRPr="00181642">
        <w:rPr>
          <w:rFonts w:ascii="Times New Roman" w:eastAsia="Times New Roman" w:hAnsi="Times New Roman" w:cs="Times New Roman"/>
          <w:sz w:val="24"/>
          <w:szCs w:val="24"/>
        </w:rPr>
        <w:t xml:space="preserve">указанной </w:t>
      </w:r>
      <w:r w:rsidRPr="00181642">
        <w:rPr>
          <w:rFonts w:ascii="Times New Roman" w:eastAsia="Times New Roman" w:hAnsi="Times New Roman" w:cs="Times New Roman"/>
          <w:sz w:val="24"/>
          <w:szCs w:val="24"/>
        </w:rPr>
        <w:t>информации третьими лицами.</w:t>
      </w:r>
    </w:p>
    <w:p w14:paraId="196D8EDD" w14:textId="189CDA1D" w:rsidR="00D85DA7" w:rsidRPr="00C96784" w:rsidRDefault="00D85DA7" w:rsidP="00C96784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того, принимает </w:t>
      </w:r>
      <w:r w:rsidRPr="00181642">
        <w:rPr>
          <w:rFonts w:ascii="Times New Roman" w:hAnsi="Times New Roman" w:cs="Times New Roman"/>
          <w:sz w:val="24"/>
          <w:szCs w:val="24"/>
        </w:rPr>
        <w:t xml:space="preserve">на себя обязательство обеспечивать конфиденциальность </w:t>
      </w:r>
      <w:r w:rsidRPr="00C96784">
        <w:rPr>
          <w:rFonts w:ascii="Times New Roman" w:eastAsia="Times New Roman" w:hAnsi="Times New Roman" w:cs="Times New Roman"/>
          <w:sz w:val="24"/>
          <w:szCs w:val="24"/>
        </w:rPr>
        <w:t>информации, содержащейся в</w:t>
      </w:r>
      <w:r w:rsidR="00C96784" w:rsidRPr="00C96784">
        <w:rPr>
          <w:rFonts w:ascii="Times New Roman" w:eastAsia="Times New Roman" w:hAnsi="Times New Roman" w:cs="Times New Roman"/>
          <w:sz w:val="24"/>
          <w:szCs w:val="24"/>
        </w:rPr>
        <w:t xml:space="preserve"> расчетных моделях электроэнергетической системы, в которых состояние коммутационных аппаратов соответствует нормальной схеме электрических соединений энергосистемы</w:t>
      </w:r>
      <w:r w:rsidR="003B60C0">
        <w:rPr>
          <w:rFonts w:ascii="Times New Roman" w:eastAsia="Times New Roman" w:hAnsi="Times New Roman" w:cs="Times New Roman"/>
          <w:sz w:val="24"/>
          <w:szCs w:val="24"/>
        </w:rPr>
        <w:t xml:space="preserve"> (далее – текущие расчетные модели)</w:t>
      </w:r>
      <w:r w:rsidR="00C96784" w:rsidRPr="00C9678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6784">
        <w:rPr>
          <w:rFonts w:ascii="Times New Roman" w:eastAsia="Times New Roman" w:hAnsi="Times New Roman" w:cs="Times New Roman"/>
          <w:sz w:val="24"/>
          <w:szCs w:val="24"/>
        </w:rPr>
        <w:t xml:space="preserve"> и обязуется</w:t>
      </w:r>
      <w:r w:rsidR="00C96784" w:rsidRPr="00C96784">
        <w:rPr>
          <w:rFonts w:ascii="Times New Roman" w:eastAsia="Times New Roman" w:hAnsi="Times New Roman" w:cs="Times New Roman"/>
          <w:sz w:val="24"/>
          <w:szCs w:val="24"/>
        </w:rPr>
        <w:t>:</w:t>
      </w:r>
      <w:r w:rsidR="003B60C0">
        <w:rPr>
          <w:rStyle w:val="a8"/>
          <w:rFonts w:ascii="Times New Roman" w:eastAsia="Times New Roman" w:hAnsi="Times New Roman" w:cs="Times New Roman"/>
          <w:sz w:val="24"/>
          <w:szCs w:val="24"/>
        </w:rPr>
        <w:footnoteReference w:id="2"/>
      </w:r>
    </w:p>
    <w:p w14:paraId="4950284A" w14:textId="4EC0EC22" w:rsidR="00C96784" w:rsidRPr="00181642" w:rsidRDefault="00C96784" w:rsidP="00C96784">
      <w:pPr>
        <w:pStyle w:val="3"/>
        <w:numPr>
          <w:ilvl w:val="0"/>
          <w:numId w:val="4"/>
        </w:numPr>
        <w:tabs>
          <w:tab w:val="left" w:pos="851"/>
        </w:tabs>
        <w:spacing w:after="0" w:line="24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1642">
        <w:rPr>
          <w:rFonts w:ascii="Times New Roman" w:hAnsi="Times New Roman" w:cs="Times New Roman"/>
          <w:sz w:val="24"/>
          <w:szCs w:val="24"/>
        </w:rPr>
        <w:t xml:space="preserve">не передавать </w:t>
      </w:r>
      <w:r w:rsidR="003B60C0">
        <w:rPr>
          <w:rFonts w:ascii="Times New Roman" w:hAnsi="Times New Roman" w:cs="Times New Roman"/>
          <w:sz w:val="24"/>
          <w:szCs w:val="24"/>
        </w:rPr>
        <w:t xml:space="preserve">текущие </w:t>
      </w:r>
      <w:r w:rsidRPr="00181642">
        <w:rPr>
          <w:rFonts w:ascii="Times New Roman" w:hAnsi="Times New Roman" w:cs="Times New Roman"/>
          <w:sz w:val="24"/>
          <w:szCs w:val="24"/>
        </w:rPr>
        <w:t>расчетные модели третьим лицам, за исключением проектных (субподрядных проектных) организаций, привлеченных для разработки документации, указанной в заявке, и (или) субъекта электроэнергетики (потребителя электрической энергии), по заданию которого проектная организация осуществляет разработку такой документации;</w:t>
      </w:r>
    </w:p>
    <w:p w14:paraId="2326805E" w14:textId="7484C516" w:rsidR="00C96784" w:rsidRPr="00181642" w:rsidRDefault="00C96784" w:rsidP="00C96784">
      <w:pPr>
        <w:pStyle w:val="3"/>
        <w:numPr>
          <w:ilvl w:val="0"/>
          <w:numId w:val="4"/>
        </w:numPr>
        <w:tabs>
          <w:tab w:val="left" w:pos="851"/>
        </w:tabs>
        <w:spacing w:after="0" w:line="24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1642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3B60C0">
        <w:rPr>
          <w:rFonts w:ascii="Times New Roman" w:hAnsi="Times New Roman" w:cs="Times New Roman"/>
          <w:sz w:val="24"/>
          <w:szCs w:val="24"/>
        </w:rPr>
        <w:t xml:space="preserve">текущие </w:t>
      </w:r>
      <w:r w:rsidRPr="00181642">
        <w:rPr>
          <w:rFonts w:ascii="Times New Roman" w:hAnsi="Times New Roman" w:cs="Times New Roman"/>
          <w:sz w:val="24"/>
          <w:szCs w:val="24"/>
        </w:rPr>
        <w:t>расчетные модели исключительно для разработки документации, указанной в заявке и предусмотренной техническим заданием, представленным в соответствии с подпунктом «а» пункта 22 Порядка;</w:t>
      </w:r>
    </w:p>
    <w:p w14:paraId="171755B1" w14:textId="557DEF2C" w:rsidR="00C96784" w:rsidRPr="00181642" w:rsidRDefault="00C96784" w:rsidP="00C96784">
      <w:pPr>
        <w:pStyle w:val="3"/>
        <w:numPr>
          <w:ilvl w:val="0"/>
          <w:numId w:val="4"/>
        </w:numPr>
        <w:tabs>
          <w:tab w:val="left" w:pos="851"/>
        </w:tabs>
        <w:spacing w:after="0" w:line="24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1642">
        <w:rPr>
          <w:rFonts w:ascii="Times New Roman" w:hAnsi="Times New Roman" w:cs="Times New Roman"/>
          <w:sz w:val="24"/>
          <w:szCs w:val="24"/>
        </w:rPr>
        <w:t xml:space="preserve">принять меры, направленные на охрану конфиденциальности информации, содержащейся в </w:t>
      </w:r>
      <w:r w:rsidR="003B60C0">
        <w:rPr>
          <w:rFonts w:ascii="Times New Roman" w:hAnsi="Times New Roman" w:cs="Times New Roman"/>
          <w:sz w:val="24"/>
          <w:szCs w:val="24"/>
        </w:rPr>
        <w:t xml:space="preserve">текущих </w:t>
      </w:r>
      <w:r w:rsidRPr="00181642">
        <w:rPr>
          <w:rFonts w:ascii="Times New Roman" w:hAnsi="Times New Roman" w:cs="Times New Roman"/>
          <w:sz w:val="24"/>
          <w:szCs w:val="24"/>
        </w:rPr>
        <w:t>расчетных моделях, в том числе урегулировать со своими работниками и контрагентами отношения по охране конфиденциальности информации до ее передачи указанным лицам;</w:t>
      </w:r>
    </w:p>
    <w:p w14:paraId="753F1BF9" w14:textId="1EEA2BBE" w:rsidR="00C96784" w:rsidRDefault="00C96784" w:rsidP="00C96784">
      <w:pPr>
        <w:pStyle w:val="3"/>
        <w:numPr>
          <w:ilvl w:val="0"/>
          <w:numId w:val="4"/>
        </w:numPr>
        <w:tabs>
          <w:tab w:val="left" w:pos="851"/>
        </w:tabs>
        <w:spacing w:after="0" w:line="24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1642">
        <w:rPr>
          <w:rFonts w:ascii="Times New Roman" w:hAnsi="Times New Roman" w:cs="Times New Roman"/>
          <w:sz w:val="24"/>
          <w:szCs w:val="24"/>
        </w:rPr>
        <w:t xml:space="preserve">незамедлительно письменно уведомлять АО «СО ЕЭС» о допущенном либо ставшем известным факте разглашения или угрозе разглашения информации, содержащейся в </w:t>
      </w:r>
      <w:r w:rsidR="003B60C0">
        <w:rPr>
          <w:rFonts w:ascii="Times New Roman" w:hAnsi="Times New Roman" w:cs="Times New Roman"/>
          <w:sz w:val="24"/>
          <w:szCs w:val="24"/>
        </w:rPr>
        <w:t xml:space="preserve">текущих </w:t>
      </w:r>
      <w:r w:rsidRPr="00181642">
        <w:rPr>
          <w:rFonts w:ascii="Times New Roman" w:hAnsi="Times New Roman" w:cs="Times New Roman"/>
          <w:sz w:val="24"/>
          <w:szCs w:val="24"/>
        </w:rPr>
        <w:t>расчетных моделях, незаконном использовании указанной информации третьими лицами.</w:t>
      </w:r>
    </w:p>
    <w:p w14:paraId="18C7F008" w14:textId="77777777" w:rsidR="00C96784" w:rsidRPr="00D85DA7" w:rsidRDefault="00C96784" w:rsidP="00D85DA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2F64DB" w14:textId="77777777" w:rsidR="007F5CD7" w:rsidRPr="00181642" w:rsidRDefault="007F5CD7" w:rsidP="00181642">
      <w:pPr>
        <w:pStyle w:val="3"/>
        <w:shd w:val="clear" w:color="auto" w:fill="auto"/>
        <w:tabs>
          <w:tab w:val="left" w:pos="851"/>
        </w:tabs>
        <w:spacing w:after="0" w:line="240" w:lineRule="auto"/>
        <w:ind w:left="567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23E61447" w14:textId="28D9E81A" w:rsidR="00FD1EE5" w:rsidRPr="00181642" w:rsidRDefault="00DD2F2D" w:rsidP="00181642">
      <w:pPr>
        <w:pStyle w:val="3"/>
        <w:tabs>
          <w:tab w:val="left" w:pos="1177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181642">
        <w:rPr>
          <w:rFonts w:ascii="Times New Roman" w:hAnsi="Times New Roman" w:cs="Times New Roman"/>
          <w:sz w:val="24"/>
          <w:szCs w:val="24"/>
        </w:rPr>
        <w:t>Приложение</w:t>
      </w:r>
      <w:r w:rsidR="00C220A9" w:rsidRPr="00181642">
        <w:rPr>
          <w:rStyle w:val="a8"/>
          <w:rFonts w:ascii="Times New Roman" w:hAnsi="Times New Roman" w:cs="Times New Roman"/>
          <w:sz w:val="24"/>
          <w:szCs w:val="24"/>
        </w:rPr>
        <w:footnoteReference w:id="3"/>
      </w:r>
      <w:r w:rsidRPr="00181642">
        <w:rPr>
          <w:rFonts w:ascii="Times New Roman" w:hAnsi="Times New Roman" w:cs="Times New Roman"/>
          <w:sz w:val="24"/>
          <w:szCs w:val="24"/>
        </w:rPr>
        <w:t xml:space="preserve">: документ, подтверждающий полномочия </w:t>
      </w:r>
      <w:r w:rsidR="000C7AF6" w:rsidRPr="00181642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B77FEA" w:rsidRPr="00181642">
        <w:rPr>
          <w:rFonts w:ascii="Times New Roman" w:hAnsi="Times New Roman" w:cs="Times New Roman"/>
          <w:sz w:val="24"/>
          <w:szCs w:val="24"/>
        </w:rPr>
        <w:t>заявителя</w:t>
      </w:r>
      <w:r w:rsidR="000C7AF6" w:rsidRPr="00181642">
        <w:rPr>
          <w:rFonts w:ascii="Times New Roman" w:hAnsi="Times New Roman" w:cs="Times New Roman"/>
          <w:sz w:val="24"/>
          <w:szCs w:val="24"/>
        </w:rPr>
        <w:t xml:space="preserve"> </w:t>
      </w:r>
      <w:r w:rsidRPr="00181642">
        <w:rPr>
          <w:rFonts w:ascii="Times New Roman" w:hAnsi="Times New Roman" w:cs="Times New Roman"/>
          <w:sz w:val="24"/>
          <w:szCs w:val="24"/>
        </w:rPr>
        <w:t>на подписание обязательства об обеспечении конфиденциальности информации, содержащейся в перспективных расчетных моделях</w:t>
      </w:r>
      <w:r w:rsidR="004F0362" w:rsidRPr="00181642">
        <w:rPr>
          <w:rFonts w:ascii="Times New Roman" w:hAnsi="Times New Roman" w:cs="Times New Roman"/>
          <w:sz w:val="24"/>
          <w:szCs w:val="24"/>
        </w:rPr>
        <w:t>.</w:t>
      </w:r>
    </w:p>
    <w:p w14:paraId="4BC303A7" w14:textId="77777777" w:rsidR="003E6EF6" w:rsidRPr="00181642" w:rsidRDefault="003E6EF6" w:rsidP="00181642">
      <w:pPr>
        <w:pStyle w:val="3"/>
        <w:shd w:val="clear" w:color="auto" w:fill="auto"/>
        <w:tabs>
          <w:tab w:val="left" w:pos="1177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283"/>
        <w:gridCol w:w="3119"/>
        <w:gridCol w:w="283"/>
        <w:gridCol w:w="2693"/>
      </w:tblGrid>
      <w:tr w:rsidR="0069208E" w:rsidRPr="00181642" w14:paraId="79D74A29" w14:textId="77777777" w:rsidTr="0069208E">
        <w:tc>
          <w:tcPr>
            <w:tcW w:w="3201" w:type="dxa"/>
            <w:tcBorders>
              <w:bottom w:val="single" w:sz="4" w:space="0" w:color="auto"/>
            </w:tcBorders>
          </w:tcPr>
          <w:p w14:paraId="366C94D9" w14:textId="77777777" w:rsidR="0069208E" w:rsidRPr="0069208E" w:rsidRDefault="0069208E" w:rsidP="00181642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</w:tcPr>
          <w:p w14:paraId="137CD76D" w14:textId="77777777" w:rsidR="0069208E" w:rsidRPr="0069208E" w:rsidRDefault="0069208E" w:rsidP="00181642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E971BB3" w14:textId="45BD8AA6" w:rsidR="0069208E" w:rsidRPr="0069208E" w:rsidRDefault="0069208E" w:rsidP="00181642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</w:tcPr>
          <w:p w14:paraId="0E50E26F" w14:textId="77777777" w:rsidR="0069208E" w:rsidRPr="0069208E" w:rsidRDefault="0069208E" w:rsidP="00181642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60E9E30" w14:textId="01C2194A" w:rsidR="0069208E" w:rsidRPr="0069208E" w:rsidRDefault="0069208E" w:rsidP="00181642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</w:p>
        </w:tc>
      </w:tr>
      <w:tr w:rsidR="0069208E" w:rsidRPr="0069208E" w14:paraId="2B06BFFA" w14:textId="77777777" w:rsidTr="0069208E">
        <w:tc>
          <w:tcPr>
            <w:tcW w:w="3201" w:type="dxa"/>
            <w:tcBorders>
              <w:top w:val="single" w:sz="4" w:space="0" w:color="auto"/>
            </w:tcBorders>
          </w:tcPr>
          <w:p w14:paraId="15B639AA" w14:textId="04F811B9" w:rsidR="0069208E" w:rsidRPr="0069208E" w:rsidRDefault="0069208E" w:rsidP="00181642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208E">
              <w:rPr>
                <w:rFonts w:ascii="Times New Roman" w:hAnsi="Times New Roman" w:cs="Times New Roman"/>
                <w:b w:val="0"/>
                <w:sz w:val="20"/>
                <w:szCs w:val="20"/>
              </w:rPr>
              <w:t>(должность уполномоченного представителя заявителя)</w:t>
            </w:r>
          </w:p>
        </w:tc>
        <w:tc>
          <w:tcPr>
            <w:tcW w:w="283" w:type="dxa"/>
          </w:tcPr>
          <w:p w14:paraId="26ABA7D1" w14:textId="77777777" w:rsidR="0069208E" w:rsidRPr="0069208E" w:rsidRDefault="0069208E" w:rsidP="00181642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60E79FD" w14:textId="611410E7" w:rsidR="0069208E" w:rsidRPr="0069208E" w:rsidRDefault="0069208E" w:rsidP="00181642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208E">
              <w:rPr>
                <w:rFonts w:ascii="Times New Roman" w:hAnsi="Times New Roman" w:cs="Times New Roman"/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6325E4A0" w14:textId="77777777" w:rsidR="0069208E" w:rsidRPr="0069208E" w:rsidRDefault="0069208E" w:rsidP="00181642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DCF76A0" w14:textId="61EC275E" w:rsidR="0069208E" w:rsidRPr="0069208E" w:rsidRDefault="0069208E" w:rsidP="00181642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208E">
              <w:rPr>
                <w:rFonts w:ascii="Times New Roman" w:hAnsi="Times New Roman" w:cs="Times New Roman"/>
                <w:b w:val="0"/>
                <w:sz w:val="20"/>
                <w:szCs w:val="20"/>
              </w:rPr>
              <w:t>(фамилия, инициалы)</w:t>
            </w:r>
          </w:p>
        </w:tc>
      </w:tr>
    </w:tbl>
    <w:p w14:paraId="2AE64DE1" w14:textId="77777777" w:rsidR="00B5247E" w:rsidRDefault="00B5247E" w:rsidP="00B524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466BEE" w14:textId="77777777" w:rsidR="00B5247E" w:rsidRDefault="00B5247E" w:rsidP="00B524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B5247E" w14:paraId="1B7371CC" w14:textId="77777777" w:rsidTr="00E67AB7">
        <w:tc>
          <w:tcPr>
            <w:tcW w:w="2694" w:type="dxa"/>
            <w:tcBorders>
              <w:top w:val="single" w:sz="4" w:space="0" w:color="auto"/>
            </w:tcBorders>
          </w:tcPr>
          <w:p w14:paraId="08A77656" w14:textId="77777777" w:rsidR="00B5247E" w:rsidRDefault="00B5247E" w:rsidP="00E67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077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14:paraId="7EF0562A" w14:textId="77777777" w:rsidR="001F37B7" w:rsidRPr="00181642" w:rsidRDefault="001F37B7" w:rsidP="002A31FC">
      <w:pPr>
        <w:rPr>
          <w:rFonts w:ascii="Times New Roman" w:hAnsi="Times New Roman" w:cs="Times New Roman"/>
          <w:sz w:val="24"/>
          <w:szCs w:val="24"/>
        </w:rPr>
      </w:pPr>
    </w:p>
    <w:sectPr w:rsidR="001F37B7" w:rsidRPr="00181642" w:rsidSect="00BF3B99">
      <w:headerReference w:type="default" r:id="rId8"/>
      <w:pgSz w:w="11906" w:h="16838"/>
      <w:pgMar w:top="709" w:right="707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1F878" w14:textId="77777777" w:rsidR="00F35A2E" w:rsidRDefault="00F35A2E" w:rsidP="005D6B2A">
      <w:pPr>
        <w:spacing w:after="0" w:line="240" w:lineRule="auto"/>
      </w:pPr>
      <w:r>
        <w:separator/>
      </w:r>
    </w:p>
  </w:endnote>
  <w:endnote w:type="continuationSeparator" w:id="0">
    <w:p w14:paraId="5DCA69C3" w14:textId="77777777" w:rsidR="00F35A2E" w:rsidRDefault="00F35A2E" w:rsidP="005D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A4E23" w14:textId="77777777" w:rsidR="00F35A2E" w:rsidRDefault="00F35A2E" w:rsidP="005D6B2A">
      <w:pPr>
        <w:spacing w:after="0" w:line="240" w:lineRule="auto"/>
      </w:pPr>
      <w:r>
        <w:separator/>
      </w:r>
    </w:p>
  </w:footnote>
  <w:footnote w:type="continuationSeparator" w:id="0">
    <w:p w14:paraId="1E0771FB" w14:textId="77777777" w:rsidR="00F35A2E" w:rsidRDefault="00F35A2E" w:rsidP="005D6B2A">
      <w:pPr>
        <w:spacing w:after="0" w:line="240" w:lineRule="auto"/>
      </w:pPr>
      <w:r>
        <w:continuationSeparator/>
      </w:r>
    </w:p>
  </w:footnote>
  <w:footnote w:id="1">
    <w:p w14:paraId="7F355EE9" w14:textId="59D4F44E" w:rsidR="00B11ECC" w:rsidRPr="00962BA6" w:rsidRDefault="00B11ECC" w:rsidP="00667A73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69208E">
        <w:rPr>
          <w:rFonts w:ascii="Times New Roman" w:hAnsi="Times New Roman" w:cs="Times New Roman"/>
        </w:rPr>
        <w:t xml:space="preserve">Раздел «Информация о заявителе» заполняется в части таблицы «Для юридического лица», если заявитель является юридическим лицом, или в части таблицы «Для индивидуального предпринимателя», если заявитель является индивидуальным предпринимателем, или в части таблицы «Для физического лица», если заявитель является физическим лицом. </w:t>
      </w:r>
      <w:r>
        <w:rPr>
          <w:rFonts w:ascii="Times New Roman" w:hAnsi="Times New Roman" w:cs="Times New Roman"/>
        </w:rPr>
        <w:t>Таблицы, не подлежащие заполнению, исключаются.</w:t>
      </w:r>
    </w:p>
  </w:footnote>
  <w:footnote w:id="2">
    <w:p w14:paraId="546845F4" w14:textId="3B6C7BD9" w:rsidR="003B60C0" w:rsidRDefault="003B60C0" w:rsidP="00667A73">
      <w:pPr>
        <w:pStyle w:val="a6"/>
        <w:spacing w:before="120"/>
        <w:jc w:val="both"/>
      </w:pPr>
      <w:r w:rsidRPr="003B60C0">
        <w:rPr>
          <w:rFonts w:ascii="Times New Roman" w:hAnsi="Times New Roman" w:cs="Times New Roman"/>
          <w:szCs w:val="18"/>
          <w:vertAlign w:val="superscript"/>
        </w:rPr>
        <w:footnoteRef/>
      </w:r>
      <w:r w:rsidRPr="003B60C0">
        <w:rPr>
          <w:rFonts w:ascii="Times New Roman" w:hAnsi="Times New Roman" w:cs="Times New Roman"/>
          <w:szCs w:val="18"/>
          <w:vertAlign w:val="superscript"/>
        </w:rPr>
        <w:t xml:space="preserve"> </w:t>
      </w:r>
      <w:r w:rsidRPr="003B60C0">
        <w:rPr>
          <w:rFonts w:ascii="Times New Roman" w:hAnsi="Times New Roman" w:cs="Times New Roman"/>
          <w:szCs w:val="18"/>
        </w:rPr>
        <w:t>Данный раздел не является обязательным и рекомендуется к включению в случае</w:t>
      </w:r>
      <w:r w:rsidR="00C0017E">
        <w:rPr>
          <w:rFonts w:ascii="Times New Roman" w:hAnsi="Times New Roman" w:cs="Times New Roman"/>
          <w:szCs w:val="18"/>
        </w:rPr>
        <w:t>,</w:t>
      </w:r>
      <w:r w:rsidRPr="003B60C0">
        <w:rPr>
          <w:rFonts w:ascii="Times New Roman" w:hAnsi="Times New Roman" w:cs="Times New Roman"/>
          <w:szCs w:val="18"/>
        </w:rPr>
        <w:t xml:space="preserve"> если совместно с перспективными расчетными моделями</w:t>
      </w:r>
      <w:r w:rsidR="004C03E1" w:rsidRPr="004C03E1">
        <w:rPr>
          <w:rFonts w:ascii="Times New Roman" w:hAnsi="Times New Roman" w:cs="Times New Roman"/>
          <w:szCs w:val="18"/>
        </w:rPr>
        <w:t xml:space="preserve"> для расчетов установившихся режимов и статической устойчивости и (или) </w:t>
      </w:r>
      <w:r w:rsidR="004C03E1" w:rsidRPr="003B60C0">
        <w:rPr>
          <w:rFonts w:ascii="Times New Roman" w:hAnsi="Times New Roman" w:cs="Times New Roman"/>
          <w:szCs w:val="18"/>
        </w:rPr>
        <w:t>перспективными расчетными моделями</w:t>
      </w:r>
      <w:r w:rsidR="004C03E1" w:rsidRPr="004C03E1">
        <w:rPr>
          <w:rFonts w:ascii="Times New Roman" w:hAnsi="Times New Roman" w:cs="Times New Roman"/>
          <w:szCs w:val="18"/>
        </w:rPr>
        <w:t xml:space="preserve"> для расчетов переходных режимов и динамической устойчивости</w:t>
      </w:r>
      <w:r w:rsidRPr="003B60C0">
        <w:rPr>
          <w:rFonts w:ascii="Times New Roman" w:hAnsi="Times New Roman" w:cs="Times New Roman"/>
          <w:szCs w:val="18"/>
        </w:rPr>
        <w:t xml:space="preserve"> предполагается предоставление заявителю текущих расчетных моделей. В случае исключения данного раздела предоставление заявителю текущих расчетных моделей не представляется возможным ввиду их отнесения к конфиденциальной информации АО «СО ЕЭС».</w:t>
      </w:r>
    </w:p>
  </w:footnote>
  <w:footnote w:id="3">
    <w:p w14:paraId="5F0A2B6D" w14:textId="219EDBE6" w:rsidR="00C220A9" w:rsidRPr="004338BF" w:rsidRDefault="00C220A9" w:rsidP="00667A73">
      <w:pPr>
        <w:pStyle w:val="a6"/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69208E">
        <w:rPr>
          <w:rStyle w:val="a8"/>
          <w:rFonts w:ascii="Times New Roman" w:hAnsi="Times New Roman" w:cs="Times New Roman"/>
          <w:szCs w:val="18"/>
        </w:rPr>
        <w:footnoteRef/>
      </w:r>
      <w:r w:rsidRPr="0069208E">
        <w:rPr>
          <w:rFonts w:ascii="Times New Roman" w:hAnsi="Times New Roman" w:cs="Times New Roman"/>
          <w:szCs w:val="18"/>
        </w:rPr>
        <w:t xml:space="preserve"> Представление документа не требуется в случае, если документ, подтверждающий полномочия представителя </w:t>
      </w:r>
      <w:r w:rsidR="00B77FEA" w:rsidRPr="0069208E">
        <w:rPr>
          <w:rFonts w:ascii="Times New Roman" w:hAnsi="Times New Roman" w:cs="Times New Roman"/>
          <w:szCs w:val="18"/>
        </w:rPr>
        <w:t>заявителя</w:t>
      </w:r>
      <w:r w:rsidRPr="0069208E">
        <w:rPr>
          <w:rFonts w:ascii="Times New Roman" w:hAnsi="Times New Roman" w:cs="Times New Roman"/>
          <w:szCs w:val="18"/>
        </w:rPr>
        <w:t xml:space="preserve"> на подписание обязательства об обеспечении конфиденциальности информации, содержащейся в перспективных расчетных моделях, приложен к заявке.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5697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00CC2B" w14:textId="45957370" w:rsidR="00BF3B99" w:rsidRPr="00BF3B99" w:rsidRDefault="00BF3B99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3B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3B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3B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F3B99">
          <w:rPr>
            <w:rFonts w:ascii="Times New Roman" w:hAnsi="Times New Roman" w:cs="Times New Roman"/>
            <w:sz w:val="24"/>
            <w:szCs w:val="24"/>
          </w:rPr>
          <w:t>2</w:t>
        </w:r>
        <w:r w:rsidRPr="00BF3B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E804808" w14:textId="77777777" w:rsidR="00BF3B99" w:rsidRPr="00BF3B99" w:rsidRDefault="00BF3B99">
    <w:pPr>
      <w:pStyle w:val="af2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6798"/>
    <w:multiLevelType w:val="multilevel"/>
    <w:tmpl w:val="4D9A8C4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3DF0FEA"/>
    <w:multiLevelType w:val="multilevel"/>
    <w:tmpl w:val="658E5FA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78C35FC"/>
    <w:multiLevelType w:val="multilevel"/>
    <w:tmpl w:val="7082C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D8525B5"/>
    <w:multiLevelType w:val="hybridMultilevel"/>
    <w:tmpl w:val="A5E4B928"/>
    <w:lvl w:ilvl="0" w:tplc="A5067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84"/>
    <w:rsid w:val="000377E6"/>
    <w:rsid w:val="0005099D"/>
    <w:rsid w:val="00055B64"/>
    <w:rsid w:val="0008740F"/>
    <w:rsid w:val="000907D2"/>
    <w:rsid w:val="000A747D"/>
    <w:rsid w:val="000B6582"/>
    <w:rsid w:val="000C2C91"/>
    <w:rsid w:val="000C58CE"/>
    <w:rsid w:val="000C7AF6"/>
    <w:rsid w:val="000E4D78"/>
    <w:rsid w:val="000E5B91"/>
    <w:rsid w:val="001614E2"/>
    <w:rsid w:val="0017046F"/>
    <w:rsid w:val="00172070"/>
    <w:rsid w:val="00177E63"/>
    <w:rsid w:val="00181642"/>
    <w:rsid w:val="00186A35"/>
    <w:rsid w:val="001A5691"/>
    <w:rsid w:val="001E562B"/>
    <w:rsid w:val="001F37B7"/>
    <w:rsid w:val="00220E4D"/>
    <w:rsid w:val="002A31FC"/>
    <w:rsid w:val="002C24A2"/>
    <w:rsid w:val="003013BD"/>
    <w:rsid w:val="00342A28"/>
    <w:rsid w:val="00343E60"/>
    <w:rsid w:val="00394ED3"/>
    <w:rsid w:val="003A43DC"/>
    <w:rsid w:val="003B60C0"/>
    <w:rsid w:val="003D2CED"/>
    <w:rsid w:val="003E6EF6"/>
    <w:rsid w:val="004050DF"/>
    <w:rsid w:val="004338BF"/>
    <w:rsid w:val="004704D8"/>
    <w:rsid w:val="00475C3F"/>
    <w:rsid w:val="004B3D87"/>
    <w:rsid w:val="004C03E1"/>
    <w:rsid w:val="004F0362"/>
    <w:rsid w:val="004F1F53"/>
    <w:rsid w:val="00505EF7"/>
    <w:rsid w:val="005066DC"/>
    <w:rsid w:val="00506C96"/>
    <w:rsid w:val="00522213"/>
    <w:rsid w:val="00533AFD"/>
    <w:rsid w:val="00576AC7"/>
    <w:rsid w:val="00584CF4"/>
    <w:rsid w:val="005D6B2A"/>
    <w:rsid w:val="005E1660"/>
    <w:rsid w:val="005E4736"/>
    <w:rsid w:val="00643C74"/>
    <w:rsid w:val="0065768C"/>
    <w:rsid w:val="00665E0C"/>
    <w:rsid w:val="00667A73"/>
    <w:rsid w:val="00687E98"/>
    <w:rsid w:val="00690193"/>
    <w:rsid w:val="0069208E"/>
    <w:rsid w:val="006A11C3"/>
    <w:rsid w:val="00722AB3"/>
    <w:rsid w:val="0076676B"/>
    <w:rsid w:val="0076770C"/>
    <w:rsid w:val="007734C4"/>
    <w:rsid w:val="00780065"/>
    <w:rsid w:val="00782A0E"/>
    <w:rsid w:val="007855A6"/>
    <w:rsid w:val="0079727B"/>
    <w:rsid w:val="007A6A0C"/>
    <w:rsid w:val="007B6984"/>
    <w:rsid w:val="007E081F"/>
    <w:rsid w:val="007F5CD7"/>
    <w:rsid w:val="00866F6F"/>
    <w:rsid w:val="008C0F29"/>
    <w:rsid w:val="008D3E3C"/>
    <w:rsid w:val="008F2F9D"/>
    <w:rsid w:val="009521D1"/>
    <w:rsid w:val="00962BA6"/>
    <w:rsid w:val="009810B6"/>
    <w:rsid w:val="009B0963"/>
    <w:rsid w:val="009B4063"/>
    <w:rsid w:val="009D7165"/>
    <w:rsid w:val="00A139F8"/>
    <w:rsid w:val="00A41810"/>
    <w:rsid w:val="00A772F6"/>
    <w:rsid w:val="00A96AAC"/>
    <w:rsid w:val="00AB02E4"/>
    <w:rsid w:val="00AB214A"/>
    <w:rsid w:val="00B11ECC"/>
    <w:rsid w:val="00B5247E"/>
    <w:rsid w:val="00B77FEA"/>
    <w:rsid w:val="00B9447D"/>
    <w:rsid w:val="00BC3DA1"/>
    <w:rsid w:val="00BF3B99"/>
    <w:rsid w:val="00C0017E"/>
    <w:rsid w:val="00C220A9"/>
    <w:rsid w:val="00C357B7"/>
    <w:rsid w:val="00C42ADA"/>
    <w:rsid w:val="00C51EDD"/>
    <w:rsid w:val="00C630BD"/>
    <w:rsid w:val="00C96784"/>
    <w:rsid w:val="00CA293D"/>
    <w:rsid w:val="00CE7CA1"/>
    <w:rsid w:val="00CF08CD"/>
    <w:rsid w:val="00CF19CF"/>
    <w:rsid w:val="00CF4D50"/>
    <w:rsid w:val="00D653DF"/>
    <w:rsid w:val="00D662E6"/>
    <w:rsid w:val="00D85DA7"/>
    <w:rsid w:val="00DD2F2D"/>
    <w:rsid w:val="00DE29F4"/>
    <w:rsid w:val="00DF75C5"/>
    <w:rsid w:val="00E068CD"/>
    <w:rsid w:val="00E7752C"/>
    <w:rsid w:val="00E83B39"/>
    <w:rsid w:val="00EB083C"/>
    <w:rsid w:val="00ED413F"/>
    <w:rsid w:val="00EE15E6"/>
    <w:rsid w:val="00EF5975"/>
    <w:rsid w:val="00F32E7A"/>
    <w:rsid w:val="00F35A2E"/>
    <w:rsid w:val="00F463FD"/>
    <w:rsid w:val="00FC7953"/>
    <w:rsid w:val="00FD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4358"/>
  <w15:chartTrackingRefBased/>
  <w15:docId w15:val="{1ABD807E-E9A1-4968-B246-5CFF59CF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E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locked/>
    <w:rsid w:val="00FD1EE5"/>
    <w:rPr>
      <w:rFonts w:ascii="Calibri" w:eastAsia="Times New Roman" w:hAnsi="Calibri" w:cs="Calibri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FD1EE5"/>
    <w:rPr>
      <w:rFonts w:ascii="Calibri" w:eastAsia="Times New Roman" w:hAnsi="Calibri" w:cs="Calibri"/>
      <w:b/>
      <w:bCs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FD1EE5"/>
    <w:rPr>
      <w:rFonts w:ascii="Calibri" w:eastAsia="Times New Roman" w:hAnsi="Calibri" w:cs="Calibri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EE5"/>
    <w:pPr>
      <w:widowControl w:val="0"/>
      <w:shd w:val="clear" w:color="auto" w:fill="FFFFFF"/>
      <w:spacing w:after="240" w:line="269" w:lineRule="exact"/>
    </w:pPr>
    <w:rPr>
      <w:rFonts w:ascii="Calibri" w:eastAsia="Times New Roman" w:hAnsi="Calibri" w:cs="Calibri"/>
      <w:sz w:val="21"/>
      <w:szCs w:val="21"/>
    </w:rPr>
  </w:style>
  <w:style w:type="paragraph" w:customStyle="1" w:styleId="20">
    <w:name w:val="Основной текст (2)"/>
    <w:basedOn w:val="a"/>
    <w:link w:val="2"/>
    <w:rsid w:val="00FD1EE5"/>
    <w:pPr>
      <w:widowControl w:val="0"/>
      <w:shd w:val="clear" w:color="auto" w:fill="FFFFFF"/>
      <w:spacing w:after="60" w:line="240" w:lineRule="atLeast"/>
      <w:jc w:val="both"/>
    </w:pPr>
    <w:rPr>
      <w:rFonts w:ascii="Calibri" w:eastAsia="Times New Roman" w:hAnsi="Calibri" w:cs="Calibri"/>
      <w:b/>
      <w:bCs/>
      <w:sz w:val="21"/>
      <w:szCs w:val="21"/>
    </w:rPr>
  </w:style>
  <w:style w:type="paragraph" w:customStyle="1" w:styleId="31">
    <w:name w:val="Основной текст (3)"/>
    <w:basedOn w:val="a"/>
    <w:link w:val="30"/>
    <w:rsid w:val="00FD1EE5"/>
    <w:pPr>
      <w:widowControl w:val="0"/>
      <w:shd w:val="clear" w:color="auto" w:fill="FFFFFF"/>
      <w:spacing w:before="240" w:after="60" w:line="240" w:lineRule="atLeast"/>
      <w:jc w:val="center"/>
    </w:pPr>
    <w:rPr>
      <w:rFonts w:ascii="Calibri" w:eastAsia="Times New Roman" w:hAnsi="Calibri" w:cs="Calibri"/>
      <w:sz w:val="19"/>
      <w:szCs w:val="19"/>
    </w:rPr>
  </w:style>
  <w:style w:type="paragraph" w:styleId="a5">
    <w:name w:val="List Paragraph"/>
    <w:basedOn w:val="a"/>
    <w:uiPriority w:val="34"/>
    <w:qFormat/>
    <w:rsid w:val="0065768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5D6B2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D6B2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D6B2A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17046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7046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7046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046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7046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70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7046F"/>
    <w:rPr>
      <w:rFonts w:ascii="Segoe UI" w:hAnsi="Segoe UI" w:cs="Segoe UI"/>
      <w:sz w:val="18"/>
      <w:szCs w:val="18"/>
    </w:rPr>
  </w:style>
  <w:style w:type="character" w:customStyle="1" w:styleId="af0">
    <w:name w:val="Без интервала Знак"/>
    <w:aliases w:val="По середине Знак,Текст в таблицах Знак,Текст в таблицах по центру Знак"/>
    <w:link w:val="af1"/>
    <w:locked/>
    <w:rsid w:val="00782A0E"/>
    <w:rPr>
      <w:rFonts w:ascii="Times New Roman" w:eastAsia="Calibri" w:hAnsi="Times New Roman" w:cs="Times New Roman"/>
      <w:sz w:val="24"/>
    </w:rPr>
  </w:style>
  <w:style w:type="paragraph" w:styleId="af1">
    <w:name w:val="No Spacing"/>
    <w:aliases w:val="По середине,Текст в таблицах,Текст в таблицах по центру"/>
    <w:link w:val="af0"/>
    <w:qFormat/>
    <w:rsid w:val="00782A0E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styleId="af2">
    <w:name w:val="header"/>
    <w:basedOn w:val="a"/>
    <w:link w:val="af3"/>
    <w:uiPriority w:val="99"/>
    <w:unhideWhenUsed/>
    <w:rsid w:val="00BF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F3B99"/>
  </w:style>
  <w:style w:type="paragraph" w:styleId="af4">
    <w:name w:val="footer"/>
    <w:basedOn w:val="a"/>
    <w:link w:val="af5"/>
    <w:uiPriority w:val="99"/>
    <w:unhideWhenUsed/>
    <w:rsid w:val="00BF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F3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CA3E0-600E-4BFB-962B-3B7EA0EB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Юрасова Мария Алексеевна</dc:creator>
  <cp:keywords/>
  <dc:description/>
  <cp:lastModifiedBy>Масюк Алевтина Александровна</cp:lastModifiedBy>
  <cp:revision>2</cp:revision>
  <cp:lastPrinted>2023-01-25T13:02:00Z</cp:lastPrinted>
  <dcterms:created xsi:type="dcterms:W3CDTF">2023-05-15T08:56:00Z</dcterms:created>
  <dcterms:modified xsi:type="dcterms:W3CDTF">2023-05-15T08:56:00Z</dcterms:modified>
</cp:coreProperties>
</file>