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4800"/>
      </w:tblGrid>
      <w:tr w:rsidR="00270990" w:rsidRPr="002058CF" w14:paraId="2B0249E6" w14:textId="77777777" w:rsidTr="00270990">
        <w:trPr>
          <w:trHeight w:val="2115"/>
        </w:trPr>
        <w:tc>
          <w:tcPr>
            <w:tcW w:w="4800" w:type="dxa"/>
            <w:hideMark/>
          </w:tcPr>
          <w:p w14:paraId="2AF24308" w14:textId="77777777" w:rsidR="00270990" w:rsidRPr="002058CF" w:rsidRDefault="00270990" w:rsidP="00270990">
            <w:pPr>
              <w:suppressAutoHyphens/>
              <w:jc w:val="center"/>
              <w:rPr>
                <w:rFonts w:ascii="Liberation Serif" w:hAnsi="Liberation Serif" w:cs="Liberation Serif"/>
                <w:kern w:val="16"/>
                <w:sz w:val="28"/>
                <w:szCs w:val="28"/>
                <w:lang w:val="en-US"/>
              </w:rPr>
            </w:pPr>
          </w:p>
        </w:tc>
      </w:tr>
    </w:tbl>
    <w:p w14:paraId="11D9B4AE" w14:textId="77777777" w:rsidR="00696C61" w:rsidRPr="002058CF" w:rsidRDefault="00696C61" w:rsidP="00696C61">
      <w:pPr>
        <w:rPr>
          <w:rFonts w:ascii="Liberation Serif" w:hAnsi="Liberation Serif" w:cs="Liberation Serif"/>
          <w:sz w:val="28"/>
          <w:szCs w:val="28"/>
        </w:rPr>
      </w:pPr>
    </w:p>
    <w:p w14:paraId="67F52C8F" w14:textId="77777777" w:rsidR="00FD3F03" w:rsidRPr="002058CF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43BB5060" w14:textId="77777777" w:rsidR="00FD3F03" w:rsidRPr="002058CF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04075855" w14:textId="77777777" w:rsidR="00FD3F03" w:rsidRPr="002058CF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28D4661C" w14:textId="77777777" w:rsidR="00FA3696" w:rsidRPr="002058CF" w:rsidRDefault="00FA3696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775E009B" w14:textId="77777777" w:rsidR="00FD3F03" w:rsidRPr="002058CF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6C4A429A" w14:textId="77777777" w:rsidR="00FA3696" w:rsidRPr="002058CF" w:rsidRDefault="00FA3696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77E9F75E" w14:textId="77777777" w:rsidR="00FA3696" w:rsidRPr="002058CF" w:rsidRDefault="00FA3696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65C3C0DD" w14:textId="77777777" w:rsidR="00FA3696" w:rsidRPr="002058CF" w:rsidRDefault="00FA3696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21CAD7E5" w14:textId="77777777" w:rsidR="00FD3F03" w:rsidRPr="002058CF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7DC93E76" w14:textId="77777777" w:rsidR="00FD3F03" w:rsidRPr="002058CF" w:rsidRDefault="00FD3F03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2C6E1FA4" w14:textId="77777777" w:rsidR="00540B07" w:rsidRPr="002058CF" w:rsidRDefault="00540B07" w:rsidP="00417740">
      <w:pPr>
        <w:rPr>
          <w:rFonts w:ascii="Liberation Serif" w:eastAsia="Arial Unicode MS" w:hAnsi="Liberation Serif" w:cs="Liberation Serif"/>
          <w:sz w:val="28"/>
          <w:szCs w:val="28"/>
        </w:rPr>
      </w:pPr>
    </w:p>
    <w:p w14:paraId="17C0AA47" w14:textId="77777777" w:rsidR="00AF712D" w:rsidRPr="002058CF" w:rsidRDefault="00AF712D" w:rsidP="00AF712D">
      <w:pPr>
        <w:pStyle w:val="11"/>
        <w:spacing w:before="0" w:after="0"/>
        <w:jc w:val="center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ТИПОВОЕ СОГЛАШЕНИЕ</w:t>
      </w:r>
    </w:p>
    <w:p w14:paraId="55511526" w14:textId="2562C02D" w:rsidR="00AF712D" w:rsidRPr="002058CF" w:rsidRDefault="00AF712D" w:rsidP="00AF712D">
      <w:pPr>
        <w:pStyle w:val="a6"/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058CF">
        <w:rPr>
          <w:rFonts w:ascii="Liberation Serif" w:hAnsi="Liberation Serif" w:cs="Liberation Serif"/>
          <w:b/>
          <w:sz w:val="26"/>
          <w:szCs w:val="26"/>
        </w:rPr>
        <w:t xml:space="preserve">о технологическом взаимодействии </w:t>
      </w:r>
      <w:r w:rsidR="00C5463A" w:rsidRPr="002058CF">
        <w:rPr>
          <w:rFonts w:ascii="Liberation Serif" w:hAnsi="Liberation Serif" w:cs="Liberation Serif"/>
          <w:b/>
          <w:sz w:val="26"/>
          <w:szCs w:val="26"/>
        </w:rPr>
        <w:t xml:space="preserve">в целях обеспечения надежности функционирования </w:t>
      </w:r>
      <w:r w:rsidR="00B13226" w:rsidRPr="002058CF">
        <w:rPr>
          <w:rFonts w:ascii="Liberation Serif" w:hAnsi="Liberation Serif" w:cs="Liberation Serif"/>
          <w:b/>
          <w:sz w:val="26"/>
          <w:szCs w:val="26"/>
        </w:rPr>
        <w:t xml:space="preserve">технологически изолированной территориальной электроэнергетической системы </w:t>
      </w:r>
      <w:r w:rsidRPr="002058CF">
        <w:rPr>
          <w:rFonts w:ascii="Liberation Serif" w:hAnsi="Liberation Serif" w:cs="Liberation Serif"/>
          <w:b/>
          <w:sz w:val="26"/>
          <w:szCs w:val="26"/>
        </w:rPr>
        <w:t>между АО «СО ЕЭС» и потребителем электрической энергии, владеющим объектами электросетевого хозяйства</w:t>
      </w:r>
      <w:r w:rsidR="001A0E47" w:rsidRPr="002058CF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5463A" w:rsidRPr="002058CF">
        <w:rPr>
          <w:rFonts w:ascii="Liberation Serif" w:hAnsi="Liberation Serif" w:cs="Liberation Serif"/>
          <w:b/>
          <w:sz w:val="26"/>
          <w:szCs w:val="26"/>
        </w:rPr>
        <w:t xml:space="preserve">с высшим классом </w:t>
      </w:r>
      <w:r w:rsidR="001A0E47" w:rsidRPr="002058CF">
        <w:rPr>
          <w:rFonts w:ascii="Liberation Serif" w:hAnsi="Liberation Serif" w:cs="Liberation Serif"/>
          <w:b/>
          <w:sz w:val="26"/>
          <w:szCs w:val="26"/>
        </w:rPr>
        <w:t>напряжени</w:t>
      </w:r>
      <w:r w:rsidR="00C5463A" w:rsidRPr="002058CF">
        <w:rPr>
          <w:rFonts w:ascii="Liberation Serif" w:hAnsi="Liberation Serif" w:cs="Liberation Serif"/>
          <w:b/>
          <w:sz w:val="26"/>
          <w:szCs w:val="26"/>
        </w:rPr>
        <w:t>я</w:t>
      </w:r>
      <w:r w:rsidR="001A0E47" w:rsidRPr="002058CF">
        <w:rPr>
          <w:rFonts w:ascii="Liberation Serif" w:hAnsi="Liberation Serif" w:cs="Liberation Serif"/>
          <w:b/>
          <w:sz w:val="26"/>
          <w:szCs w:val="26"/>
        </w:rPr>
        <w:t xml:space="preserve"> 110 кВ</w:t>
      </w:r>
      <w:r w:rsidRPr="002058CF">
        <w:rPr>
          <w:rFonts w:ascii="Liberation Serif" w:hAnsi="Liberation Serif" w:cs="Liberation Serif"/>
          <w:b/>
          <w:sz w:val="26"/>
          <w:szCs w:val="26"/>
        </w:rPr>
        <w:t>, присоединенными к электрическим сетям ответвлениями от ЛЭП, либо к которым не присоединены ЛЭП, находящиеся в диспетчерском управлении диспетчерских центров</w:t>
      </w:r>
      <w:r w:rsidR="008B3FF8" w:rsidRPr="002058CF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9C7957" w:rsidRPr="002058CF">
        <w:rPr>
          <w:rFonts w:ascii="Liberation Serif" w:hAnsi="Liberation Serif" w:cs="Liberation Serif"/>
          <w:b/>
          <w:sz w:val="26"/>
          <w:szCs w:val="26"/>
        </w:rPr>
        <w:t>АО</w:t>
      </w:r>
      <w:r w:rsidRPr="002058CF">
        <w:rPr>
          <w:rFonts w:ascii="Liberation Serif" w:hAnsi="Liberation Serif" w:cs="Liberation Serif"/>
          <w:b/>
          <w:sz w:val="26"/>
          <w:szCs w:val="26"/>
        </w:rPr>
        <w:t xml:space="preserve"> «СО ЕЭС»</w:t>
      </w:r>
    </w:p>
    <w:p w14:paraId="22A524DA" w14:textId="77777777" w:rsidR="00CA188F" w:rsidRPr="002058CF" w:rsidRDefault="00CA188F" w:rsidP="00AF712D">
      <w:pPr>
        <w:pStyle w:val="a6"/>
        <w:spacing w:after="0"/>
        <w:jc w:val="center"/>
        <w:rPr>
          <w:rFonts w:ascii="Liberation Serif" w:hAnsi="Liberation Serif" w:cs="Liberation Serif"/>
        </w:rPr>
      </w:pPr>
    </w:p>
    <w:p w14:paraId="34839510" w14:textId="57768D8C" w:rsidR="001A0E47" w:rsidRPr="002058CF" w:rsidRDefault="001A0E47" w:rsidP="00AF712D">
      <w:pPr>
        <w:pStyle w:val="a6"/>
        <w:spacing w:after="0"/>
        <w:jc w:val="center"/>
        <w:rPr>
          <w:rFonts w:ascii="Liberation Serif" w:hAnsi="Liberation Serif" w:cs="Liberation Serif"/>
        </w:rPr>
      </w:pPr>
      <w:r w:rsidRPr="002058CF">
        <w:rPr>
          <w:rFonts w:ascii="Liberation Serif" w:hAnsi="Liberation Serif" w:cs="Liberation Serif"/>
        </w:rPr>
        <w:t xml:space="preserve">(настоящая форма </w:t>
      </w:r>
      <w:r w:rsidR="00C5463A" w:rsidRPr="002058CF">
        <w:rPr>
          <w:rFonts w:ascii="Liberation Serif" w:hAnsi="Liberation Serif" w:cs="Liberation Serif"/>
        </w:rPr>
        <w:t xml:space="preserve">типового </w:t>
      </w:r>
      <w:r w:rsidRPr="002058CF">
        <w:rPr>
          <w:rFonts w:ascii="Liberation Serif" w:hAnsi="Liberation Serif" w:cs="Liberation Serif"/>
        </w:rPr>
        <w:t xml:space="preserve">соглашения применяется </w:t>
      </w:r>
      <w:r w:rsidR="00C5463A" w:rsidRPr="002058CF">
        <w:rPr>
          <w:rFonts w:ascii="Liberation Serif" w:hAnsi="Liberation Serif" w:cs="Liberation Serif"/>
        </w:rPr>
        <w:t xml:space="preserve">при урегулировании </w:t>
      </w:r>
      <w:r w:rsidR="00CA188F" w:rsidRPr="002058CF">
        <w:rPr>
          <w:rFonts w:ascii="Liberation Serif" w:hAnsi="Liberation Serif" w:cs="Liberation Serif"/>
        </w:rPr>
        <w:t xml:space="preserve">отношений </w:t>
      </w:r>
      <w:r w:rsidR="00C5463A" w:rsidRPr="002058CF">
        <w:rPr>
          <w:rFonts w:ascii="Liberation Serif" w:hAnsi="Liberation Serif" w:cs="Liberation Serif"/>
        </w:rPr>
        <w:t xml:space="preserve">между </w:t>
      </w:r>
      <w:r w:rsidR="00CA188F" w:rsidRPr="002058CF">
        <w:rPr>
          <w:rFonts w:ascii="Liberation Serif" w:hAnsi="Liberation Serif" w:cs="Liberation Serif"/>
        </w:rPr>
        <w:t xml:space="preserve">АО «СО ЕЭС» и </w:t>
      </w:r>
      <w:r w:rsidR="00C5463A" w:rsidRPr="002058CF">
        <w:rPr>
          <w:rFonts w:ascii="Liberation Serif" w:hAnsi="Liberation Serif" w:cs="Liberation Serif"/>
        </w:rPr>
        <w:t xml:space="preserve">потребителем электрической энергии </w:t>
      </w:r>
      <w:r w:rsidRPr="002058CF">
        <w:rPr>
          <w:rFonts w:ascii="Liberation Serif" w:hAnsi="Liberation Serif" w:cs="Liberation Serif"/>
        </w:rPr>
        <w:t xml:space="preserve">при </w:t>
      </w:r>
      <w:r w:rsidRPr="002058CF">
        <w:rPr>
          <w:rStyle w:val="FontStyle27"/>
          <w:rFonts w:ascii="Liberation Serif" w:hAnsi="Liberation Serif" w:cs="Liberation Serif"/>
          <w:sz w:val="24"/>
          <w:szCs w:val="24"/>
        </w:rPr>
        <w:t>условии, что</w:t>
      </w:r>
      <w:r w:rsidR="00C5463A" w:rsidRPr="002058CF">
        <w:rPr>
          <w:rStyle w:val="FontStyle27"/>
          <w:rFonts w:ascii="Liberation Serif" w:hAnsi="Liberation Serif" w:cs="Liberation Serif"/>
          <w:sz w:val="24"/>
          <w:szCs w:val="24"/>
        </w:rPr>
        <w:t xml:space="preserve"> на </w:t>
      </w:r>
      <w:r w:rsidR="00CA188F" w:rsidRPr="002058CF">
        <w:rPr>
          <w:rStyle w:val="FontStyle27"/>
          <w:rFonts w:ascii="Liberation Serif" w:hAnsi="Liberation Serif" w:cs="Liberation Serif"/>
          <w:sz w:val="24"/>
          <w:szCs w:val="24"/>
        </w:rPr>
        <w:t>выше</w:t>
      </w:r>
      <w:r w:rsidR="00C5463A" w:rsidRPr="002058CF">
        <w:rPr>
          <w:rStyle w:val="FontStyle27"/>
          <w:rFonts w:ascii="Liberation Serif" w:hAnsi="Liberation Serif" w:cs="Liberation Serif"/>
          <w:sz w:val="24"/>
          <w:szCs w:val="24"/>
        </w:rPr>
        <w:t>указанные объекты электросетевого хозяйства потребителя электрической энергии</w:t>
      </w:r>
      <w:r w:rsidRPr="002058CF">
        <w:rPr>
          <w:rStyle w:val="FontStyle27"/>
          <w:rFonts w:ascii="Liberation Serif" w:hAnsi="Liberation Serif" w:cs="Liberation Serif"/>
          <w:sz w:val="24"/>
          <w:szCs w:val="24"/>
        </w:rPr>
        <w:t xml:space="preserve"> передача диспетчерских команд и разрешений организована через соответствующ</w:t>
      </w:r>
      <w:r w:rsidR="00B13226" w:rsidRPr="002058CF">
        <w:rPr>
          <w:rStyle w:val="FontStyle27"/>
          <w:rFonts w:ascii="Liberation Serif" w:hAnsi="Liberation Serif" w:cs="Liberation Serif"/>
          <w:sz w:val="24"/>
          <w:szCs w:val="24"/>
        </w:rPr>
        <w:t>ую</w:t>
      </w:r>
      <w:r w:rsidRPr="002058CF">
        <w:rPr>
          <w:rStyle w:val="FontStyle27"/>
          <w:rFonts w:ascii="Liberation Serif" w:hAnsi="Liberation Serif" w:cs="Liberation Serif"/>
          <w:sz w:val="24"/>
          <w:szCs w:val="24"/>
        </w:rPr>
        <w:t xml:space="preserve"> сетев</w:t>
      </w:r>
      <w:r w:rsidR="00B13226" w:rsidRPr="002058CF">
        <w:rPr>
          <w:rStyle w:val="FontStyle27"/>
          <w:rFonts w:ascii="Liberation Serif" w:hAnsi="Liberation Serif" w:cs="Liberation Serif"/>
          <w:sz w:val="24"/>
          <w:szCs w:val="24"/>
        </w:rPr>
        <w:t>ую</w:t>
      </w:r>
      <w:r w:rsidRPr="002058CF">
        <w:rPr>
          <w:rStyle w:val="FontStyle27"/>
          <w:rFonts w:ascii="Liberation Serif" w:hAnsi="Liberation Serif" w:cs="Liberation Serif"/>
          <w:sz w:val="24"/>
          <w:szCs w:val="24"/>
        </w:rPr>
        <w:t xml:space="preserve"> организаци</w:t>
      </w:r>
      <w:r w:rsidR="00B13226" w:rsidRPr="002058CF">
        <w:rPr>
          <w:rStyle w:val="FontStyle27"/>
          <w:rFonts w:ascii="Liberation Serif" w:hAnsi="Liberation Serif" w:cs="Liberation Serif"/>
          <w:sz w:val="24"/>
          <w:szCs w:val="24"/>
        </w:rPr>
        <w:t>ю</w:t>
      </w:r>
      <w:r w:rsidRPr="002058CF">
        <w:rPr>
          <w:rFonts w:ascii="Liberation Serif" w:hAnsi="Liberation Serif" w:cs="Liberation Serif"/>
        </w:rPr>
        <w:t>)</w:t>
      </w:r>
    </w:p>
    <w:p w14:paraId="36FA66CC" w14:textId="77777777" w:rsidR="008B3FF8" w:rsidRPr="002058CF" w:rsidRDefault="008B3FF8" w:rsidP="00AF712D">
      <w:pPr>
        <w:pStyle w:val="a6"/>
        <w:spacing w:after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14:paraId="3F466DBC" w14:textId="77777777" w:rsidR="00540B07" w:rsidRPr="002058CF" w:rsidRDefault="00BD0EF8" w:rsidP="00A354E7">
      <w:pPr>
        <w:pStyle w:val="a6"/>
        <w:spacing w:after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8"/>
          <w:szCs w:val="28"/>
        </w:rPr>
        <w:br w:type="page"/>
      </w:r>
      <w:r w:rsidR="00540B07" w:rsidRPr="002058CF">
        <w:rPr>
          <w:rFonts w:ascii="Liberation Serif" w:eastAsia="Arial Unicode MS" w:hAnsi="Liberation Serif" w:cs="Liberation Serif"/>
          <w:b/>
          <w:sz w:val="26"/>
          <w:szCs w:val="26"/>
        </w:rPr>
        <w:lastRenderedPageBreak/>
        <w:t>Соглашение №___________</w:t>
      </w:r>
    </w:p>
    <w:p w14:paraId="0BECA608" w14:textId="7A210920" w:rsidR="00540B07" w:rsidRPr="002058CF" w:rsidRDefault="00540B07" w:rsidP="00417740">
      <w:pPr>
        <w:pStyle w:val="a3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о технологическом взаимодействии </w:t>
      </w:r>
      <w:r w:rsidR="00B2511A"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в целях обеспечения надежности функционирования </w:t>
      </w:r>
      <w:r w:rsidR="00B13226" w:rsidRPr="002058CF">
        <w:rPr>
          <w:rFonts w:ascii="Liberation Serif" w:eastAsia="Arial Unicode MS" w:hAnsi="Liberation Serif" w:cs="Liberation Serif"/>
          <w:b/>
          <w:sz w:val="26"/>
          <w:szCs w:val="26"/>
        </w:rPr>
        <w:t>технологически изолированной территориальной электроэнергетической системы</w:t>
      </w:r>
    </w:p>
    <w:p w14:paraId="10AA477E" w14:textId="77777777" w:rsidR="00B279EC" w:rsidRPr="002058CF" w:rsidRDefault="00B279EC" w:rsidP="00417740">
      <w:pPr>
        <w:pStyle w:val="a3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270990" w:rsidRPr="00F818C6" w14:paraId="3036B539" w14:textId="77777777" w:rsidTr="003F73C1">
        <w:tc>
          <w:tcPr>
            <w:tcW w:w="4253" w:type="dxa"/>
          </w:tcPr>
          <w:p w14:paraId="6F85644B" w14:textId="77777777" w:rsidR="00270990" w:rsidRPr="002058CF" w:rsidRDefault="00270990" w:rsidP="00417740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bookmarkStart w:id="0" w:name="_Hlk226641890"/>
            <w:r w:rsidRPr="002058CF">
              <w:rPr>
                <w:rFonts w:ascii="Liberation Serif" w:eastAsia="Arial Unicode MS" w:hAnsi="Liberation Serif" w:cs="Liberation Serif"/>
                <w:sz w:val="26"/>
                <w:szCs w:val="26"/>
              </w:rPr>
              <w:t>г. ____________</w:t>
            </w:r>
          </w:p>
        </w:tc>
        <w:tc>
          <w:tcPr>
            <w:tcW w:w="5386" w:type="dxa"/>
            <w:vAlign w:val="center"/>
          </w:tcPr>
          <w:p w14:paraId="6B6581F0" w14:textId="0306514D" w:rsidR="00270990" w:rsidRPr="003F73C1" w:rsidRDefault="00F818C6" w:rsidP="003F73C1">
            <w:pPr>
              <w:jc w:val="both"/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</w:pPr>
            <w:r w:rsidRPr="003F73C1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 xml:space="preserve">Датой </w:t>
            </w:r>
            <w:r w:rsidR="00766668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С</w:t>
            </w:r>
            <w:r w:rsidR="00C20FA1" w:rsidRPr="003F73C1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оглашения</w:t>
            </w:r>
            <w:r w:rsidRPr="003F73C1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 xml:space="preserve"> считается более поздняя из дат подписания каждой из сторон</w:t>
            </w:r>
            <w:r w:rsidR="00542BEC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 xml:space="preserve"> и сетевой организаци</w:t>
            </w:r>
            <w:r w:rsidR="00182870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ей</w:t>
            </w:r>
            <w:r w:rsidRPr="003F73C1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 xml:space="preserve">, указанных в штампе визуализации электронной подписи на последнем листе </w:t>
            </w:r>
            <w:r w:rsidR="00766668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С</w:t>
            </w:r>
            <w:r w:rsidR="00C20FA1" w:rsidRPr="003F73C1">
              <w:rPr>
                <w:rFonts w:ascii="Liberation Serif" w:eastAsia="Arial Unicode MS" w:hAnsi="Liberation Serif" w:cs="Liberation Serif"/>
                <w:i/>
                <w:sz w:val="22"/>
                <w:szCs w:val="22"/>
              </w:rPr>
              <w:t>оглашения</w:t>
            </w:r>
          </w:p>
        </w:tc>
      </w:tr>
      <w:bookmarkEnd w:id="0"/>
    </w:tbl>
    <w:p w14:paraId="3DD307E0" w14:textId="77777777" w:rsidR="00761761" w:rsidRPr="002058CF" w:rsidRDefault="00761761" w:rsidP="00417740">
      <w:pPr>
        <w:pStyle w:val="a6"/>
        <w:spacing w:after="0"/>
        <w:rPr>
          <w:rFonts w:ascii="Liberation Serif" w:eastAsia="Arial Unicode MS" w:hAnsi="Liberation Serif" w:cs="Liberation Serif"/>
          <w:sz w:val="26"/>
          <w:szCs w:val="26"/>
        </w:rPr>
      </w:pPr>
    </w:p>
    <w:p w14:paraId="63E1F0BE" w14:textId="2C0BBF9F" w:rsidR="00356DA2" w:rsidRPr="002058CF" w:rsidRDefault="00356DA2" w:rsidP="00356DA2">
      <w:pPr>
        <w:pStyle w:val="a6"/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1" w:name="_Hlk226641941"/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Акционерное </w:t>
      </w:r>
      <w:r w:rsidR="00540B07" w:rsidRPr="002058CF">
        <w:rPr>
          <w:rFonts w:ascii="Liberation Serif" w:eastAsia="Arial Unicode MS" w:hAnsi="Liberation Serif" w:cs="Liberation Serif"/>
          <w:sz w:val="26"/>
          <w:szCs w:val="26"/>
        </w:rPr>
        <w:t>общество «Системный оператор Единой энергетической системы» (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АО</w:t>
      </w:r>
      <w:r w:rsidR="00540B0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«СО ЕЭС»)</w:t>
      </w:r>
      <w:r w:rsidR="00EB0211" w:rsidRPr="00EB0211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EB0211">
        <w:rPr>
          <w:rFonts w:ascii="Liberation Serif" w:eastAsia="Arial Unicode MS" w:hAnsi="Liberation Serif" w:cs="Liberation Serif"/>
          <w:sz w:val="26"/>
          <w:szCs w:val="26"/>
        </w:rPr>
        <w:t xml:space="preserve">в лице Филиала АО «СО ЕЭС» </w:t>
      </w:r>
      <w:r w:rsidR="00EB0211">
        <w:rPr>
          <w:rFonts w:eastAsia="Arial Unicode MS"/>
          <w:sz w:val="26"/>
          <w:szCs w:val="26"/>
        </w:rPr>
        <w:t>«Объединенное диспетчерское управление энергосистемы ______________________» (Филиал АО «СО ЕЭС» ОДУ _____________)</w:t>
      </w:r>
      <w:r w:rsidR="00540B07" w:rsidRPr="002058CF">
        <w:rPr>
          <w:rFonts w:ascii="Liberation Serif" w:eastAsia="Arial Unicode MS" w:hAnsi="Liberation Serif" w:cs="Liberation Serif"/>
          <w:sz w:val="26"/>
          <w:szCs w:val="26"/>
        </w:rPr>
        <w:t>, именуемое в дальнейшем «Системный оператор», с одной стороны, и</w:t>
      </w:r>
      <w:r w:rsidR="003A4B81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68FA4709" w14:textId="57DDDCB9" w:rsidR="00540B07" w:rsidRPr="002058CF" w:rsidRDefault="00484224" w:rsidP="003F73C1">
      <w:pPr>
        <w:pStyle w:val="a6"/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___________</w:t>
      </w:r>
      <w:r w:rsidR="00356DA2" w:rsidRPr="002058CF">
        <w:rPr>
          <w:rFonts w:ascii="Liberation Serif" w:eastAsia="Arial Unicode MS" w:hAnsi="Liberation Serif" w:cs="Liberation Serif"/>
          <w:sz w:val="26"/>
          <w:szCs w:val="26"/>
        </w:rPr>
        <w:t>_______________________________</w:t>
      </w:r>
      <w:r w:rsidR="00FF2AAE" w:rsidRPr="002058CF">
        <w:rPr>
          <w:rFonts w:ascii="Liberation Serif" w:eastAsia="Arial Unicode MS" w:hAnsi="Liberation Serif" w:cs="Liberation Serif"/>
          <w:sz w:val="26"/>
          <w:szCs w:val="26"/>
        </w:rPr>
        <w:t>_______</w:t>
      </w:r>
      <w:r w:rsidR="00B53920" w:rsidRPr="002058CF">
        <w:rPr>
          <w:rFonts w:ascii="Liberation Serif" w:eastAsia="Arial Unicode MS" w:hAnsi="Liberation Serif" w:cs="Liberation Serif"/>
          <w:sz w:val="26"/>
          <w:szCs w:val="26"/>
        </w:rPr>
        <w:t>___</w:t>
      </w:r>
      <w:r w:rsidR="00540B07" w:rsidRPr="002058CF">
        <w:rPr>
          <w:rFonts w:ascii="Liberation Serif" w:eastAsia="Arial Unicode MS" w:hAnsi="Liberation Serif" w:cs="Liberation Serif"/>
          <w:sz w:val="26"/>
          <w:szCs w:val="26"/>
        </w:rPr>
        <w:t>, именуемое в дальнейшем «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Потребитель</w:t>
      </w:r>
      <w:r w:rsidR="00540B07" w:rsidRPr="002058CF">
        <w:rPr>
          <w:rFonts w:ascii="Liberation Serif" w:eastAsia="Arial Unicode MS" w:hAnsi="Liberation Serif" w:cs="Liberation Serif"/>
          <w:sz w:val="26"/>
          <w:szCs w:val="26"/>
        </w:rPr>
        <w:t>», с другой стороны, совместно именуемые «Стороны», заключили настоящее Соглашение о следующем:</w:t>
      </w:r>
      <w:bookmarkEnd w:id="1"/>
      <w:r w:rsidR="00203E65">
        <w:rPr>
          <w:rStyle w:val="af8"/>
          <w:rFonts w:ascii="Liberation Serif" w:eastAsia="Arial Unicode MS" w:hAnsi="Liberation Serif" w:cs="Liberation Serif"/>
          <w:sz w:val="26"/>
          <w:szCs w:val="26"/>
        </w:rPr>
        <w:footnoteReference w:id="2"/>
      </w:r>
    </w:p>
    <w:p w14:paraId="648423DF" w14:textId="77777777" w:rsidR="00540B07" w:rsidRPr="002058CF" w:rsidRDefault="00540B07" w:rsidP="00B279EC">
      <w:pPr>
        <w:pStyle w:val="2"/>
        <w:keepNext w:val="0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t>Предмет Соглашения</w:t>
      </w:r>
    </w:p>
    <w:p w14:paraId="3C6108AA" w14:textId="15EBABE9" w:rsidR="0084733E" w:rsidRPr="002058CF" w:rsidRDefault="0084733E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Настоящее безвозмездное Соглашение</w:t>
      </w:r>
      <w:r w:rsidR="00C344B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устанавливает порядок осуществления технологического взаимодействия Системного оператора и Потребителя в целях обеспечения надежности функционирования </w:t>
      </w:r>
      <w:r w:rsidR="00B13226" w:rsidRPr="002058CF">
        <w:rPr>
          <w:rFonts w:ascii="Liberation Serif" w:hAnsi="Liberation Serif" w:cs="Liberation Serif"/>
          <w:sz w:val="26"/>
          <w:szCs w:val="26"/>
        </w:rPr>
        <w:t>технологически изолированной территориальной электроэнергетической системы</w:t>
      </w:r>
      <w:r w:rsidR="00B13226" w:rsidRPr="002058CF" w:rsidDel="00B13226">
        <w:rPr>
          <w:rFonts w:ascii="Liberation Serif" w:hAnsi="Liberation Serif" w:cs="Liberation Serif"/>
          <w:sz w:val="26"/>
          <w:szCs w:val="26"/>
        </w:rPr>
        <w:t xml:space="preserve"> </w:t>
      </w:r>
      <w:r w:rsidR="00B02EC3" w:rsidRPr="002058CF">
        <w:rPr>
          <w:rFonts w:ascii="Liberation Serif" w:hAnsi="Liberation Serif" w:cs="Liberation Serif"/>
          <w:sz w:val="26"/>
          <w:szCs w:val="26"/>
        </w:rPr>
        <w:t>_______________________________________</w:t>
      </w:r>
      <w:r w:rsidR="00C344B4" w:rsidRPr="002058CF">
        <w:rPr>
          <w:rFonts w:ascii="Liberation Serif" w:hAnsi="Liberation Serif" w:cs="Liberation Serif"/>
          <w:sz w:val="26"/>
          <w:szCs w:val="26"/>
        </w:rPr>
        <w:t>(далее –</w:t>
      </w:r>
      <w:r w:rsidR="00B13226" w:rsidRPr="002058CF">
        <w:rPr>
          <w:rFonts w:ascii="Liberation Serif" w:hAnsi="Liberation Serif" w:cs="Liberation Serif"/>
          <w:sz w:val="26"/>
          <w:szCs w:val="26"/>
        </w:rPr>
        <w:t xml:space="preserve"> энергосистема</w:t>
      </w:r>
      <w:r w:rsidR="00C344B4" w:rsidRPr="002058CF">
        <w:rPr>
          <w:rFonts w:ascii="Liberation Serif" w:hAnsi="Liberation Serif" w:cs="Liberation Serif"/>
          <w:sz w:val="26"/>
          <w:szCs w:val="26"/>
        </w:rPr>
        <w:t>)</w:t>
      </w:r>
      <w:r w:rsidR="006A00D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при выполнении Системным оператором функций оперативно-диспетчерского управления в электроэнергетике, в том числе </w:t>
      </w:r>
      <w:r w:rsidR="00655D4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по </w:t>
      </w:r>
      <w:r w:rsidR="00637FC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планированию и управлению электроэнергетическим режимом энергосистемы </w:t>
      </w:r>
      <w:r w:rsidR="004023A7" w:rsidRPr="002058CF">
        <w:rPr>
          <w:rFonts w:ascii="Liberation Serif" w:hAnsi="Liberation Serif" w:cs="Liberation Serif"/>
          <w:sz w:val="26"/>
          <w:szCs w:val="26"/>
        </w:rPr>
        <w:t>и осуществлению</w:t>
      </w:r>
      <w:r w:rsidR="0014405C" w:rsidRPr="002058CF">
        <w:rPr>
          <w:rFonts w:ascii="Liberation Serif" w:hAnsi="Liberation Serif" w:cs="Liberation Serif"/>
          <w:sz w:val="26"/>
          <w:szCs w:val="26"/>
        </w:rPr>
        <w:t xml:space="preserve"> проектировани</w:t>
      </w:r>
      <w:r w:rsidR="00AE250E" w:rsidRPr="002058CF">
        <w:rPr>
          <w:rFonts w:ascii="Liberation Serif" w:hAnsi="Liberation Serif" w:cs="Liberation Serif"/>
          <w:sz w:val="26"/>
          <w:szCs w:val="26"/>
        </w:rPr>
        <w:t>я</w:t>
      </w:r>
      <w:r w:rsidR="0014405C" w:rsidRPr="002058CF">
        <w:rPr>
          <w:rFonts w:ascii="Liberation Serif" w:hAnsi="Liberation Serif" w:cs="Liberation Serif"/>
          <w:sz w:val="26"/>
          <w:szCs w:val="26"/>
        </w:rPr>
        <w:t xml:space="preserve"> развития электроэнергетических систем</w:t>
      </w:r>
      <w:r w:rsidR="006A00D6" w:rsidRPr="002058CF">
        <w:rPr>
          <w:rFonts w:ascii="Liberation Serif" w:hAnsi="Liberation Serif" w:cs="Liberation Serif"/>
          <w:sz w:val="26"/>
          <w:szCs w:val="26"/>
        </w:rPr>
        <w:t>.</w:t>
      </w:r>
    </w:p>
    <w:p w14:paraId="719635C0" w14:textId="188F8137" w:rsidR="00DF4BFA" w:rsidRPr="002058CF" w:rsidRDefault="00540B07" w:rsidP="00B90414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Стороны обязуются исполнять </w:t>
      </w:r>
      <w:r w:rsidR="00850E8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требования </w:t>
      </w:r>
      <w:r w:rsidR="004E4EF6" w:rsidRPr="002058CF">
        <w:rPr>
          <w:rFonts w:ascii="Liberation Serif" w:eastAsia="Arial Unicode MS" w:hAnsi="Liberation Serif" w:cs="Liberation Serif"/>
          <w:sz w:val="26"/>
          <w:szCs w:val="26"/>
        </w:rPr>
        <w:t>регламентов, стандартов, положений, инструкций и других документов по вопросам организации</w:t>
      </w:r>
      <w:r w:rsidR="00321F7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 осуществления</w:t>
      </w:r>
      <w:r w:rsidR="004E4EF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оперативно-диспетчерского управления </w:t>
      </w:r>
      <w:r w:rsidR="00CA188F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 технологического взаимодействия в целях обеспечения надежности функционирования </w:t>
      </w:r>
      <w:r w:rsidR="00B13226" w:rsidRPr="002058CF">
        <w:rPr>
          <w:rFonts w:ascii="Liberation Serif" w:eastAsia="Arial Unicode MS" w:hAnsi="Liberation Serif" w:cs="Liberation Serif"/>
          <w:sz w:val="26"/>
          <w:szCs w:val="26"/>
        </w:rPr>
        <w:t>энергосистемы</w:t>
      </w:r>
      <w:r w:rsidR="00CB727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разработанных и утвержденных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соответствии с </w:t>
      </w:r>
      <w:r w:rsidR="00E712C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требованиями </w:t>
      </w:r>
      <w:r w:rsidR="00F32D02" w:rsidRPr="002058CF">
        <w:rPr>
          <w:rFonts w:ascii="Liberation Serif" w:eastAsia="Arial Unicode MS" w:hAnsi="Liberation Serif" w:cs="Liberation Serif"/>
          <w:sz w:val="26"/>
          <w:szCs w:val="26"/>
        </w:rPr>
        <w:t>настоящего Соглашения и</w:t>
      </w:r>
      <w:r w:rsidR="0021518B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(или)</w:t>
      </w:r>
      <w:r w:rsidR="00F32D0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действующи</w:t>
      </w:r>
      <w:r w:rsidR="00E712C2" w:rsidRPr="002058CF">
        <w:rPr>
          <w:rFonts w:ascii="Liberation Serif" w:eastAsia="Arial Unicode MS" w:hAnsi="Liberation Serif" w:cs="Liberation Serif"/>
          <w:sz w:val="26"/>
          <w:szCs w:val="26"/>
        </w:rPr>
        <w:t>х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нормативны</w:t>
      </w:r>
      <w:r w:rsidR="00E712C2" w:rsidRPr="002058CF">
        <w:rPr>
          <w:rFonts w:ascii="Liberation Serif" w:eastAsia="Arial Unicode MS" w:hAnsi="Liberation Serif" w:cs="Liberation Serif"/>
          <w:sz w:val="26"/>
          <w:szCs w:val="26"/>
        </w:rPr>
        <w:t>х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правовы</w:t>
      </w:r>
      <w:r w:rsidR="00E712C2" w:rsidRPr="002058CF">
        <w:rPr>
          <w:rFonts w:ascii="Liberation Serif" w:eastAsia="Arial Unicode MS" w:hAnsi="Liberation Serif" w:cs="Liberation Serif"/>
          <w:sz w:val="26"/>
          <w:szCs w:val="26"/>
        </w:rPr>
        <w:t>х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акт</w:t>
      </w:r>
      <w:r w:rsidR="00E712C2" w:rsidRPr="002058CF">
        <w:rPr>
          <w:rFonts w:ascii="Liberation Serif" w:eastAsia="Arial Unicode MS" w:hAnsi="Liberation Serif" w:cs="Liberation Serif"/>
          <w:sz w:val="26"/>
          <w:szCs w:val="26"/>
        </w:rPr>
        <w:t>ов</w:t>
      </w:r>
      <w:r w:rsidR="0019452B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2A98F858" w14:textId="77777777" w:rsidR="00540B07" w:rsidRPr="002058CF" w:rsidRDefault="00CB7270" w:rsidP="00304CDB">
      <w:pPr>
        <w:pStyle w:val="2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lastRenderedPageBreak/>
        <w:t>Порядок взаимодействия Сторон</w:t>
      </w:r>
    </w:p>
    <w:p w14:paraId="497C0988" w14:textId="2B573779" w:rsidR="00CA188F" w:rsidRPr="002058CF" w:rsidRDefault="00CA188F" w:rsidP="00605CB8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Технологическое взаимодействие в соответствии с настоящим </w:t>
      </w:r>
      <w:r w:rsidR="00D8059D">
        <w:rPr>
          <w:rFonts w:ascii="Liberation Serif" w:eastAsia="Arial Unicode MS" w:hAnsi="Liberation Serif" w:cs="Liberation Serif"/>
          <w:sz w:val="26"/>
          <w:szCs w:val="26"/>
        </w:rPr>
        <w:t>С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оглашением осуществляется Системным оператором через его диспетчерский центр </w:t>
      </w:r>
      <w:r w:rsidR="005F0060"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филиал «Региональное диспетчерское управление энергосистемы</w:t>
      </w:r>
      <w:r w:rsidR="00EA240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____</w:t>
      </w:r>
      <w:r w:rsidR="00EA2403">
        <w:rPr>
          <w:rFonts w:ascii="Liberation Serif" w:eastAsia="Arial Unicode MS" w:hAnsi="Liberation Serif" w:cs="Liberation Serif"/>
          <w:sz w:val="26"/>
          <w:szCs w:val="26"/>
        </w:rPr>
        <w:t>________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_________» (далее – РДУ).</w:t>
      </w:r>
    </w:p>
    <w:p w14:paraId="36867DC6" w14:textId="1139A157" w:rsidR="00090B73" w:rsidRPr="002058CF" w:rsidRDefault="009D3AEE" w:rsidP="00605CB8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При </w:t>
      </w:r>
      <w:r w:rsidR="00926A45" w:rsidRPr="002058CF">
        <w:rPr>
          <w:rFonts w:ascii="Liberation Serif" w:eastAsia="Arial Unicode MS" w:hAnsi="Liberation Serif" w:cs="Liberation Serif"/>
          <w:sz w:val="26"/>
          <w:szCs w:val="26"/>
        </w:rPr>
        <w:t>организации и осуществлении технологического взаимодействия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, предусмотренн</w:t>
      </w:r>
      <w:r w:rsidR="00926A45" w:rsidRPr="002058CF">
        <w:rPr>
          <w:rFonts w:ascii="Liberation Serif" w:eastAsia="Arial Unicode MS" w:hAnsi="Liberation Serif" w:cs="Liberation Serif"/>
          <w:sz w:val="26"/>
          <w:szCs w:val="26"/>
        </w:rPr>
        <w:t>ого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настоящим Соглашением,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Стороны руководствуются 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Правилами технологического функционирования электроэнергетических систем, утвержденными постановлением Правительства Российской </w:t>
      </w:r>
      <w:r w:rsidR="00C20DAE" w:rsidRPr="002058CF">
        <w:rPr>
          <w:rFonts w:ascii="Liberation Serif" w:eastAsia="Arial Unicode MS" w:hAnsi="Liberation Serif" w:cs="Liberation Serif"/>
          <w:sz w:val="26"/>
          <w:szCs w:val="26"/>
        </w:rPr>
        <w:t>Ф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едерации от 13.08.2018 № 937, </w:t>
      </w:r>
      <w:r w:rsidR="002F195B" w:rsidRPr="002058CF">
        <w:rPr>
          <w:rFonts w:ascii="Liberation Serif" w:eastAsia="Arial Unicode MS" w:hAnsi="Liberation Serif" w:cs="Liberation Serif"/>
          <w:sz w:val="26"/>
          <w:szCs w:val="26"/>
        </w:rPr>
        <w:t>Правилами технической эксплуатации электрических станций и сетей Российской Федерации, утвержденными приказом Минэнерго России от 04.10.2022 № 1070</w:t>
      </w:r>
      <w:r w:rsidR="008C0D9C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EA2403">
        <w:rPr>
          <w:rFonts w:ascii="Liberation Serif" w:eastAsia="Arial Unicode MS" w:hAnsi="Liberation Serif" w:cs="Liberation Serif"/>
          <w:sz w:val="26"/>
          <w:szCs w:val="26"/>
        </w:rPr>
        <w:br/>
      </w:r>
      <w:r w:rsidR="008C0D9C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(далее </w:t>
      </w:r>
      <w:r w:rsidR="00BE5F48"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="008C0D9C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ПТЭ)</w:t>
      </w:r>
      <w:r w:rsidR="002F195B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>и иными нормативными правовыми актами</w:t>
      </w:r>
      <w:r w:rsidR="006C2BC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Российской Федерации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>, в том числе:</w:t>
      </w:r>
    </w:p>
    <w:p w14:paraId="6093E6D3" w14:textId="38F828B2" w:rsidR="009D3AEE" w:rsidRPr="002058CF" w:rsidRDefault="00830699" w:rsidP="00577A8A">
      <w:pPr>
        <w:pStyle w:val="a6"/>
        <w:tabs>
          <w:tab w:val="left" w:pos="1276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при планировании </w:t>
      </w:r>
      <w:r w:rsidR="006C2BC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 осуществлении 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ремонтов ЛЭП, оборудования, технического обслуживания комплексов и устройств </w:t>
      </w:r>
      <w:r w:rsidR="006C2BC2" w:rsidRPr="002058CF">
        <w:rPr>
          <w:rFonts w:ascii="Liberation Serif" w:eastAsia="Arial Unicode MS" w:hAnsi="Liberation Serif" w:cs="Liberation Serif"/>
          <w:sz w:val="26"/>
          <w:szCs w:val="26"/>
        </w:rPr>
        <w:t>релейной защиты и автоматики (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>РЗА</w:t>
      </w:r>
      <w:r w:rsidR="006C2BC2" w:rsidRPr="002058CF">
        <w:rPr>
          <w:rFonts w:ascii="Liberation Serif" w:eastAsia="Arial Unicode MS" w:hAnsi="Liberation Serif" w:cs="Liberation Serif"/>
          <w:sz w:val="26"/>
          <w:szCs w:val="26"/>
        </w:rPr>
        <w:t>)</w:t>
      </w:r>
      <w:r w:rsidR="004A65C2" w:rsidRPr="002058CF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средств диспетчерского и технологического управления, относящихся к объектам диспетчеризации, –</w:t>
      </w:r>
      <w:r w:rsidR="006C2BC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Правилами вывода объектов электроэнергетики в ремонт и из эксплуатации, утвержденными постановлением Правительства Российской Федерации от </w:t>
      </w:r>
      <w:r w:rsidR="00C936C9" w:rsidRPr="002058CF">
        <w:rPr>
          <w:rFonts w:ascii="Liberation Serif" w:eastAsia="Arial Unicode MS" w:hAnsi="Liberation Serif" w:cs="Liberation Serif"/>
          <w:sz w:val="26"/>
          <w:szCs w:val="26"/>
        </w:rPr>
        <w:t>30.01.2021 № 86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250B1AF3" w14:textId="233E15A0" w:rsidR="009D3AEE" w:rsidRPr="002058CF" w:rsidRDefault="00830699" w:rsidP="00577A8A">
      <w:pPr>
        <w:pStyle w:val="a6"/>
        <w:tabs>
          <w:tab w:val="left" w:pos="1276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>при организации и производстве переключений в электроустановках –</w:t>
      </w:r>
      <w:r w:rsidR="006C2BC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>Правилами переключений в электроустановках, утвержденными приказом Минэнерго России от 13.09.2018 № 757</w:t>
      </w:r>
      <w:r w:rsidR="006C2BC2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36159E24" w14:textId="1FD05040" w:rsidR="00090B73" w:rsidRPr="002058CF" w:rsidRDefault="00830699" w:rsidP="00577A8A">
      <w:pPr>
        <w:pStyle w:val="a6"/>
        <w:tabs>
          <w:tab w:val="left" w:pos="1276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>при предотвращении развития и ликвидации нарушений нормального режима электрической части энергосистемы</w:t>
      </w:r>
      <w:r w:rsidR="006C2BC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 технологических нарушений на объектах электроэнергетики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– требованиями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предотвращения развития и ликвидации нарушений нормального режима электрической части энергосистем и объектов электроэнергетики», утвержденными приказом Минэнерго России от 12.07.2018 № 548;</w:t>
      </w:r>
    </w:p>
    <w:p w14:paraId="766097F4" w14:textId="15A378C6" w:rsidR="009D3AEE" w:rsidRPr="002058CF" w:rsidRDefault="00830699" w:rsidP="00577A8A">
      <w:pPr>
        <w:pStyle w:val="a6"/>
        <w:tabs>
          <w:tab w:val="left" w:pos="1276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при разработке и применении графиков аварийного ограничения режима потребления электрической энергии (мощности) и использовании противоаварийной </w:t>
      </w:r>
      <w:r w:rsidR="0093581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автоматики 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>– Правилами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</w:t>
      </w:r>
      <w:r w:rsidR="004A65C2" w:rsidRPr="002058CF">
        <w:rPr>
          <w:rFonts w:ascii="Liberation Serif" w:eastAsia="Arial Unicode MS" w:hAnsi="Liberation Serif" w:cs="Liberation Serif"/>
          <w:sz w:val="26"/>
          <w:szCs w:val="26"/>
        </w:rPr>
        <w:t>ми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приказом Минэнерго России от 06.06.2013 № 290;</w:t>
      </w:r>
    </w:p>
    <w:p w14:paraId="72B2536A" w14:textId="01264C6F" w:rsidR="00090B73" w:rsidRPr="002058CF" w:rsidRDefault="00830699" w:rsidP="00577A8A">
      <w:pPr>
        <w:pStyle w:val="a6"/>
        <w:tabs>
          <w:tab w:val="left" w:pos="1276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4E60DB" w:rsidRPr="00CC0BF3">
        <w:rPr>
          <w:rFonts w:ascii="Liberation Serif" w:eastAsia="Arial Unicode MS" w:hAnsi="Liberation Serif" w:cs="Liberation Serif"/>
          <w:sz w:val="26"/>
          <w:szCs w:val="26"/>
        </w:rPr>
        <w:t>при передаче оперативной информации</w:t>
      </w:r>
      <w:r w:rsidR="004E60DB">
        <w:rPr>
          <w:rFonts w:ascii="Liberation Serif" w:eastAsia="Arial Unicode MS" w:hAnsi="Liberation Serif" w:cs="Liberation Serif"/>
          <w:sz w:val="26"/>
          <w:szCs w:val="26"/>
        </w:rPr>
        <w:t xml:space="preserve"> об</w:t>
      </w:r>
      <w:r w:rsidR="004E60DB" w:rsidRPr="00CC0BF3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4E60DB" w:rsidRPr="00CC0BF3">
        <w:rPr>
          <w:rFonts w:ascii="Liberation Serif" w:hAnsi="Liberation Serif" w:cs="Liberation Serif"/>
          <w:sz w:val="26"/>
          <w:szCs w:val="26"/>
        </w:rPr>
        <w:t>авари</w:t>
      </w:r>
      <w:r w:rsidR="004E60DB">
        <w:rPr>
          <w:rFonts w:ascii="Liberation Serif" w:hAnsi="Liberation Serif" w:cs="Liberation Serif"/>
          <w:sz w:val="26"/>
          <w:szCs w:val="26"/>
        </w:rPr>
        <w:t>ях</w:t>
      </w:r>
      <w:r w:rsidR="004E60DB" w:rsidRPr="00CC0BF3">
        <w:rPr>
          <w:rFonts w:ascii="Liberation Serif" w:hAnsi="Liberation Serif" w:cs="Liberation Serif"/>
          <w:sz w:val="26"/>
          <w:szCs w:val="26"/>
        </w:rPr>
        <w:t xml:space="preserve"> и инцидент</w:t>
      </w:r>
      <w:r w:rsidR="004E60DB">
        <w:rPr>
          <w:rFonts w:ascii="Liberation Serif" w:hAnsi="Liberation Serif" w:cs="Liberation Serif"/>
          <w:sz w:val="26"/>
          <w:szCs w:val="26"/>
        </w:rPr>
        <w:t>ах</w:t>
      </w:r>
      <w:r w:rsidR="004E60DB" w:rsidRPr="00CC0BF3">
        <w:rPr>
          <w:rFonts w:ascii="Liberation Serif" w:hAnsi="Liberation Serif" w:cs="Liberation Serif"/>
          <w:sz w:val="26"/>
          <w:szCs w:val="26"/>
        </w:rPr>
        <w:t xml:space="preserve"> в электроэнергетике</w:t>
      </w:r>
      <w:r w:rsidR="004E60DB">
        <w:rPr>
          <w:rFonts w:ascii="Liberation Serif" w:hAnsi="Liberation Serif" w:cs="Liberation Serif"/>
          <w:sz w:val="26"/>
          <w:szCs w:val="26"/>
        </w:rPr>
        <w:t>, организации и проведении</w:t>
      </w:r>
      <w:r w:rsidR="004E60DB" w:rsidRPr="00CC0BF3">
        <w:rPr>
          <w:rFonts w:ascii="Liberation Serif" w:hAnsi="Liberation Serif" w:cs="Liberation Serif"/>
          <w:sz w:val="26"/>
          <w:szCs w:val="26"/>
        </w:rPr>
        <w:t xml:space="preserve"> расследовани</w:t>
      </w:r>
      <w:r w:rsidR="004E60DB">
        <w:rPr>
          <w:rFonts w:ascii="Liberation Serif" w:hAnsi="Liberation Serif" w:cs="Liberation Serif"/>
          <w:sz w:val="26"/>
          <w:szCs w:val="26"/>
        </w:rPr>
        <w:t>я</w:t>
      </w:r>
      <w:r w:rsidR="004E60DB" w:rsidRPr="00CC0BF3">
        <w:rPr>
          <w:rFonts w:ascii="Liberation Serif" w:hAnsi="Liberation Serif" w:cs="Liberation Serif"/>
          <w:sz w:val="26"/>
          <w:szCs w:val="26"/>
        </w:rPr>
        <w:t xml:space="preserve"> причин аварий и инцидентов в электроэнергетике</w:t>
      </w:r>
      <w:r w:rsidR="004E60DB">
        <w:rPr>
          <w:rFonts w:ascii="Liberation Serif" w:hAnsi="Liberation Serif" w:cs="Liberation Serif"/>
          <w:sz w:val="26"/>
          <w:szCs w:val="26"/>
        </w:rPr>
        <w:t xml:space="preserve">, оформлении их результатов, предоставлении отчетов об авариях и инцидентах в электроэнергетике и информации о выполнении противоаварийных мероприятий 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="00655D4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>Правилами расследования причин аварий в электроэнергетике</w:t>
      </w:r>
      <w:r w:rsidR="00AD444D" w:rsidRPr="00304CDB">
        <w:rPr>
          <w:rFonts w:ascii="Liberation Serif" w:hAnsi="Liberation Serif" w:cs="Liberation Serif"/>
        </w:rPr>
        <w:t xml:space="preserve"> </w:t>
      </w:r>
      <w:r w:rsidR="00AD444D" w:rsidRPr="002058CF">
        <w:rPr>
          <w:rFonts w:ascii="Liberation Serif" w:eastAsia="Arial Unicode MS" w:hAnsi="Liberation Serif" w:cs="Liberation Serif"/>
          <w:sz w:val="26"/>
          <w:szCs w:val="26"/>
        </w:rPr>
        <w:t>и инцидентов в электроэнергетике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>, утвержденными постановлением Правительства Р</w:t>
      </w:r>
      <w:r w:rsidR="007D7A15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оссийской 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>Ф</w:t>
      </w:r>
      <w:r w:rsidR="007D7A15" w:rsidRPr="002058CF">
        <w:rPr>
          <w:rFonts w:ascii="Liberation Serif" w:eastAsia="Arial Unicode MS" w:hAnsi="Liberation Serif" w:cs="Liberation Serif"/>
          <w:sz w:val="26"/>
          <w:szCs w:val="26"/>
        </w:rPr>
        <w:t>едерации</w:t>
      </w:r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от </w:t>
      </w:r>
      <w:r w:rsidR="00AD444D" w:rsidRPr="002058CF">
        <w:rPr>
          <w:rFonts w:ascii="Liberation Serif" w:eastAsia="Arial Unicode MS" w:hAnsi="Liberation Serif" w:cs="Liberation Serif"/>
          <w:sz w:val="26"/>
          <w:szCs w:val="26"/>
        </w:rPr>
        <w:t>29.09.2025 № 1489</w:t>
      </w:r>
      <w:r w:rsidR="004023A7" w:rsidRPr="002058CF">
        <w:rPr>
          <w:rFonts w:ascii="Liberation Serif" w:eastAsia="Arial Unicode MS" w:hAnsi="Liberation Serif" w:cs="Liberation Serif"/>
          <w:sz w:val="26"/>
          <w:szCs w:val="26"/>
        </w:rPr>
        <w:t>, и</w:t>
      </w:r>
      <w:r w:rsidR="00655D4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bookmarkStart w:id="2" w:name="_Hlk227842827"/>
      <w:r w:rsidR="00304CDB" w:rsidRPr="00D94DDB">
        <w:rPr>
          <w:rFonts w:ascii="Liberation Serif" w:hAnsi="Liberation Serif" w:cs="Liberation Serif"/>
          <w:sz w:val="26"/>
          <w:szCs w:val="26"/>
        </w:rPr>
        <w:t>приказом Минэнерго России от 30.09.2025 № 1214, устанавливающим порядок передачи оперативной информации об авариях и инцидентах, формы актов по результатам расследования причин аварий и инцидентов, формы отчетов об авариях и инцидентах и требования к их заполнению</w:t>
      </w:r>
      <w:bookmarkEnd w:id="2"/>
      <w:r w:rsidR="00090B73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3E36F960" w14:textId="0A639198" w:rsidR="009D3AEE" w:rsidRPr="002058CF" w:rsidRDefault="00830699" w:rsidP="00577A8A">
      <w:pPr>
        <w:pStyle w:val="a6"/>
        <w:tabs>
          <w:tab w:val="left" w:pos="1260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>при подготовке, выдаче и выполнении заданий по настройке устройств РЗА – Правилами взаимодействия субъектов электроэнергетики, потребителей электрической энергии при подготовке, выдаче и выполнении заданий по настройке устройств релейной защиты и автоматики, утвержденными приказом Минэнерго России от 13.02.2019 № 100;</w:t>
      </w:r>
    </w:p>
    <w:p w14:paraId="5E09B90E" w14:textId="28D5388E" w:rsidR="00885E9C" w:rsidRPr="002058CF" w:rsidRDefault="00830699" w:rsidP="00577A8A">
      <w:pPr>
        <w:pStyle w:val="a6"/>
        <w:tabs>
          <w:tab w:val="left" w:pos="1260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при создании (модернизации) </w:t>
      </w:r>
      <w:r w:rsidR="004A65C2" w:rsidRPr="002058CF">
        <w:rPr>
          <w:rFonts w:ascii="Liberation Serif" w:eastAsia="Arial Unicode MS" w:hAnsi="Liberation Serif" w:cs="Liberation Serif"/>
          <w:sz w:val="26"/>
          <w:szCs w:val="26"/>
        </w:rPr>
        <w:t>и об</w:t>
      </w:r>
      <w:bookmarkStart w:id="3" w:name="_GoBack"/>
      <w:bookmarkEnd w:id="3"/>
      <w:r w:rsidR="004A65C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еспечении функционирования 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комплексов и устройств РЗА и необходимых для их </w:t>
      </w:r>
      <w:r w:rsidR="004A65C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работы каналов связи 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>– 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</w:t>
      </w:r>
      <w:r w:rsidR="00821583" w:rsidRPr="002058CF">
        <w:rPr>
          <w:rFonts w:ascii="Liberation Serif" w:eastAsia="Arial Unicode MS" w:hAnsi="Liberation Serif" w:cs="Liberation Serif"/>
          <w:sz w:val="26"/>
          <w:szCs w:val="26"/>
        </w:rPr>
        <w:t>, а также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принципам функционирования устройств и комплексов РЗА, утвержденными приказом Минэнерго России от 13.02.2019 №</w:t>
      </w:r>
      <w:r w:rsidR="00926F3F" w:rsidRPr="002058CF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9D3AEE" w:rsidRPr="002058CF">
        <w:rPr>
          <w:rFonts w:ascii="Liberation Serif" w:eastAsia="Arial Unicode MS" w:hAnsi="Liberation Serif" w:cs="Liberation Serif"/>
          <w:sz w:val="26"/>
          <w:szCs w:val="26"/>
        </w:rPr>
        <w:t>101</w:t>
      </w:r>
      <w:r w:rsidR="004A65C2" w:rsidRPr="002058CF">
        <w:rPr>
          <w:rFonts w:ascii="Liberation Serif" w:eastAsia="Arial Unicode MS" w:hAnsi="Liberation Serif" w:cs="Liberation Serif"/>
          <w:sz w:val="26"/>
          <w:szCs w:val="26"/>
        </w:rPr>
        <w:t>, и Требованиями к каналам связи для функционирования РЗА, утвержденными приказом Минэнерго России от 13.02.2019 № 97</w:t>
      </w:r>
      <w:r w:rsidR="009F424A" w:rsidRPr="002058CF">
        <w:rPr>
          <w:rFonts w:ascii="Liberation Serif" w:eastAsia="Arial Unicode MS" w:hAnsi="Liberation Serif" w:cs="Liberation Serif"/>
          <w:sz w:val="26"/>
          <w:szCs w:val="26"/>
        </w:rPr>
        <w:t>, Правилами создания (модернизации) комплексов и устройств релейной защиты и автоматики в энергосистеме, утвержденными приказом Минэнерго России от 13.07.2020 № 556, Требованиями к релейной защите и автоматике различных видов и ее функционированию в составе энергосистемы, утвержденными приказом Минэнерго России от 10.07.2020 № 546</w:t>
      </w:r>
      <w:r w:rsidR="003A10B2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360D3E7B" w14:textId="16E76C3E" w:rsidR="004E6153" w:rsidRPr="002058CF" w:rsidRDefault="00830699" w:rsidP="00577A8A">
      <w:pPr>
        <w:pStyle w:val="a6"/>
        <w:tabs>
          <w:tab w:val="left" w:pos="1260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3A10B2" w:rsidRPr="002058CF">
        <w:rPr>
          <w:rFonts w:ascii="Liberation Serif" w:eastAsia="Arial Unicode MS" w:hAnsi="Liberation Serif" w:cs="Liberation Serif"/>
          <w:sz w:val="26"/>
          <w:szCs w:val="26"/>
        </w:rPr>
        <w:t>при организации и осуществлении технического учета и анализа функционирования устройств (комплексов) РЗА и реализованных в них функций РЗА, разработке и реализации мероприятий по повышению надежности их работы, предоставлении данных для анализа работы и устранения причин неправильного функционирования РЗА – Правилами технического учета и анализа функционирования РЗА, утвержденными приказом Минэнерго России от 08.02.2019 № 80</w:t>
      </w:r>
      <w:r w:rsidR="00974617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  <w:r w:rsidR="00B27A1C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3522B9D8" w14:textId="47303308" w:rsidR="00FA7CDB" w:rsidRPr="002058CF" w:rsidRDefault="00830699" w:rsidP="00577A8A">
      <w:pPr>
        <w:pStyle w:val="a6"/>
        <w:tabs>
          <w:tab w:val="left" w:pos="1260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974617" w:rsidRPr="002058CF">
        <w:rPr>
          <w:rFonts w:ascii="Liberation Serif" w:eastAsia="Arial Unicode MS" w:hAnsi="Liberation Serif" w:cs="Liberation Serif"/>
          <w:sz w:val="26"/>
          <w:szCs w:val="26"/>
        </w:rPr>
        <w:t>при организации, планировании, подготовке и проведении технического обслуживания устройств РЗА – Правилами технического обслуживания устройств и комплексов релейной защиты и автоматики, утвержденными приказом Минэнерго России от 13.07.2020 № 555</w:t>
      </w:r>
      <w:r w:rsidR="00FA7CDB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01D9FA36" w14:textId="1F228FB4" w:rsidR="00255FEB" w:rsidRPr="002058CF" w:rsidRDefault="00255FEB" w:rsidP="00577A8A">
      <w:pPr>
        <w:pStyle w:val="a6"/>
        <w:tabs>
          <w:tab w:val="left" w:pos="1260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="00830699"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B61866" w:rsidRPr="002058CF">
        <w:rPr>
          <w:rFonts w:ascii="Liberation Serif" w:eastAsia="Arial Unicode MS" w:hAnsi="Liberation Serif" w:cs="Liberation Serif"/>
          <w:sz w:val="26"/>
          <w:szCs w:val="26"/>
        </w:rPr>
        <w:t>при проведении расчетов токов короткого замыкания (далее – ТКЗ), предоставлении информации для расчета ТКЗ, осуществлении проверки соответствия оборудования расчетным уровням ТКЗ, разработке, согласовании и реализации на объектах электросетевого хозяйства Потребителя мероприятий по ограничению уровней ТКЗ и (или) замене необходимого оборудования для обеспечения его соответствия уровням ТКЗ, а также реализации оперативных мероприятий схемного и режимного характера по ограничению ТКЗ - 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замыкания, утвержденными приказом Минэнерго России от 15.01.2024 № 5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628FD520" w14:textId="354EE37D" w:rsidR="00255FEB" w:rsidRPr="002058CF" w:rsidRDefault="00830699" w:rsidP="00577A8A">
      <w:pPr>
        <w:pStyle w:val="a6"/>
        <w:tabs>
          <w:tab w:val="left" w:pos="1260"/>
          <w:tab w:val="left" w:pos="1418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–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E90C11" w:rsidRPr="002058CF">
        <w:rPr>
          <w:rFonts w:ascii="Liberation Serif" w:eastAsia="Arial Unicode MS" w:hAnsi="Liberation Serif" w:cs="Liberation Serif"/>
          <w:sz w:val="26"/>
          <w:szCs w:val="26"/>
        </w:rPr>
        <w:t>при раскрытии</w:t>
      </w:r>
      <w:r w:rsidR="0083009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(предоставлении)</w:t>
      </w:r>
      <w:r w:rsidR="00E90C11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цифровых информационных моделей электроэнергетических систем и предоставлении перспективных расчетных моделей электроэнергетических систем или фрагментов таких моделей – </w:t>
      </w:r>
      <w:r w:rsidR="00D80139" w:rsidRPr="002058CF">
        <w:rPr>
          <w:rFonts w:ascii="Liberation Serif" w:eastAsia="Arial Unicode MS" w:hAnsi="Liberation Serif" w:cs="Liberation Serif"/>
          <w:sz w:val="26"/>
          <w:szCs w:val="26"/>
        </w:rPr>
        <w:t>Порядком раскрытия (предоставления) цифровых информационных моделей электроэнергетических систем и цифровых информационных моделей объектов электроэнергетики или их фрагментов, утвержденным приказом Минэнерго России от 31.10.2025 № 1429</w:t>
      </w:r>
      <w:r w:rsidR="00830098" w:rsidRPr="002058CF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D8013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 </w:t>
      </w:r>
      <w:r w:rsidR="00E90C11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электроэнергетики,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электроэнергетики, утвержденным </w:t>
      </w:r>
      <w:r w:rsidR="00655D4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приказом </w:t>
      </w:r>
      <w:r w:rsidR="00E90C11" w:rsidRPr="002058CF">
        <w:rPr>
          <w:rFonts w:ascii="Liberation Serif" w:eastAsia="Arial Unicode MS" w:hAnsi="Liberation Serif" w:cs="Liberation Serif"/>
          <w:sz w:val="26"/>
          <w:szCs w:val="26"/>
        </w:rPr>
        <w:t>Минэнерго России</w:t>
      </w:r>
      <w:r w:rsidR="00655D4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от 17.02.2023 № 82</w:t>
      </w:r>
      <w:r w:rsidR="00255FEB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</w:p>
    <w:p w14:paraId="10B17844" w14:textId="0B3C8B43" w:rsidR="00974617" w:rsidRPr="002058CF" w:rsidRDefault="00431433" w:rsidP="00577A8A">
      <w:pPr>
        <w:tabs>
          <w:tab w:val="left" w:pos="1276"/>
          <w:tab w:val="left" w:pos="1418"/>
        </w:tabs>
        <w:autoSpaceDE w:val="0"/>
        <w:autoSpaceDN w:val="0"/>
        <w:adjustRightInd w:val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>–</w:t>
      </w:r>
      <w:r w:rsidR="00830699" w:rsidRPr="002058CF">
        <w:rPr>
          <w:rFonts w:ascii="Liberation Serif" w:eastAsia="Arial Unicode MS" w:hAnsi="Liberation Serif" w:cs="Liberation Serif"/>
          <w:sz w:val="26"/>
          <w:szCs w:val="26"/>
        </w:rPr>
        <w:tab/>
      </w:r>
      <w:r w:rsidR="00255FEB" w:rsidRPr="002058CF">
        <w:rPr>
          <w:rFonts w:ascii="Liberation Serif" w:eastAsia="Arial Unicode MS" w:hAnsi="Liberation Serif" w:cs="Liberation Serif"/>
          <w:sz w:val="26"/>
          <w:szCs w:val="26"/>
        </w:rPr>
        <w:t>при вводе построенных (реконструированных) объектов электроэнергетики Потребителя, нового (модернизированного) электротехнического оборудования и (или) комплексов и устройств РЗА, СДТУ объекта электроэнергетики в работу в составе энергосистемы – Правилами ввода объектов электроэнергетики, их оборудования и устройств в работу в составе энергосистемы, утвержденными приказом Минэнерго России от 15.01.2024 № 7</w:t>
      </w:r>
      <w:r w:rsidR="00974617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012EA242" w14:textId="77777777" w:rsidR="004A65C2" w:rsidRPr="002058CF" w:rsidRDefault="00321F74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Системный оператор разрабатывает и утверждает регламенты, положения, инструкции и другие документы по вопросам </w:t>
      </w:r>
      <w:r w:rsidR="004A65C2" w:rsidRPr="002058CF">
        <w:rPr>
          <w:rFonts w:ascii="Liberation Serif" w:eastAsia="Arial Unicode MS" w:hAnsi="Liberation Serif" w:cs="Liberation Serif"/>
          <w:sz w:val="26"/>
          <w:szCs w:val="26"/>
        </w:rPr>
        <w:t>организации и осуществления оперативно-диспетчерского управления в операционной зоне диспетчерского центра, выполнения функций, возложенных на Системного оператора законодательством Российской Федерации об электроэнергетике,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оперативно-диспетчерского управления.</w:t>
      </w:r>
    </w:p>
    <w:p w14:paraId="75136CE1" w14:textId="77777777" w:rsidR="00AF49DC" w:rsidRPr="002058CF" w:rsidRDefault="00321F74" w:rsidP="00601F5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bCs/>
          <w:iCs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Документы, утвержденные Системным оператором в соответствии с приложением № 1 к настоящему Соглашению и </w:t>
      </w:r>
      <w:r w:rsidR="00AF49DC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(или)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требованиями нормативных правовых актов, представляются Системным оператором</w:t>
      </w:r>
      <w:r w:rsidRPr="002058CF" w:rsidDel="00953141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Потребителю и являются обязательными для Сторон, в том числе при осуществлении технологического взаимодействия по настоящему Соглашению. Указанные документы вступают в силу для Потребителя по истечении 10 (десяти) дней с момента их получения, если самими указанными документами не установлен иной срок их ввода в действие.</w:t>
      </w:r>
      <w:r w:rsidR="00AF49DC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Потребитель обязан осуществить мероприятия, необходимые для обеспечения исполнения данных документов.</w:t>
      </w:r>
    </w:p>
    <w:p w14:paraId="0544E8B5" w14:textId="77777777" w:rsidR="00321F74" w:rsidRPr="002058CF" w:rsidRDefault="00321F74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Потребитель разрабатывает инструктивную документацию для оперативного персонала Потребителя на основании действующих нормативных правовых актов и соответствующих документов Системного оператора. Перечень документов Потребителя, подлежащих согласованию с Системным оператором, указан в приложении № 1 к настоящему Соглашению.</w:t>
      </w:r>
      <w:r w:rsidR="00926A45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3FA0153C" w14:textId="2E7A0FD9" w:rsidR="008B3FF8" w:rsidRPr="002058CF" w:rsidRDefault="008B3FF8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Стороны при организации и осуществлении технологического взаимодействия по настоящему Соглашению наряду с </w:t>
      </w:r>
      <w:r w:rsidR="00926A45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нормативными правовыми актами и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вышеуказанными документами Системного оператора и Потребителя руководствуются национальными стандартами, приведенными в </w:t>
      </w:r>
      <w:r w:rsidR="0021518B" w:rsidRPr="002058CF">
        <w:rPr>
          <w:rFonts w:ascii="Liberation Serif" w:eastAsia="Arial Unicode MS" w:hAnsi="Liberation Serif" w:cs="Liberation Serif"/>
          <w:sz w:val="26"/>
          <w:szCs w:val="26"/>
        </w:rPr>
        <w:t>п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риложении № 1 к</w:t>
      </w:r>
      <w:r w:rsidR="000C6EF5">
        <w:rPr>
          <w:rFonts w:ascii="Liberation Serif" w:eastAsia="Arial Unicode MS" w:hAnsi="Liberation Serif" w:cs="Liberation Serif"/>
          <w:sz w:val="26"/>
          <w:szCs w:val="26"/>
        </w:rPr>
        <w:t> 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настоящему Соглашению</w:t>
      </w:r>
      <w:r w:rsidR="008240DA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(далее – национальные стандарты)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B5B8273" w14:textId="77777777" w:rsidR="008240DA" w:rsidRPr="002058CF" w:rsidRDefault="008240DA" w:rsidP="00EE31D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Указанные национальные стандарты размещаются на сайте Федерального агентства по техническому регулированию и метрологии (Росстандарта) в сети Интернет. Национальные стандарты подлежат применению в практике взаимодействия Сторон и являются обязательными для Сторон в силу заключения настоящего Соглашения, а при внесении изменений в раздел 4 Приложения № 1 к Соглашению или указанные в нем национальные стандарты – в силу подписания соответствующего дополнительного соглашения к настоящему Соглашению. Каждая из Сторон обязана осуществлять мероприятия, необходимые для исполнения положений национальных стандартов, обязательства по применению которых в отношениях Сторон определены условиями настоящего Соглашения (с учетом изменений, вносимых дополнительными соглашениями). </w:t>
      </w:r>
    </w:p>
    <w:p w14:paraId="00A865F3" w14:textId="77777777" w:rsidR="005F0060" w:rsidRPr="002058CF" w:rsidRDefault="005F0060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РДУ определяет перечень принадлежащих Потребителю линий электропередачи (далее – ЛЭП), оборудования и устройств, технологический режим работы и эксплуатационное состояние которых влияют или могут влиять на электроэнергетический режим энергосистемы и в отношении которых РДУ осуществляет диспетчерское управление или диспетчерское ведение (далее – объекты диспетчеризации). </w:t>
      </w:r>
    </w:p>
    <w:p w14:paraId="575BCB9B" w14:textId="6F4DB008" w:rsidR="005F0060" w:rsidRPr="002058CF" w:rsidRDefault="005F0060" w:rsidP="005F0060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 xml:space="preserve">Информация о включении ЛЭП, оборудования и устройств Потребителя в перечень объектов диспетчеризации с распределением </w:t>
      </w:r>
      <w:r w:rsidR="003E259A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их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по способу управления доводится РДУ в письменном виде до сведения Потребителя. Потребитель обязан соблюдать установленное РДУ распределение объектов диспетчеризации по способу управления.</w:t>
      </w:r>
    </w:p>
    <w:p w14:paraId="779ED937" w14:textId="77777777" w:rsidR="005F0060" w:rsidRPr="002058CF" w:rsidRDefault="005F0060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РДУ определяет работников (далее – диспетчерский персонал), уполномоченных выдавать диспетчерские команды и диспетчерские разрешения по управлению электроэнергетическим режимом энергосистемы в операционной зоне РДУ, а также изменять технологический режим работы или эксплуатационное состояние объектов диспетчеризации путем непосредственного воздействия на них с помощью средств дистанционного управления.</w:t>
      </w:r>
    </w:p>
    <w:p w14:paraId="24000B78" w14:textId="1F8FC841" w:rsidR="005F0060" w:rsidRPr="002058CF" w:rsidRDefault="005F0060" w:rsidP="005F0060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Потребитель определяет дежурных работников объектов электросетевого хозяйства и оперативно-технологических служб Потребителя (далее – оперативный персонал), уполномоченных на осуществление операций по изменению технологического режима работы или эксплуатационного состояния ЛЭП, оборудования и устройств Потребителя</w:t>
      </w:r>
      <w:r w:rsidR="0093581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допущенных к производству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переключений и к ведению оперативных переговоров, а также лиц из числа административно-технического персонала Потребителя, имеющих право подачи  и согласования диспетчерских заявок.</w:t>
      </w:r>
    </w:p>
    <w:p w14:paraId="30C4B111" w14:textId="0ACF62A9" w:rsidR="005F0060" w:rsidRPr="002058CF" w:rsidRDefault="005F0060" w:rsidP="005F0060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Потребитель обязан ежегодно в срок до 1 января каждого года представлять в РДУ</w:t>
      </w:r>
      <w:r w:rsidR="00D221ED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списки лиц из числа оперативного и административно-технического персонала, имеющих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право подачи и согласования диспетчерских заявок</w:t>
      </w:r>
      <w:r w:rsidR="00D4308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 уведомлять РДУ о внесенных в них изменениях не позднее, чем за один рабочий день до ввода в действие таких изменений. </w:t>
      </w:r>
    </w:p>
    <w:p w14:paraId="04C9B50B" w14:textId="77777777" w:rsidR="00C21514" w:rsidRPr="002058CF" w:rsidRDefault="00C21514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4" w:name="_Ref124518620"/>
      <w:r w:rsidRPr="002058CF">
        <w:rPr>
          <w:rFonts w:ascii="Liberation Serif" w:eastAsia="Arial Unicode MS" w:hAnsi="Liberation Serif" w:cs="Liberation Serif"/>
          <w:sz w:val="26"/>
          <w:szCs w:val="26"/>
        </w:rPr>
        <w:t>Взаимодействие диспетчерского персонала РДУ и оперативного персонала Потребителя в части передачи от РДУ и получения Потребителем диспетчерских команд и диспетчерских разрешений, а также получения РДУ оперативных уведомлений, запросов, подтверждений и сообщений от Потребителя осуществляется через оперативный персонал сетевой организации, к объектам электросетевого хозяйства которой в установленном порядке технологически присоединены объекты электросетевого хозяйства Потребителя (далее – Сетевая организация).</w:t>
      </w:r>
      <w:bookmarkEnd w:id="4"/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</w:p>
    <w:p w14:paraId="49330EA2" w14:textId="77777777" w:rsidR="00C21514" w:rsidRPr="002058CF" w:rsidRDefault="00C21514" w:rsidP="00C21514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 xml:space="preserve">Взаимодействие РДУ и Потребителя в части подачи, рассмотрения и согласования диспетчерских заявок на изменение технологического режима работы или эксплуатационного состояния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ЛЭП, оборудования и устройств Потребителя, относящихся к объектам диспетчеризации, осуществляется через Сетевую организацию.</w:t>
      </w:r>
    </w:p>
    <w:p w14:paraId="46C53A10" w14:textId="63ADA883" w:rsidR="00C21514" w:rsidRPr="002058CF" w:rsidRDefault="00C21514" w:rsidP="00C21514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Потребитель (оперативный персонал Потребителя) обязан выполнять диспетчерские команды, распоряжения, соблюдать отказы в разрешении (согласовании) на изменение технологического режима работы или эксплуатационного состояния объектов диспетчеризации, полученные через Сетевую организацию. Диспетчерские команды не подлежат исполнению в случае, если это создает угрозу жизни людей, угрозу повреждения оборудования.</w:t>
      </w:r>
    </w:p>
    <w:p w14:paraId="18269FD4" w14:textId="2803F84C" w:rsidR="00255FEB" w:rsidRPr="002058CF" w:rsidRDefault="00255FEB" w:rsidP="00C21514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5" w:name="_Hlk179794498"/>
      <w:r w:rsidRPr="002058CF">
        <w:rPr>
          <w:rFonts w:ascii="Liberation Serif" w:eastAsia="Arial Unicode MS" w:hAnsi="Liberation Serif" w:cs="Liberation Serif"/>
          <w:sz w:val="26"/>
          <w:szCs w:val="26"/>
        </w:rPr>
        <w:t>Стороны осуществляют взаимодействие, направленное на обеспечение перехода к дистанционному управлению технологическими режимами работы и эксплуатационным состоянием объектов электросетевого хозяйства Потребителя из диспетчерских центров Системного оператора</w:t>
      </w:r>
      <w:r w:rsidR="00D84E6B" w:rsidRPr="002058CF">
        <w:rPr>
          <w:rFonts w:ascii="Liberation Serif" w:eastAsia="Arial Unicode MS" w:hAnsi="Liberation Serif" w:cs="Liberation Serif"/>
          <w:sz w:val="26"/>
          <w:szCs w:val="26"/>
        </w:rPr>
        <w:t>,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 порядке и сроки, установленные статьей 15.1 Федерального закона от 26.03.2003 № 35-ФЗ «Об электроэнергетике»</w:t>
      </w:r>
      <w:r w:rsidR="00F326FE" w:rsidRPr="002058CF">
        <w:rPr>
          <w:rFonts w:ascii="Liberation Serif" w:hAnsi="Liberation Serif" w:cs="Liberation Serif"/>
          <w:sz w:val="26"/>
          <w:szCs w:val="26"/>
        </w:rPr>
        <w:t xml:space="preserve"> </w:t>
      </w:r>
      <w:r w:rsidR="00F326FE" w:rsidRPr="002058CF">
        <w:rPr>
          <w:rFonts w:ascii="Liberation Serif" w:eastAsia="Arial Unicode MS" w:hAnsi="Liberation Serif" w:cs="Liberation Serif"/>
          <w:sz w:val="26"/>
          <w:szCs w:val="26"/>
        </w:rPr>
        <w:t>и принятыми в соответствии с ним нормативными правовыми актами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17515028" w14:textId="7DD4DEA1" w:rsidR="004A2696" w:rsidRPr="002058CF" w:rsidRDefault="004A2696" w:rsidP="004A2696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6" w:name="_Hlk128059927"/>
      <w:r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>Порядок организации и осуществления дистанционного управления из РДУ определяется в соответствии с</w:t>
      </w:r>
      <w:r w:rsidR="00F326FE" w:rsidRPr="002058CF">
        <w:rPr>
          <w:rFonts w:ascii="Liberation Serif" w:hAnsi="Liberation Serif" w:cs="Liberation Serif"/>
          <w:sz w:val="26"/>
          <w:szCs w:val="26"/>
        </w:rPr>
        <w:t xml:space="preserve"> </w:t>
      </w:r>
      <w:r w:rsidR="00F326FE" w:rsidRPr="002058CF">
        <w:rPr>
          <w:rFonts w:ascii="Liberation Serif" w:eastAsia="Arial Unicode MS" w:hAnsi="Liberation Serif" w:cs="Liberation Serif"/>
          <w:sz w:val="26"/>
          <w:szCs w:val="26"/>
        </w:rPr>
        <w:t>требованиями нормативных правовых актов 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национальными стандартами, указанными в пунктах 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6E74A9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REF _Ref180051572 \r \h </w:instrText>
      </w:r>
      <w:r w:rsidR="00FD5E7C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eastAsia="Arial Unicode MS" w:hAnsi="Liberation Serif" w:cs="Liberation Serif"/>
          <w:sz w:val="26"/>
          <w:szCs w:val="26"/>
        </w:rPr>
        <w:t>4.12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6E74A9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REF _Ref180051578 \r \h </w:instrText>
      </w:r>
      <w:r w:rsidR="00FD5E7C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eastAsia="Arial Unicode MS" w:hAnsi="Liberation Serif" w:cs="Liberation Serif"/>
          <w:sz w:val="26"/>
          <w:szCs w:val="26"/>
        </w:rPr>
        <w:t>4.13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="00F326F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6E74A9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REF _Ref180051585 \r \h </w:instrText>
      </w:r>
      <w:r w:rsidR="00FD5E7C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eastAsia="Arial Unicode MS" w:hAnsi="Liberation Serif" w:cs="Liberation Serif"/>
          <w:sz w:val="26"/>
          <w:szCs w:val="26"/>
        </w:rPr>
        <w:t>4.20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Приложения № 1 к настоящему Соглашению. </w:t>
      </w:r>
    </w:p>
    <w:bookmarkEnd w:id="5"/>
    <w:bookmarkEnd w:id="6"/>
    <w:p w14:paraId="3F0EAE2F" w14:textId="6A6DC869" w:rsidR="00C21514" w:rsidRPr="002058CF" w:rsidRDefault="00C21514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Изменение </w:t>
      </w:r>
      <w:r w:rsidR="006D66EB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формы круглосуточного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оперативного обслуживания объектов электросетевого хозяйства Потребителя, в состав которых входят объекты диспетчеризации, в том числе порядка взаимодействия, указанного в </w:t>
      </w:r>
      <w:r w:rsidR="004C144F" w:rsidRPr="002058CF">
        <w:rPr>
          <w:rFonts w:ascii="Liberation Serif" w:eastAsia="Arial Unicode MS" w:hAnsi="Liberation Serif" w:cs="Liberation Serif"/>
          <w:sz w:val="26"/>
          <w:szCs w:val="26"/>
        </w:rPr>
        <w:t>п. 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6E74A9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REF _Ref124518620 \r \h </w:instrText>
      </w:r>
      <w:r w:rsidR="00FD5E7C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eastAsia="Arial Unicode MS" w:hAnsi="Liberation Serif" w:cs="Liberation Serif"/>
          <w:sz w:val="26"/>
          <w:szCs w:val="26"/>
        </w:rPr>
        <w:t>2.8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="00BC22B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настоящего </w:t>
      </w:r>
      <w:r w:rsidR="005F006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Соглашения,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осуществляется по предварительному (не менее чем за 3 месяца) согласованию с РДУ.</w:t>
      </w:r>
    </w:p>
    <w:p w14:paraId="313D07CF" w14:textId="10AE6327" w:rsidR="005F0060" w:rsidRPr="002058CF" w:rsidRDefault="00BC22B9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Через Сетевую организацию также осуществляется обмен технологической информацией и технологическое взаимодействие между Потребителем и РДУ по иным вопросам, предусмотренным </w:t>
      </w:r>
      <w:r w:rsidR="004C144F" w:rsidRPr="002058CF">
        <w:rPr>
          <w:rFonts w:ascii="Liberation Serif" w:eastAsia="Arial Unicode MS" w:hAnsi="Liberation Serif" w:cs="Liberation Serif"/>
          <w:sz w:val="26"/>
          <w:szCs w:val="26"/>
        </w:rPr>
        <w:t>п. 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6E74A9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REF _Ref124518638 \r \h </w:instrText>
      </w:r>
      <w:r w:rsidR="00FD5E7C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eastAsia="Arial Unicode MS" w:hAnsi="Liberation Serif" w:cs="Liberation Serif"/>
          <w:sz w:val="26"/>
          <w:szCs w:val="26"/>
        </w:rPr>
        <w:t>3.1</w:t>
      </w:r>
      <w:r w:rsidR="006E74A9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5F0060" w:rsidRPr="002058CF">
        <w:rPr>
          <w:rFonts w:ascii="Liberation Serif" w:eastAsia="Arial Unicode MS" w:hAnsi="Liberation Serif" w:cs="Liberation Serif"/>
          <w:sz w:val="26"/>
          <w:szCs w:val="26"/>
        </w:rPr>
        <w:t>настоящего Соглашения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 Регламентом информационного обмена между РДУ и Потребителем</w:t>
      </w:r>
      <w:r w:rsidR="00D8004A" w:rsidRPr="002058CF">
        <w:rPr>
          <w:rFonts w:ascii="Liberation Serif" w:eastAsia="Arial Unicode MS" w:hAnsi="Liberation Serif" w:cs="Liberation Serif"/>
          <w:sz w:val="26"/>
          <w:szCs w:val="26"/>
        </w:rPr>
        <w:t>, осуществляемого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через Сетевую организацию, приведенным в приложении № 2 к настоящему Соглашению (далее – Регламент)</w:t>
      </w:r>
      <w:r w:rsidR="00460200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0D6155A9" w14:textId="65D76D80" w:rsidR="001F4245" w:rsidRPr="002058CF" w:rsidRDefault="001F4245" w:rsidP="00601F5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Документация и технологическая информация</w:t>
      </w:r>
      <w:r w:rsidR="00BC22B9" w:rsidRPr="002058CF">
        <w:rPr>
          <w:rFonts w:ascii="Liberation Serif" w:eastAsia="Arial Unicode MS" w:hAnsi="Liberation Serif" w:cs="Liberation Serif"/>
          <w:sz w:val="26"/>
          <w:szCs w:val="26"/>
        </w:rPr>
        <w:t>,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обмен которыми в соответствии с </w:t>
      </w:r>
      <w:r w:rsidR="00BC22B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пунктами </w:t>
      </w:r>
      <w:r w:rsidR="001F79D7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1F79D7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REF _Ref124518620 \r \h </w:instrText>
      </w:r>
      <w:r w:rsidR="00FD5E7C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1F79D7" w:rsidRPr="00084365">
        <w:rPr>
          <w:rFonts w:ascii="Liberation Serif" w:eastAsia="Arial Unicode MS" w:hAnsi="Liberation Serif" w:cs="Liberation Serif"/>
          <w:sz w:val="26"/>
          <w:szCs w:val="26"/>
        </w:rPr>
      </w:r>
      <w:r w:rsidR="001F79D7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eastAsia="Arial Unicode MS" w:hAnsi="Liberation Serif" w:cs="Liberation Serif"/>
          <w:sz w:val="26"/>
          <w:szCs w:val="26"/>
        </w:rPr>
        <w:t>2.8</w:t>
      </w:r>
      <w:r w:rsidR="001F79D7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="00BC22B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1F79D7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1F79D7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REF _Ref124518638 \r \h </w:instrText>
      </w:r>
      <w:r w:rsidR="00FD5E7C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1F79D7" w:rsidRPr="00084365">
        <w:rPr>
          <w:rFonts w:ascii="Liberation Serif" w:eastAsia="Arial Unicode MS" w:hAnsi="Liberation Serif" w:cs="Liberation Serif"/>
          <w:sz w:val="26"/>
          <w:szCs w:val="26"/>
        </w:rPr>
      </w:r>
      <w:r w:rsidR="001F79D7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eastAsia="Arial Unicode MS" w:hAnsi="Liberation Serif" w:cs="Liberation Serif"/>
          <w:sz w:val="26"/>
          <w:szCs w:val="26"/>
        </w:rPr>
        <w:t>3.1</w:t>
      </w:r>
      <w:r w:rsidR="001F79D7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="00BC22B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Соглашения и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Регламентом осуществляется Сторонами через Сетевую организацию, </w:t>
      </w:r>
      <w:r w:rsidR="004A0EC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передаются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Сетевой организацией </w:t>
      </w:r>
      <w:r w:rsidR="004A0EC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от одной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Сторон</w:t>
      </w:r>
      <w:r w:rsidR="004A0EC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ы настоящего соглашения другой Стороне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в полном объеме, предоставл</w:t>
      </w:r>
      <w:r w:rsidR="004A0EC7" w:rsidRPr="002058CF">
        <w:rPr>
          <w:rFonts w:ascii="Liberation Serif" w:eastAsia="Arial Unicode MS" w:hAnsi="Liberation Serif" w:cs="Liberation Serif"/>
          <w:sz w:val="26"/>
          <w:szCs w:val="26"/>
        </w:rPr>
        <w:t>енном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4A0EC7" w:rsidRPr="002058CF">
        <w:rPr>
          <w:rFonts w:ascii="Liberation Serif" w:eastAsia="Arial Unicode MS" w:hAnsi="Liberation Serif" w:cs="Liberation Serif"/>
          <w:sz w:val="26"/>
          <w:szCs w:val="26"/>
        </w:rPr>
        <w:t>соответствующей Стороной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, и в установленн</w:t>
      </w:r>
      <w:r w:rsidR="008D37A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ые порядке и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сроки, </w:t>
      </w:r>
      <w:r w:rsidR="008D37A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определяемые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соответствии с </w:t>
      </w:r>
      <w:r w:rsidR="008D37A0" w:rsidRPr="002058CF">
        <w:rPr>
          <w:rFonts w:ascii="Liberation Serif" w:eastAsia="Arial Unicode MS" w:hAnsi="Liberation Serif" w:cs="Liberation Serif"/>
          <w:sz w:val="26"/>
          <w:szCs w:val="26"/>
        </w:rPr>
        <w:t>с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оглашением о технологическом взаимодействии в целях обеспечения надежности функционирования </w:t>
      </w:r>
      <w:r w:rsidR="00B13226" w:rsidRPr="002058CF">
        <w:rPr>
          <w:rFonts w:ascii="Liberation Serif" w:eastAsia="Arial Unicode MS" w:hAnsi="Liberation Serif" w:cs="Liberation Serif"/>
          <w:sz w:val="26"/>
          <w:szCs w:val="26"/>
        </w:rPr>
        <w:t>энергосистемы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, заключенным между Системным оператором и Сетевой организацией.</w:t>
      </w:r>
    </w:p>
    <w:p w14:paraId="6A1FF67B" w14:textId="77777777" w:rsidR="001F4245" w:rsidRPr="002058CF" w:rsidRDefault="001F4245" w:rsidP="008473E2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Изменение схемы </w:t>
      </w:r>
      <w:r w:rsidR="008D37A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 порядка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информационного обмена между </w:t>
      </w:r>
      <w:r w:rsidR="008D37A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Потребителем и Сетевой организацией в части технологической информации и документации, участвующих в информационном обмене с Системным оператором,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может осуществляться только по предварительному </w:t>
      </w:r>
      <w:r w:rsidR="0097543F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письменному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согласованию с РДУ.</w:t>
      </w:r>
    </w:p>
    <w:p w14:paraId="673FAE77" w14:textId="638F1BDE" w:rsidR="00D8004A" w:rsidRPr="002058CF" w:rsidRDefault="00D8004A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Планирование и управление электроэнергетическим режимом </w:t>
      </w:r>
      <w:r w:rsidR="00B13226" w:rsidRPr="002058CF">
        <w:rPr>
          <w:rFonts w:ascii="Liberation Serif" w:eastAsia="Arial Unicode MS" w:hAnsi="Liberation Serif" w:cs="Liberation Serif"/>
          <w:sz w:val="26"/>
          <w:szCs w:val="26"/>
        </w:rPr>
        <w:t>энергосистемы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, в том числе управление технологическими режимами работы и эксплуатационным состоянием ЛЭП, оборудования и устройств Потребителя, относящихся к объектам диспетчеризации, осуществля</w:t>
      </w:r>
      <w:r w:rsidR="00E56A24" w:rsidRPr="002058CF">
        <w:rPr>
          <w:rFonts w:ascii="Liberation Serif" w:eastAsia="Arial Unicode MS" w:hAnsi="Liberation Serif" w:cs="Liberation Serif"/>
          <w:sz w:val="26"/>
          <w:szCs w:val="26"/>
        </w:rPr>
        <w:t>ю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тся Системным оператором на основе передаваемой ему технологической информации.</w:t>
      </w:r>
    </w:p>
    <w:p w14:paraId="1114E6A5" w14:textId="77777777" w:rsidR="00D8004A" w:rsidRPr="002058CF" w:rsidRDefault="00BC22B9" w:rsidP="00601F5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Потребитель обязан</w:t>
      </w:r>
      <w:r w:rsidR="00D8004A" w:rsidRPr="002058CF">
        <w:rPr>
          <w:rFonts w:ascii="Liberation Serif" w:eastAsia="Arial Unicode MS" w:hAnsi="Liberation Serif" w:cs="Liberation Serif"/>
          <w:sz w:val="26"/>
          <w:szCs w:val="26"/>
        </w:rPr>
        <w:t>:</w:t>
      </w:r>
    </w:p>
    <w:p w14:paraId="69E1127E" w14:textId="1D5B15EA" w:rsidR="00BC22B9" w:rsidRPr="002058CF" w:rsidRDefault="00BC22B9" w:rsidP="00637FC4">
      <w:pPr>
        <w:pStyle w:val="a6"/>
        <w:numPr>
          <w:ilvl w:val="0"/>
          <w:numId w:val="8"/>
        </w:numPr>
        <w:tabs>
          <w:tab w:val="left" w:pos="1134"/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поддерживать в актуальном состоянии данные о технических параметрах и характеристиках принадлежащих ему ЛЭП, оборудования и устройств объектов электросетевого хозяйства, в том числе данные о длительно допустимой и аварийно допустимой токовой нагрузке ЛЭП и оборудования, данные об отключающей способности выключателей</w:t>
      </w:r>
      <w:r w:rsidR="009308F6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 </w:t>
      </w:r>
    </w:p>
    <w:p w14:paraId="7A8F61B5" w14:textId="1490B619" w:rsidR="00D8004A" w:rsidRPr="002058CF" w:rsidRDefault="00BC22B9" w:rsidP="00637FC4">
      <w:pPr>
        <w:pStyle w:val="a6"/>
        <w:numPr>
          <w:ilvl w:val="0"/>
          <w:numId w:val="8"/>
        </w:numPr>
        <w:tabs>
          <w:tab w:val="left" w:pos="1134"/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7" w:name="_Hlk128060302"/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предоставлять в РДУ информацию о технических параметрах и характеристиках ЛЭП, оборудования и устройств и иную информацию </w:t>
      </w:r>
      <w:r w:rsidR="00D8004A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соответствии с установленным </w:t>
      </w:r>
      <w:r w:rsidR="003D28E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Правилами предоставления информации, необходимой для осуществления оперативно-диспетчерского управления в электроэнергетике, утвержденными </w:t>
      </w:r>
      <w:r w:rsidR="00654CD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приказом </w:t>
      </w:r>
      <w:r w:rsidR="003D28E8" w:rsidRPr="002058CF">
        <w:rPr>
          <w:rFonts w:ascii="Liberation Serif" w:eastAsia="Arial Unicode MS" w:hAnsi="Liberation Serif" w:cs="Liberation Serif"/>
          <w:sz w:val="26"/>
          <w:szCs w:val="26"/>
        </w:rPr>
        <w:t>Минэнерго России</w:t>
      </w:r>
      <w:r w:rsidR="00654CD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от 20.12.2022 № 1340</w:t>
      </w:r>
      <w:r w:rsidR="003D28E8" w:rsidRPr="002058CF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D8004A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перечнем информации</w:t>
      </w:r>
      <w:r w:rsidR="003D28E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–</w:t>
      </w:r>
      <w:r w:rsidR="00D8004A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 объеме, по формам, в сроки и порядке, предусмотренном указанным</w:t>
      </w:r>
      <w:r w:rsidR="003D28E8" w:rsidRPr="002058CF">
        <w:rPr>
          <w:rFonts w:ascii="Liberation Serif" w:eastAsia="Arial Unicode MS" w:hAnsi="Liberation Serif" w:cs="Liberation Serif"/>
          <w:sz w:val="26"/>
          <w:szCs w:val="26"/>
        </w:rPr>
        <w:t>и</w:t>
      </w:r>
      <w:r w:rsidR="00D8004A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2E227E" w:rsidRPr="002058CF">
        <w:rPr>
          <w:rFonts w:ascii="Liberation Serif" w:eastAsia="Arial Unicode MS" w:hAnsi="Liberation Serif" w:cs="Liberation Serif"/>
          <w:sz w:val="26"/>
          <w:szCs w:val="26"/>
        </w:rPr>
        <w:t>П</w:t>
      </w:r>
      <w:r w:rsidR="003D28E8" w:rsidRPr="002058CF">
        <w:rPr>
          <w:rFonts w:ascii="Liberation Serif" w:eastAsia="Arial Unicode MS" w:hAnsi="Liberation Serif" w:cs="Liberation Serif"/>
          <w:sz w:val="26"/>
          <w:szCs w:val="26"/>
        </w:rPr>
        <w:t>равилами</w:t>
      </w:r>
      <w:r w:rsidR="007C5D2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. </w:t>
      </w:r>
      <w:r w:rsidR="000A2C9E" w:rsidRPr="002058CF">
        <w:rPr>
          <w:rFonts w:ascii="Liberation Serif" w:eastAsia="Arial Unicode MS" w:hAnsi="Liberation Serif" w:cs="Liberation Serif"/>
          <w:sz w:val="26"/>
          <w:szCs w:val="26"/>
        </w:rPr>
        <w:t>П</w:t>
      </w:r>
      <w:r w:rsidR="007C5D2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редоставление </w:t>
      </w:r>
      <w:r w:rsidR="00E56A2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РДУ </w:t>
      </w:r>
      <w:r w:rsidR="007C5D28" w:rsidRPr="002058CF">
        <w:rPr>
          <w:rFonts w:ascii="Liberation Serif" w:eastAsia="Arial Unicode MS" w:hAnsi="Liberation Serif" w:cs="Liberation Serif"/>
          <w:sz w:val="26"/>
          <w:szCs w:val="26"/>
        </w:rPr>
        <w:t>информации о параметрах и характеристиках линий электропередачи</w:t>
      </w:r>
      <w:r w:rsidR="00E56A2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</w:t>
      </w:r>
      <w:r w:rsidR="007C5D2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оборудования должно осуществляться</w:t>
      </w:r>
      <w:r w:rsidR="00605CB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 формате</w:t>
      </w:r>
      <w:r w:rsidR="00F724D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соответствующем требованиям </w:t>
      </w:r>
      <w:r w:rsidR="00031FE7" w:rsidRPr="002058CF">
        <w:rPr>
          <w:rFonts w:ascii="Liberation Serif" w:hAnsi="Liberation Serif" w:cs="Liberation Serif"/>
          <w:sz w:val="26"/>
          <w:szCs w:val="26"/>
        </w:rPr>
        <w:t xml:space="preserve">национального стандарта, указанного в пункте </w:t>
      </w:r>
      <w:r w:rsidR="00F724D8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begin"/>
      </w:r>
      <w:r w:rsidR="00F724D8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REF _Hlk33193392 \r \h </w:instrText>
      </w:r>
      <w:r w:rsidR="00FD5E7C" w:rsidRPr="002058CF">
        <w:rPr>
          <w:rFonts w:ascii="Liberation Serif" w:eastAsia="Arial Unicode MS" w:hAnsi="Liberation Serif" w:cs="Liberation Serif"/>
          <w:sz w:val="26"/>
          <w:szCs w:val="26"/>
        </w:rPr>
        <w:instrText xml:space="preserve"> \* MERGEFORMAT </w:instrText>
      </w:r>
      <w:r w:rsidR="00F724D8" w:rsidRPr="00084365">
        <w:rPr>
          <w:rFonts w:ascii="Liberation Serif" w:eastAsia="Arial Unicode MS" w:hAnsi="Liberation Serif" w:cs="Liberation Serif"/>
          <w:sz w:val="26"/>
          <w:szCs w:val="26"/>
        </w:rPr>
      </w:r>
      <w:r w:rsidR="00F724D8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eastAsia="Arial Unicode MS" w:hAnsi="Liberation Serif" w:cs="Liberation Serif"/>
          <w:sz w:val="26"/>
          <w:szCs w:val="26"/>
        </w:rPr>
        <w:t>4.14</w:t>
      </w:r>
      <w:r w:rsidR="00F724D8" w:rsidRPr="00084365">
        <w:rPr>
          <w:rFonts w:ascii="Liberation Serif" w:eastAsia="Arial Unicode MS" w:hAnsi="Liberation Serif" w:cs="Liberation Serif"/>
          <w:sz w:val="26"/>
          <w:szCs w:val="26"/>
        </w:rPr>
        <w:fldChar w:fldCharType="end"/>
      </w:r>
      <w:r w:rsidR="00F724D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Приложения № 1 к настоящему Соглашению</w:t>
      </w:r>
      <w:r w:rsidR="00E56A24" w:rsidRPr="002058CF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F724D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605CB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 в соответствии с профилями </w:t>
      </w:r>
      <w:r w:rsidR="00605CB8" w:rsidRPr="002058CF">
        <w:rPr>
          <w:rFonts w:ascii="Liberation Serif" w:hAnsi="Liberation Serif" w:cs="Liberation Serif"/>
          <w:bCs/>
          <w:sz w:val="26"/>
          <w:szCs w:val="26"/>
        </w:rPr>
        <w:lastRenderedPageBreak/>
        <w:t xml:space="preserve">информационной модели, предусмотренными </w:t>
      </w:r>
      <w:bookmarkStart w:id="8" w:name="_Hlk128665863"/>
      <w:r w:rsidR="00605CB8" w:rsidRPr="002058CF">
        <w:rPr>
          <w:rFonts w:ascii="Liberation Serif" w:hAnsi="Liberation Serif" w:cs="Liberation Serif"/>
          <w:sz w:val="26"/>
          <w:szCs w:val="26"/>
        </w:rPr>
        <w:t xml:space="preserve">национальными стандартами, указанными в пунктах </w:t>
      </w:r>
      <w:bookmarkEnd w:id="8"/>
      <w:r w:rsidR="00F724D8" w:rsidRPr="00084365">
        <w:rPr>
          <w:rFonts w:ascii="Liberation Serif" w:hAnsi="Liberation Serif" w:cs="Liberation Serif"/>
          <w:sz w:val="26"/>
          <w:szCs w:val="26"/>
        </w:rPr>
        <w:fldChar w:fldCharType="begin"/>
      </w:r>
      <w:r w:rsidR="00F724D8" w:rsidRPr="002058CF">
        <w:rPr>
          <w:rFonts w:ascii="Liberation Serif" w:hAnsi="Liberation Serif" w:cs="Liberation Serif"/>
          <w:sz w:val="26"/>
          <w:szCs w:val="26"/>
        </w:rPr>
        <w:instrText xml:space="preserve"> REF _Hlk33193396 \r \h </w:instrText>
      </w:r>
      <w:r w:rsidR="000A2C9E" w:rsidRPr="002058CF">
        <w:rPr>
          <w:rFonts w:ascii="Liberation Serif" w:hAnsi="Liberation Serif" w:cs="Liberation Serif"/>
          <w:sz w:val="26"/>
          <w:szCs w:val="26"/>
        </w:rPr>
        <w:instrText xml:space="preserve"> \* MERGEFORMAT </w:instrText>
      </w:r>
      <w:r w:rsidR="00F724D8" w:rsidRPr="00084365">
        <w:rPr>
          <w:rFonts w:ascii="Liberation Serif" w:hAnsi="Liberation Serif" w:cs="Liberation Serif"/>
          <w:sz w:val="26"/>
          <w:szCs w:val="26"/>
        </w:rPr>
      </w:r>
      <w:r w:rsidR="00F724D8" w:rsidRPr="00084365">
        <w:rPr>
          <w:rFonts w:ascii="Liberation Serif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hAnsi="Liberation Serif" w:cs="Liberation Serif"/>
          <w:sz w:val="26"/>
          <w:szCs w:val="26"/>
        </w:rPr>
        <w:t>4.15</w:t>
      </w:r>
      <w:r w:rsidR="00F724D8" w:rsidRPr="00084365">
        <w:rPr>
          <w:rFonts w:ascii="Liberation Serif" w:hAnsi="Liberation Serif" w:cs="Liberation Serif"/>
          <w:sz w:val="26"/>
          <w:szCs w:val="26"/>
        </w:rPr>
        <w:fldChar w:fldCharType="end"/>
      </w:r>
      <w:r w:rsidR="00E56A24" w:rsidRPr="002058CF">
        <w:rPr>
          <w:rFonts w:ascii="Liberation Serif" w:hAnsi="Liberation Serif" w:cs="Liberation Serif"/>
          <w:sz w:val="26"/>
          <w:szCs w:val="26"/>
        </w:rPr>
        <w:t>,</w:t>
      </w:r>
      <w:r w:rsidR="00605CB8" w:rsidRPr="002058CF">
        <w:rPr>
          <w:rFonts w:ascii="Liberation Serif" w:hAnsi="Liberation Serif" w:cs="Liberation Serif"/>
          <w:sz w:val="26"/>
          <w:szCs w:val="26"/>
        </w:rPr>
        <w:t xml:space="preserve"> </w:t>
      </w:r>
      <w:r w:rsidR="00605CB8" w:rsidRPr="00084365">
        <w:rPr>
          <w:rFonts w:ascii="Liberation Serif" w:hAnsi="Liberation Serif" w:cs="Liberation Serif"/>
          <w:sz w:val="26"/>
          <w:szCs w:val="26"/>
        </w:rPr>
        <w:fldChar w:fldCharType="begin"/>
      </w:r>
      <w:r w:rsidR="00605CB8" w:rsidRPr="002058CF">
        <w:rPr>
          <w:rFonts w:ascii="Liberation Serif" w:hAnsi="Liberation Serif" w:cs="Liberation Serif"/>
          <w:sz w:val="26"/>
          <w:szCs w:val="26"/>
        </w:rPr>
        <w:instrText xml:space="preserve"> REF _Ref124518131 \r \h </w:instrText>
      </w:r>
      <w:r w:rsidR="00AE250E" w:rsidRPr="002058CF">
        <w:rPr>
          <w:rFonts w:ascii="Liberation Serif" w:hAnsi="Liberation Serif" w:cs="Liberation Serif"/>
          <w:sz w:val="26"/>
          <w:szCs w:val="26"/>
        </w:rPr>
        <w:instrText xml:space="preserve"> \* MERGEFORMAT </w:instrText>
      </w:r>
      <w:r w:rsidR="00605CB8" w:rsidRPr="00084365">
        <w:rPr>
          <w:rFonts w:ascii="Liberation Serif" w:hAnsi="Liberation Serif" w:cs="Liberation Serif"/>
          <w:sz w:val="26"/>
          <w:szCs w:val="26"/>
        </w:rPr>
      </w:r>
      <w:r w:rsidR="00605CB8" w:rsidRPr="00084365">
        <w:rPr>
          <w:rFonts w:ascii="Liberation Serif" w:hAnsi="Liberation Serif" w:cs="Liberation Serif"/>
          <w:sz w:val="26"/>
          <w:szCs w:val="26"/>
        </w:rPr>
        <w:fldChar w:fldCharType="separate"/>
      </w:r>
      <w:r w:rsidR="00577A8A" w:rsidRPr="002058CF">
        <w:rPr>
          <w:rFonts w:ascii="Liberation Serif" w:hAnsi="Liberation Serif" w:cs="Liberation Serif"/>
          <w:sz w:val="26"/>
          <w:szCs w:val="26"/>
        </w:rPr>
        <w:t>4.16</w:t>
      </w:r>
      <w:r w:rsidR="00605CB8" w:rsidRPr="00084365">
        <w:rPr>
          <w:rFonts w:ascii="Liberation Serif" w:hAnsi="Liberation Serif" w:cs="Liberation Serif"/>
          <w:sz w:val="26"/>
          <w:szCs w:val="26"/>
        </w:rPr>
        <w:fldChar w:fldCharType="end"/>
      </w:r>
      <w:r w:rsidR="00605CB8" w:rsidRPr="002058CF">
        <w:rPr>
          <w:rFonts w:ascii="Liberation Serif" w:hAnsi="Liberation Serif" w:cs="Liberation Serif"/>
          <w:sz w:val="26"/>
          <w:szCs w:val="26"/>
        </w:rPr>
        <w:t xml:space="preserve"> Приложения № 1 к настоящему Соглашению</w:t>
      </w:r>
      <w:r w:rsidR="00D8004A" w:rsidRPr="002058CF">
        <w:rPr>
          <w:rFonts w:ascii="Liberation Serif" w:eastAsia="Arial Unicode MS" w:hAnsi="Liberation Serif" w:cs="Liberation Serif"/>
          <w:sz w:val="26"/>
          <w:szCs w:val="26"/>
        </w:rPr>
        <w:t>;</w:t>
      </w:r>
    </w:p>
    <w:bookmarkEnd w:id="7"/>
    <w:p w14:paraId="69A45935" w14:textId="77777777" w:rsidR="00BC22B9" w:rsidRPr="002058CF" w:rsidRDefault="00D8004A" w:rsidP="00637FC4">
      <w:pPr>
        <w:pStyle w:val="a6"/>
        <w:numPr>
          <w:ilvl w:val="0"/>
          <w:numId w:val="8"/>
        </w:numPr>
        <w:tabs>
          <w:tab w:val="left" w:pos="1134"/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</w:t>
      </w:r>
      <w:r w:rsidR="00BC22B9" w:rsidRPr="002058CF">
        <w:rPr>
          <w:rFonts w:ascii="Liberation Serif" w:eastAsia="Arial Unicode MS" w:hAnsi="Liberation Serif" w:cs="Liberation Serif"/>
          <w:sz w:val="26"/>
          <w:szCs w:val="26"/>
        </w:rPr>
        <w:t>о запросу РДУ предоставлять ему иную имеющуюся у Потребителя информацию, необходимую для выполнения РДУ функций по оперативно-диспетчерскому управлению в электроэнергетике и осуществления взаимодействия по настоящему Соглашению.</w:t>
      </w:r>
    </w:p>
    <w:p w14:paraId="60FF3B37" w14:textId="77777777" w:rsidR="003552D5" w:rsidRPr="002058CF" w:rsidRDefault="00FF2AAE" w:rsidP="00FB4FD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случае если нагрузка Потребителя включена в графики временного отключения потребления, Потребитель обязан </w:t>
      </w:r>
      <w:r w:rsidR="00EA4AE3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проводить самостоятельно и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у</w:t>
      </w:r>
      <w:r w:rsidR="001F4245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частвовать в </w:t>
      </w:r>
      <w:r w:rsidR="00EA4AE3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проводимых первичными получателями команд </w:t>
      </w:r>
      <w:r w:rsidR="001F4245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специализированных тренировках по отработке действий по применению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указанных </w:t>
      </w:r>
      <w:r w:rsidR="001F4245" w:rsidRPr="002058CF">
        <w:rPr>
          <w:rFonts w:ascii="Liberation Serif" w:eastAsia="Arial Unicode MS" w:hAnsi="Liberation Serif" w:cs="Liberation Serif"/>
          <w:sz w:val="26"/>
          <w:szCs w:val="26"/>
        </w:rPr>
        <w:t>графиков.</w:t>
      </w:r>
    </w:p>
    <w:p w14:paraId="3A8F9B93" w14:textId="4D51870B" w:rsidR="003552D5" w:rsidRPr="002058CF" w:rsidRDefault="007247D2" w:rsidP="00601F5B">
      <w:pPr>
        <w:pStyle w:val="a6"/>
        <w:tabs>
          <w:tab w:val="left" w:pos="1260"/>
        </w:tabs>
        <w:spacing w:after="0"/>
        <w:ind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</w:t>
      </w:r>
      <w:r w:rsidR="003552D5" w:rsidRPr="002058CF">
        <w:rPr>
          <w:rFonts w:ascii="Liberation Serif" w:eastAsia="Arial Unicode MS" w:hAnsi="Liberation Serif" w:cs="Liberation Serif"/>
          <w:sz w:val="26"/>
          <w:szCs w:val="26"/>
        </w:rPr>
        <w:t>роведение</w:t>
      </w:r>
      <w:r w:rsidR="00A8634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противоаварийных тренировок с персоналом Потребителя</w:t>
      </w:r>
      <w:r w:rsidR="003552D5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 участие</w:t>
      </w:r>
      <w:r w:rsidR="00A8634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персонала Потребителя</w:t>
      </w:r>
      <w:r w:rsidR="003552D5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 </w:t>
      </w:r>
      <w:r w:rsidR="004023A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общесистемных </w:t>
      </w:r>
      <w:r w:rsidR="003552D5" w:rsidRPr="002058CF">
        <w:rPr>
          <w:rFonts w:ascii="Liberation Serif" w:eastAsia="Arial Unicode MS" w:hAnsi="Liberation Serif" w:cs="Liberation Serif"/>
          <w:sz w:val="26"/>
          <w:szCs w:val="26"/>
        </w:rPr>
        <w:t>противоаварийных тренировках</w:t>
      </w:r>
      <w:r w:rsidR="00A86346" w:rsidRPr="002058CF">
        <w:rPr>
          <w:rFonts w:ascii="Liberation Serif" w:eastAsia="Arial Unicode MS" w:hAnsi="Liberation Serif" w:cs="Liberation Serif"/>
          <w:sz w:val="26"/>
          <w:szCs w:val="26"/>
        </w:rPr>
        <w:t>, организуемых РДУ,</w:t>
      </w:r>
      <w:r w:rsidR="00C05C6F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97461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 </w:t>
      </w:r>
      <w:r w:rsidR="004023A7" w:rsidRPr="002058CF">
        <w:rPr>
          <w:rFonts w:ascii="Liberation Serif" w:eastAsia="Arial Unicode MS" w:hAnsi="Liberation Serif" w:cs="Liberation Serif"/>
          <w:sz w:val="26"/>
          <w:szCs w:val="26"/>
        </w:rPr>
        <w:t>тренировках по отработке действий оперативного персонала при вводе графиков временного отключения потребления электрической энергии (</w:t>
      </w:r>
      <w:r w:rsidR="00974617" w:rsidRPr="002058CF">
        <w:rPr>
          <w:rFonts w:ascii="Liberation Serif" w:eastAsia="Arial Unicode MS" w:hAnsi="Liberation Serif" w:cs="Liberation Serif"/>
          <w:sz w:val="26"/>
          <w:szCs w:val="26"/>
        </w:rPr>
        <w:t>специализированных тренировках</w:t>
      </w:r>
      <w:r w:rsidR="004023A7" w:rsidRPr="002058CF">
        <w:rPr>
          <w:rFonts w:ascii="Liberation Serif" w:eastAsia="Arial Unicode MS" w:hAnsi="Liberation Serif" w:cs="Liberation Serif"/>
          <w:sz w:val="26"/>
          <w:szCs w:val="26"/>
        </w:rPr>
        <w:t>)</w:t>
      </w:r>
      <w:r w:rsidR="0097461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C05C6F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осуществляется </w:t>
      </w:r>
      <w:r w:rsidR="00A8634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соответствии с </w:t>
      </w:r>
      <w:r w:rsidR="00E52C9A" w:rsidRPr="002058CF">
        <w:rPr>
          <w:rFonts w:ascii="Liberation Serif" w:eastAsia="Arial Unicode MS" w:hAnsi="Liberation Serif" w:cs="Liberation Serif"/>
          <w:sz w:val="26"/>
          <w:szCs w:val="26"/>
        </w:rPr>
        <w:t>Правилами проведения противоаварийных тренировок в организациях электроэнергетики Российской Федерации, утвержденными приказом Минэнерго России от 26.01.2021 №</w:t>
      </w:r>
      <w:r w:rsidR="00B53920" w:rsidRPr="002058CF">
        <w:rPr>
          <w:rFonts w:ascii="Liberation Serif" w:eastAsia="Arial Unicode MS" w:hAnsi="Liberation Serif" w:cs="Liberation Serif"/>
          <w:sz w:val="26"/>
          <w:szCs w:val="26"/>
        </w:rPr>
        <w:t> </w:t>
      </w:r>
      <w:r w:rsidR="00E52C9A" w:rsidRPr="002058CF">
        <w:rPr>
          <w:rFonts w:ascii="Liberation Serif" w:eastAsia="Arial Unicode MS" w:hAnsi="Liberation Serif" w:cs="Liberation Serif"/>
          <w:sz w:val="26"/>
          <w:szCs w:val="26"/>
        </w:rPr>
        <w:t>27</w:t>
      </w:r>
      <w:r w:rsidR="003552D5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32503424" w14:textId="77777777" w:rsidR="008B3FF8" w:rsidRPr="002058CF" w:rsidRDefault="008B3FF8" w:rsidP="008D5180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В случае если нагрузка Потребителя подключена под действие устройств автомати</w:t>
      </w:r>
      <w:r w:rsidR="00460200" w:rsidRPr="002058CF">
        <w:rPr>
          <w:rFonts w:ascii="Liberation Serif" w:eastAsia="Arial Unicode MS" w:hAnsi="Liberation Serif" w:cs="Liberation Serif"/>
          <w:sz w:val="26"/>
          <w:szCs w:val="26"/>
        </w:rPr>
        <w:t>ческой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частотной разгрузки (АЧР), Потребитель обязан обеспечивать представителям Системного оператора доступ на свои </w:t>
      </w:r>
      <w:r w:rsidR="00D271B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объекты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для проведения совместно с Потребителем выборочных проверок эксплуатационного состояния устройств АЧР и объемов нагрузки Потребителя (присоединений и фидеров), подключенных под действие устройств АЧР, а также выполнять в согласованные с Системным оператором сроки мероприятия по устранению выявленных недостатков в работе устройств АЧР, определенные по результатам таких проверок.</w:t>
      </w:r>
    </w:p>
    <w:p w14:paraId="49ED0578" w14:textId="77777777" w:rsidR="00974617" w:rsidRPr="002058CF" w:rsidRDefault="00974617" w:rsidP="008D5180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При организации и осуществлении технического учета и анализа функционирования устройств РЗА и реализованных в них функций РЗА </w:t>
      </w:r>
      <w:r w:rsidR="0064762B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РДУ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и Потребитель в том числе:</w:t>
      </w:r>
    </w:p>
    <w:p w14:paraId="24F7B5DF" w14:textId="362713BC" w:rsidR="00974617" w:rsidRPr="002058CF" w:rsidRDefault="00974617" w:rsidP="00637FC4">
      <w:pPr>
        <w:numPr>
          <w:ilvl w:val="0"/>
          <w:numId w:val="6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определяют и направляют друг другу списки работников</w:t>
      </w:r>
      <w:r w:rsidR="0064762B" w:rsidRPr="002058CF">
        <w:rPr>
          <w:rFonts w:ascii="Liberation Serif" w:hAnsi="Liberation Serif" w:cs="Liberation Serif"/>
          <w:sz w:val="26"/>
          <w:szCs w:val="26"/>
        </w:rPr>
        <w:t xml:space="preserve"> РДУ и Потребителя</w:t>
      </w:r>
      <w:r w:rsidRPr="002058CF">
        <w:rPr>
          <w:rFonts w:ascii="Liberation Serif" w:hAnsi="Liberation Serif" w:cs="Liberation Serif"/>
          <w:sz w:val="26"/>
          <w:szCs w:val="26"/>
        </w:rPr>
        <w:t>, уполномоченных осуществлять обмен информацией для проведения технического учета РЗА и анализа функционирования РЗА, с указанием адресов электронной почты, с использованием которых осуществляется указанный информационный обмен, и уведомляют друг друга о внесенных в них изменениях;</w:t>
      </w:r>
    </w:p>
    <w:p w14:paraId="0A03FA78" w14:textId="37737066" w:rsidR="00355411" w:rsidRDefault="00974617" w:rsidP="00637FC4">
      <w:pPr>
        <w:numPr>
          <w:ilvl w:val="0"/>
          <w:numId w:val="6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в целях обеспечения целостности и совместимости данных технического учета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РЗА осуществляют взаимодействие друг с другом для обеспечения взаимосогласованного внесения изменений в справочные данные, используемые для технического учета РЗА, устранения расхождений в таких данных у Системного оператора и Потребителя, обеспечения корректной оценки работы устройств РЗА и реализованных в их составе функций РЗА и корректного распределения случаев неправильной работы </w:t>
      </w:r>
      <w:r w:rsidR="0064762B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РЗА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по видам технических и организационных причин</w:t>
      </w:r>
      <w:r w:rsidR="0064762B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46A06281" w14:textId="77777777" w:rsidR="00346E81" w:rsidRPr="002058CF" w:rsidRDefault="00346E81" w:rsidP="00577A8A">
      <w:pPr>
        <w:pStyle w:val="2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t xml:space="preserve">Организация обмена </w:t>
      </w:r>
      <w:r w:rsidR="00B53A08"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t xml:space="preserve">телеметрической </w:t>
      </w:r>
      <w:r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t>информацией</w:t>
      </w:r>
    </w:p>
    <w:p w14:paraId="11EFBD8B" w14:textId="77777777" w:rsidR="004F7426" w:rsidRPr="002058CF" w:rsidRDefault="001F4245" w:rsidP="00925D6E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bookmarkStart w:id="9" w:name="_Ref124518638"/>
      <w:r w:rsidRPr="002058CF">
        <w:rPr>
          <w:rFonts w:ascii="Liberation Serif" w:eastAsia="Arial Unicode MS" w:hAnsi="Liberation Serif" w:cs="Liberation Serif"/>
          <w:sz w:val="26"/>
          <w:szCs w:val="26"/>
        </w:rPr>
        <w:t>Передача Потребителем в РДУ телеметрической информации</w:t>
      </w:r>
      <w:r w:rsidR="00925D6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указанной в </w:t>
      </w:r>
      <w:r w:rsidR="004C144F" w:rsidRPr="002058CF">
        <w:rPr>
          <w:rFonts w:ascii="Liberation Serif" w:eastAsia="Arial Unicode MS" w:hAnsi="Liberation Serif" w:cs="Liberation Serif"/>
          <w:sz w:val="26"/>
          <w:szCs w:val="26"/>
        </w:rPr>
        <w:t>п. </w:t>
      </w:r>
      <w:r w:rsidR="00925D6E" w:rsidRPr="002058CF">
        <w:rPr>
          <w:rFonts w:ascii="Liberation Serif" w:eastAsia="Arial Unicode MS" w:hAnsi="Liberation Serif" w:cs="Liberation Serif"/>
          <w:sz w:val="26"/>
          <w:szCs w:val="26"/>
        </w:rPr>
        <w:t>3.2 настоящего Соглашения,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осуществляется через Сетевую организацию</w:t>
      </w:r>
      <w:r w:rsidR="004F742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посредством систем</w:t>
      </w:r>
      <w:r w:rsidR="006C11A4" w:rsidRPr="002058CF">
        <w:rPr>
          <w:rFonts w:ascii="Liberation Serif" w:eastAsia="Arial Unicode MS" w:hAnsi="Liberation Serif" w:cs="Liberation Serif"/>
          <w:sz w:val="26"/>
          <w:szCs w:val="26"/>
        </w:rPr>
        <w:t>ы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сбора и передачи информации (далее – ССПИ) объектов электросетевого хозяйства Потребителя</w:t>
      </w:r>
      <w:r w:rsidR="004F7426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  <w:bookmarkEnd w:id="9"/>
    </w:p>
    <w:p w14:paraId="35472655" w14:textId="77777777" w:rsidR="001F4245" w:rsidRPr="002058CF" w:rsidRDefault="001F4245" w:rsidP="00925D6E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Потребитель обязан:</w:t>
      </w:r>
    </w:p>
    <w:p w14:paraId="0596647F" w14:textId="77777777" w:rsidR="004F7426" w:rsidRPr="002058CF" w:rsidRDefault="001F4245" w:rsidP="00925D6E">
      <w:pPr>
        <w:pStyle w:val="a6"/>
        <w:numPr>
          <w:ilvl w:val="2"/>
          <w:numId w:val="1"/>
        </w:numPr>
        <w:tabs>
          <w:tab w:val="clear" w:pos="720"/>
          <w:tab w:val="num" w:pos="851"/>
          <w:tab w:val="left" w:pos="1260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>Представлять в Сетевую организацию необходимую для РДУ</w:t>
      </w:r>
      <w:r w:rsidRPr="002058CF" w:rsidDel="00AF0785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телеметрическую информацию в объеме, указанном в таблице</w:t>
      </w:r>
      <w:r w:rsidR="004F742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«Перечень точек измерения и состав телеметрической информации, передаваемой в </w:t>
      </w:r>
      <w:r w:rsidR="00925D6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РДУ </w:t>
      </w:r>
      <w:r w:rsidR="004F7426" w:rsidRPr="002058CF">
        <w:rPr>
          <w:rFonts w:ascii="Liberation Serif" w:eastAsia="Arial Unicode MS" w:hAnsi="Liberation Serif" w:cs="Liberation Serif"/>
          <w:sz w:val="26"/>
          <w:szCs w:val="26"/>
        </w:rPr>
        <w:t>с объектов электросетевого хозяйства Потребителя» (далее – Таблица).</w:t>
      </w:r>
    </w:p>
    <w:p w14:paraId="759A18E7" w14:textId="77777777" w:rsidR="001F4245" w:rsidRPr="002058CF" w:rsidRDefault="001F4245" w:rsidP="00925D6E">
      <w:pPr>
        <w:pStyle w:val="a6"/>
        <w:numPr>
          <w:ilvl w:val="2"/>
          <w:numId w:val="1"/>
        </w:numPr>
        <w:tabs>
          <w:tab w:val="clear" w:pos="720"/>
          <w:tab w:val="num" w:pos="851"/>
          <w:tab w:val="left" w:pos="1260"/>
          <w:tab w:val="left" w:pos="1418"/>
        </w:tabs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 xml:space="preserve">В рамках существующей на момент заключения настоящего Соглашения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ССПИ объектов электросетевого хозяйства Потребителя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 (до ее модернизации):</w:t>
      </w:r>
    </w:p>
    <w:p w14:paraId="33BA3BAC" w14:textId="77777777" w:rsidR="001F4245" w:rsidRPr="002058CF" w:rsidRDefault="001F4245" w:rsidP="00637FC4">
      <w:pPr>
        <w:numPr>
          <w:ilvl w:val="0"/>
          <w:numId w:val="6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 xml:space="preserve">поддерживать сбор и передачу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в Сетевую организацию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 передаваемого на момент заключения настоящего Соглашения объема телеметрической информации, указанного в столбце 3 Таблицы;</w:t>
      </w:r>
    </w:p>
    <w:p w14:paraId="0A9002BD" w14:textId="77777777" w:rsidR="001F4245" w:rsidRPr="002058CF" w:rsidRDefault="001F4245" w:rsidP="00637FC4">
      <w:pPr>
        <w:numPr>
          <w:ilvl w:val="0"/>
          <w:numId w:val="6"/>
        </w:numPr>
        <w:tabs>
          <w:tab w:val="clear" w:pos="1106"/>
          <w:tab w:val="num" w:pos="1134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 xml:space="preserve">организовать сбор и передачу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в Сетевую организацию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 дополнительного объема необходимой для РДУ телеметрической информации, указанного в столбце 4 Таблицы.</w:t>
      </w:r>
    </w:p>
    <w:p w14:paraId="51C5CA8D" w14:textId="77777777" w:rsidR="008D37A0" w:rsidRPr="002058CF" w:rsidRDefault="001F4245" w:rsidP="008473E2">
      <w:pPr>
        <w:pStyle w:val="a6"/>
        <w:numPr>
          <w:ilvl w:val="2"/>
          <w:numId w:val="1"/>
        </w:numPr>
        <w:tabs>
          <w:tab w:val="clear" w:pos="720"/>
          <w:tab w:val="num" w:pos="851"/>
          <w:tab w:val="left" w:pos="1260"/>
          <w:tab w:val="left" w:pos="1418"/>
        </w:tabs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При модернизации первичного оборудования или ССПИ объектов электросетевого хозяйства Потребителя организовать сбор и передачу в Сетевую организацию телеметрической информации, указанной в столбце 5 Таблицы.</w:t>
      </w:r>
    </w:p>
    <w:p w14:paraId="2BF85E69" w14:textId="1FF9BD71" w:rsidR="004E4EF6" w:rsidRPr="002058CF" w:rsidRDefault="004E4EF6" w:rsidP="003F73C1">
      <w:pPr>
        <w:pStyle w:val="a6"/>
        <w:keepNext/>
        <w:spacing w:before="120" w:after="2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2058CF">
        <w:rPr>
          <w:rFonts w:ascii="Liberation Serif" w:hAnsi="Liberation Serif" w:cs="Liberation Serif"/>
          <w:b/>
          <w:bCs/>
          <w:sz w:val="26"/>
          <w:szCs w:val="26"/>
        </w:rPr>
        <w:t>Таблица</w:t>
      </w:r>
      <w:r w:rsidR="00925D6E" w:rsidRPr="002058CF">
        <w:rPr>
          <w:rFonts w:ascii="Liberation Serif" w:hAnsi="Liberation Serif" w:cs="Liberation Serif"/>
          <w:b/>
          <w:bCs/>
          <w:sz w:val="26"/>
          <w:szCs w:val="26"/>
        </w:rPr>
        <w:t>.</w:t>
      </w:r>
      <w:r w:rsidRPr="002058CF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2058CF">
        <w:rPr>
          <w:rFonts w:ascii="Liberation Serif" w:hAnsi="Liberation Serif" w:cs="Liberation Serif"/>
          <w:b/>
          <w:sz w:val="26"/>
          <w:szCs w:val="26"/>
        </w:rPr>
        <w:t xml:space="preserve">Перечень точек измерения и состав телеметрической информации, передаваемой в </w:t>
      </w:r>
      <w:r w:rsidR="00925D6E" w:rsidRPr="002058CF">
        <w:rPr>
          <w:rFonts w:ascii="Liberation Serif" w:hAnsi="Liberation Serif" w:cs="Liberation Serif"/>
          <w:b/>
          <w:sz w:val="26"/>
          <w:szCs w:val="26"/>
        </w:rPr>
        <w:t xml:space="preserve">РДУ </w:t>
      </w:r>
      <w:r w:rsidRPr="002058CF">
        <w:rPr>
          <w:rFonts w:ascii="Liberation Serif" w:hAnsi="Liberation Serif" w:cs="Liberation Serif"/>
          <w:b/>
          <w:sz w:val="26"/>
          <w:szCs w:val="26"/>
        </w:rPr>
        <w:t xml:space="preserve">с </w:t>
      </w:r>
      <w:r w:rsidR="00565320"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объектов электросетевого хозяйства </w:t>
      </w:r>
      <w:r w:rsidRPr="002058CF">
        <w:rPr>
          <w:rFonts w:ascii="Liberation Serif" w:hAnsi="Liberation Serif" w:cs="Liberation Serif"/>
          <w:b/>
          <w:sz w:val="26"/>
          <w:szCs w:val="26"/>
        </w:rPr>
        <w:t>Потребителя</w:t>
      </w:r>
    </w:p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40"/>
        <w:gridCol w:w="2525"/>
        <w:gridCol w:w="2161"/>
        <w:gridCol w:w="2003"/>
        <w:gridCol w:w="851"/>
      </w:tblGrid>
      <w:tr w:rsidR="006E74A9" w:rsidRPr="002058CF" w14:paraId="7FC2BFB3" w14:textId="77777777" w:rsidTr="00577A8A">
        <w:trPr>
          <w:trHeight w:val="454"/>
          <w:tblHeader/>
        </w:trPr>
        <w:tc>
          <w:tcPr>
            <w:tcW w:w="294" w:type="pct"/>
            <w:vMerge w:val="restart"/>
            <w:vAlign w:val="center"/>
          </w:tcPr>
          <w:p w14:paraId="724ABE27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798" w:type="pct"/>
            <w:vMerge w:val="restart"/>
            <w:vAlign w:val="center"/>
          </w:tcPr>
          <w:p w14:paraId="386DE078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Диспетчерское наименование </w:t>
            </w:r>
          </w:p>
          <w:p w14:paraId="6A4930A3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элемента схемы </w:t>
            </w:r>
          </w:p>
          <w:p w14:paraId="14DBBD47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(точка измерения ТИ, ТС)</w:t>
            </w:r>
          </w:p>
        </w:tc>
        <w:tc>
          <w:tcPr>
            <w:tcW w:w="3467" w:type="pct"/>
            <w:gridSpan w:val="3"/>
            <w:vAlign w:val="center"/>
          </w:tcPr>
          <w:p w14:paraId="4CF8FB06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Состав телеинформации</w:t>
            </w:r>
            <w:r w:rsidR="00925D6E"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, передаваемой Сетевой организацией в РДУ </w:t>
            </w:r>
          </w:p>
        </w:tc>
        <w:tc>
          <w:tcPr>
            <w:tcW w:w="441" w:type="pct"/>
            <w:vAlign w:val="center"/>
          </w:tcPr>
          <w:p w14:paraId="06C2F1CB" w14:textId="77777777" w:rsidR="0080291D" w:rsidRPr="002058CF" w:rsidRDefault="0080291D" w:rsidP="00601F5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Примеч</w:t>
            </w:r>
            <w:r w:rsidR="000318A2" w:rsidRPr="002058CF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ние</w:t>
            </w:r>
          </w:p>
        </w:tc>
      </w:tr>
      <w:tr w:rsidR="00E349D7" w:rsidRPr="002058CF" w14:paraId="53242A4A" w14:textId="77777777" w:rsidTr="00E349D7">
        <w:trPr>
          <w:trHeight w:val="1532"/>
          <w:tblHeader/>
        </w:trPr>
        <w:tc>
          <w:tcPr>
            <w:tcW w:w="294" w:type="pct"/>
            <w:vMerge/>
            <w:vAlign w:val="center"/>
          </w:tcPr>
          <w:p w14:paraId="6D4136C0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14:paraId="79DE6659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9" w:type="pct"/>
            <w:vAlign w:val="center"/>
          </w:tcPr>
          <w:p w14:paraId="6409553F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ТИ</w:t>
            </w:r>
            <w:r w:rsidR="000F149D"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 ТС, фактически передаваемые </w:t>
            </w:r>
          </w:p>
          <w:p w14:paraId="551847E6" w14:textId="77777777" w:rsidR="0080291D" w:rsidRPr="002058CF" w:rsidRDefault="0080291D" w:rsidP="007A12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с объекта электросетевого хозяйства </w:t>
            </w:r>
            <w:r w:rsidR="00925D6E"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Потребителя </w:t>
            </w: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в </w:t>
            </w:r>
            <w:r w:rsidR="007A12EA"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Сетевую организацию </w:t>
            </w: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в рамках существующей ССПИ</w:t>
            </w:r>
          </w:p>
        </w:tc>
        <w:tc>
          <w:tcPr>
            <w:tcW w:w="1120" w:type="pct"/>
            <w:vAlign w:val="center"/>
          </w:tcPr>
          <w:p w14:paraId="1F8B1F9E" w14:textId="77777777" w:rsidR="0080291D" w:rsidRPr="002058CF" w:rsidRDefault="0080291D" w:rsidP="000F14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Дополнительные ТИ</w:t>
            </w:r>
            <w:r w:rsidR="000F149D"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 ТС, подлежащие передаче в </w:t>
            </w:r>
            <w:r w:rsidR="007A12EA"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Сетевую организацию </w:t>
            </w: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в рамках существующей ССПИ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748BACE" w14:textId="77777777" w:rsidR="0080291D" w:rsidRPr="002058CF" w:rsidRDefault="0080291D" w:rsidP="007A12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ТИ</w:t>
            </w:r>
            <w:r w:rsidR="000F149D"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 и</w:t>
            </w: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 ТС, подлежащие передаче в </w:t>
            </w:r>
            <w:r w:rsidR="007A12EA" w:rsidRPr="002058CF">
              <w:rPr>
                <w:rFonts w:ascii="Liberation Serif" w:hAnsi="Liberation Serif" w:cs="Liberation Serif"/>
                <w:sz w:val="20"/>
                <w:szCs w:val="20"/>
              </w:rPr>
              <w:t xml:space="preserve">Сетевую организацию </w:t>
            </w: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после модернизации ССПИ</w:t>
            </w:r>
          </w:p>
        </w:tc>
        <w:tc>
          <w:tcPr>
            <w:tcW w:w="441" w:type="pct"/>
            <w:vAlign w:val="center"/>
          </w:tcPr>
          <w:p w14:paraId="7C333278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349D7" w:rsidRPr="002058CF" w14:paraId="785282AE" w14:textId="77777777" w:rsidTr="00E349D7">
        <w:trPr>
          <w:trHeight w:val="163"/>
          <w:tblHeader/>
        </w:trPr>
        <w:tc>
          <w:tcPr>
            <w:tcW w:w="294" w:type="pct"/>
          </w:tcPr>
          <w:p w14:paraId="2D774D19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98" w:type="pct"/>
          </w:tcPr>
          <w:p w14:paraId="54D5875B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09" w:type="pct"/>
          </w:tcPr>
          <w:p w14:paraId="1EB68EA5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20" w:type="pct"/>
          </w:tcPr>
          <w:p w14:paraId="5C8B0896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38" w:type="pct"/>
          </w:tcPr>
          <w:p w14:paraId="5CD5489E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41" w:type="pct"/>
          </w:tcPr>
          <w:p w14:paraId="7D4FC556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2058C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</w:t>
            </w:r>
          </w:p>
        </w:tc>
      </w:tr>
      <w:tr w:rsidR="00E349D7" w:rsidRPr="002058CF" w14:paraId="1EC04336" w14:textId="77777777" w:rsidTr="00E349D7">
        <w:trPr>
          <w:trHeight w:val="163"/>
          <w:tblHeader/>
        </w:trPr>
        <w:tc>
          <w:tcPr>
            <w:tcW w:w="294" w:type="pct"/>
          </w:tcPr>
          <w:p w14:paraId="106C3298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98" w:type="pct"/>
          </w:tcPr>
          <w:p w14:paraId="21DD9B8E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9" w:type="pct"/>
          </w:tcPr>
          <w:p w14:paraId="4DA5621D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0" w:type="pct"/>
          </w:tcPr>
          <w:p w14:paraId="5CB1CFF8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C844A57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1" w:type="pct"/>
          </w:tcPr>
          <w:p w14:paraId="6A24BF00" w14:textId="77777777" w:rsidR="0080291D" w:rsidRPr="002058CF" w:rsidRDefault="0080291D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349D7" w:rsidRPr="002058CF" w14:paraId="7932CE73" w14:textId="77777777" w:rsidTr="00E349D7">
        <w:trPr>
          <w:trHeight w:val="163"/>
          <w:tblHeader/>
        </w:trPr>
        <w:tc>
          <w:tcPr>
            <w:tcW w:w="294" w:type="pct"/>
          </w:tcPr>
          <w:p w14:paraId="50DF2AC9" w14:textId="77777777" w:rsidR="00925D6E" w:rsidRPr="002058CF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98" w:type="pct"/>
          </w:tcPr>
          <w:p w14:paraId="1C793564" w14:textId="77777777" w:rsidR="00925D6E" w:rsidRPr="002058CF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9" w:type="pct"/>
          </w:tcPr>
          <w:p w14:paraId="71020508" w14:textId="77777777" w:rsidR="00925D6E" w:rsidRPr="002058CF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0" w:type="pct"/>
          </w:tcPr>
          <w:p w14:paraId="7587FD96" w14:textId="77777777" w:rsidR="00925D6E" w:rsidRPr="002058CF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8" w:type="pct"/>
          </w:tcPr>
          <w:p w14:paraId="7D186317" w14:textId="77777777" w:rsidR="00925D6E" w:rsidRPr="002058CF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41" w:type="pct"/>
          </w:tcPr>
          <w:p w14:paraId="2B9E7672" w14:textId="77777777" w:rsidR="00925D6E" w:rsidRPr="002058CF" w:rsidRDefault="00925D6E" w:rsidP="00E56B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2D270638" w14:textId="16595A04" w:rsidR="00786A45" w:rsidRPr="002058CF" w:rsidRDefault="00786A45" w:rsidP="00B279EC">
      <w:pPr>
        <w:pStyle w:val="2"/>
        <w:keepNext w:val="0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t>Изменение условий Соглашения</w:t>
      </w:r>
    </w:p>
    <w:p w14:paraId="4D26504F" w14:textId="7CDF0D76" w:rsidR="00786A45" w:rsidRPr="002058CF" w:rsidRDefault="00786A45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Настоящее Соглашение может быть изменено по соглашению Сторон путем оформления дополнительных соглашений к нему.</w:t>
      </w:r>
    </w:p>
    <w:p w14:paraId="51E3C8DB" w14:textId="0A50A0EE" w:rsidR="00C20DAE" w:rsidRPr="002058CF" w:rsidRDefault="00C20DAE" w:rsidP="00A96AED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Если после заключения настоящего Соглашения принят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федеральный закон или иной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нормативны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>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правов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>ой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акт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 сфере электроэнергетики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, устанавливающи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>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обязательные для Сторон правила, иные, чем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те, которые действовали при заключении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настоящ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>его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Соглашени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>я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Стороны 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должны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привести настоящее Соглашение в соответствие с вновь принятым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федеральным законом или иными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нормативными правовыми актами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 сфере электроэнергетики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2A9D5173" w14:textId="2AA4BEDA" w:rsidR="00786A45" w:rsidRPr="002058CF" w:rsidRDefault="00C20DAE" w:rsidP="00A96AED">
      <w:pPr>
        <w:pStyle w:val="a6"/>
        <w:tabs>
          <w:tab w:val="left" w:pos="1260"/>
        </w:tabs>
        <w:spacing w:after="0"/>
        <w:ind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До внесения изменений в настоящее Соглашение в целях приведения его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условий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 соответствие с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федеральным законом или</w:t>
      </w:r>
      <w:r w:rsidR="003C75D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иными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нормативными правовыми актами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 сфере электроэнергетики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,</w:t>
      </w:r>
      <w:r w:rsidR="0042259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принятыми после</w:t>
      </w:r>
      <w:r w:rsidR="00FB57A1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заключения настоящего Соглашения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, условия настоящего Соглашения применяются к отношениям Сторон в части, не противоречащей указанным</w:t>
      </w:r>
      <w:r w:rsidR="00AB50E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федеральному закону или иным нормативным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AB50E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правовым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актам, начиная с момента вступления</w:t>
      </w:r>
      <w:r w:rsidR="00AB50E4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положений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соответствующих актов в силу.</w:t>
      </w:r>
    </w:p>
    <w:p w14:paraId="435A578C" w14:textId="0FB60BDA" w:rsidR="003C75D6" w:rsidRPr="002058CF" w:rsidRDefault="003C75D6" w:rsidP="00BE5F48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случае перехода права собственности или иного права на объекты электросетевого хозяйства Потребителя, в состав которых входят объекты диспетчеризации, к другому лицу (далее – </w:t>
      </w:r>
      <w:r w:rsidR="0064539E" w:rsidRPr="002058CF">
        <w:rPr>
          <w:rFonts w:ascii="Liberation Serif" w:eastAsia="Arial Unicode MS" w:hAnsi="Liberation Serif" w:cs="Liberation Serif"/>
          <w:sz w:val="26"/>
          <w:szCs w:val="26"/>
        </w:rPr>
        <w:t>п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риобретатель) в результате возмездного или безвозмездного отчуждения указанных объектов, передачи их в аренду или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 xml:space="preserve">безвозмездное пользование, совершения Потребителем иных действий по распоряжению данным имуществом, а также перехода прав на указанные объекты в порядке универсального правопреемства Потребитель обязан: </w:t>
      </w:r>
    </w:p>
    <w:p w14:paraId="43B96765" w14:textId="1A938D1A" w:rsidR="00E56A24" w:rsidRPr="002058CF" w:rsidRDefault="003666D6" w:rsidP="00577A8A">
      <w:pPr>
        <w:numPr>
          <w:ilvl w:val="0"/>
          <w:numId w:val="6"/>
        </w:numPr>
        <w:tabs>
          <w:tab w:val="clear" w:pos="1106"/>
          <w:tab w:val="num" w:pos="1276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не менее 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чем за </w:t>
      </w:r>
      <w:r w:rsidR="00AB50E4" w:rsidRPr="002058CF">
        <w:rPr>
          <w:rFonts w:ascii="Liberation Serif" w:hAnsi="Liberation Serif" w:cs="Liberation Serif"/>
          <w:sz w:val="26"/>
          <w:szCs w:val="26"/>
        </w:rPr>
        <w:t xml:space="preserve">два </w:t>
      </w:r>
      <w:r w:rsidRPr="002058CF">
        <w:rPr>
          <w:rFonts w:ascii="Liberation Serif" w:hAnsi="Liberation Serif" w:cs="Liberation Serif"/>
          <w:sz w:val="26"/>
          <w:szCs w:val="26"/>
        </w:rPr>
        <w:t>месяц</w:t>
      </w:r>
      <w:r w:rsidR="00AB50E4" w:rsidRPr="002058CF">
        <w:rPr>
          <w:rFonts w:ascii="Liberation Serif" w:hAnsi="Liberation Serif" w:cs="Liberation Serif"/>
          <w:sz w:val="26"/>
          <w:szCs w:val="26"/>
        </w:rPr>
        <w:t>а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 письменно уведомить </w:t>
      </w:r>
      <w:r w:rsidR="001F4245" w:rsidRPr="002058CF">
        <w:rPr>
          <w:rFonts w:ascii="Liberation Serif" w:hAnsi="Liberation Serif" w:cs="Liberation Serif"/>
          <w:sz w:val="26"/>
          <w:szCs w:val="26"/>
        </w:rPr>
        <w:t xml:space="preserve">РДУ 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о предстоящем переходе права собственности или иного права на </w:t>
      </w:r>
      <w:r w:rsidR="008B2CDF" w:rsidRPr="002058CF">
        <w:rPr>
          <w:rFonts w:ascii="Liberation Serif" w:hAnsi="Liberation Serif" w:cs="Liberation Serif"/>
          <w:sz w:val="26"/>
          <w:szCs w:val="26"/>
        </w:rPr>
        <w:t xml:space="preserve">соответствующие </w:t>
      </w:r>
      <w:r w:rsidR="00565320" w:rsidRPr="002058CF">
        <w:rPr>
          <w:rFonts w:ascii="Liberation Serif" w:hAnsi="Liberation Serif" w:cs="Liberation Serif"/>
          <w:sz w:val="26"/>
          <w:szCs w:val="26"/>
        </w:rPr>
        <w:t>объекты электросетевого хозяйства</w:t>
      </w:r>
      <w:r w:rsidR="00E56A24" w:rsidRPr="002058CF">
        <w:rPr>
          <w:rFonts w:ascii="Liberation Serif" w:hAnsi="Liberation Serif" w:cs="Liberation Serif"/>
          <w:sz w:val="26"/>
          <w:szCs w:val="26"/>
        </w:rPr>
        <w:t>;</w:t>
      </w:r>
    </w:p>
    <w:p w14:paraId="3AC06F53" w14:textId="689D06AD" w:rsidR="00E56A24" w:rsidRPr="002058CF" w:rsidRDefault="003666D6" w:rsidP="00577A8A">
      <w:pPr>
        <w:numPr>
          <w:ilvl w:val="0"/>
          <w:numId w:val="6"/>
        </w:numPr>
        <w:tabs>
          <w:tab w:val="clear" w:pos="1106"/>
          <w:tab w:val="num" w:pos="1134"/>
          <w:tab w:val="num" w:pos="1276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 xml:space="preserve">уведомить </w:t>
      </w:r>
      <w:r w:rsidR="0053527C" w:rsidRPr="002058CF">
        <w:rPr>
          <w:rFonts w:ascii="Liberation Serif" w:hAnsi="Liberation Serif" w:cs="Liberation Serif"/>
          <w:sz w:val="26"/>
          <w:szCs w:val="26"/>
        </w:rPr>
        <w:t>п</w:t>
      </w:r>
      <w:r w:rsidRPr="002058CF">
        <w:rPr>
          <w:rFonts w:ascii="Liberation Serif" w:hAnsi="Liberation Serif" w:cs="Liberation Serif"/>
          <w:sz w:val="26"/>
          <w:szCs w:val="26"/>
        </w:rPr>
        <w:t>риобретателя о наличии обязательств по настоящему Соглашению</w:t>
      </w:r>
      <w:r w:rsidR="00E56A24" w:rsidRPr="002058CF">
        <w:rPr>
          <w:rFonts w:ascii="Liberation Serif" w:hAnsi="Liberation Serif" w:cs="Liberation Serif"/>
          <w:sz w:val="26"/>
          <w:szCs w:val="26"/>
        </w:rPr>
        <w:t>;</w:t>
      </w:r>
    </w:p>
    <w:p w14:paraId="037B90A2" w14:textId="77777777" w:rsidR="00786A45" w:rsidRPr="002058CF" w:rsidRDefault="00E56A24" w:rsidP="00577A8A">
      <w:pPr>
        <w:numPr>
          <w:ilvl w:val="0"/>
          <w:numId w:val="6"/>
        </w:numPr>
        <w:tabs>
          <w:tab w:val="clear" w:pos="1106"/>
          <w:tab w:val="num" w:pos="1134"/>
          <w:tab w:val="num" w:pos="1276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направить в РДУ копии документов, подтверждающих переход права собственности или иного права на соответствующие объекты электросетевого хозяйства к приобретателю, в течение 10 календарных дней со дня подписания таких документов</w:t>
      </w:r>
      <w:r w:rsidR="003666D6" w:rsidRPr="002058CF">
        <w:rPr>
          <w:rFonts w:ascii="Liberation Serif" w:hAnsi="Liberation Serif" w:cs="Liberation Serif"/>
          <w:sz w:val="26"/>
          <w:szCs w:val="26"/>
        </w:rPr>
        <w:t>.</w:t>
      </w:r>
    </w:p>
    <w:p w14:paraId="5DE55EF8" w14:textId="378384C6" w:rsidR="00742DBF" w:rsidRPr="002058CF" w:rsidRDefault="003C081C" w:rsidP="00577A8A">
      <w:pPr>
        <w:pStyle w:val="a6"/>
        <w:numPr>
          <w:ilvl w:val="1"/>
          <w:numId w:val="1"/>
        </w:numPr>
        <w:tabs>
          <w:tab w:val="num" w:pos="360"/>
          <w:tab w:val="num" w:pos="1276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При планируемо</w:t>
      </w:r>
      <w:r w:rsidR="006C24D2" w:rsidRPr="002058CF">
        <w:rPr>
          <w:rFonts w:ascii="Liberation Serif" w:eastAsia="Arial Unicode MS" w:hAnsi="Liberation Serif" w:cs="Liberation Serif"/>
          <w:sz w:val="26"/>
          <w:szCs w:val="26"/>
        </w:rPr>
        <w:t>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6C24D2" w:rsidRPr="002058CF">
        <w:rPr>
          <w:rFonts w:ascii="Liberation Serif" w:eastAsia="Arial Unicode MS" w:hAnsi="Liberation Serif" w:cs="Liberation Serif"/>
          <w:sz w:val="26"/>
          <w:szCs w:val="26"/>
        </w:rPr>
        <w:t>смене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юридического </w:t>
      </w:r>
      <w:r w:rsidR="006C24D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или физического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лица, осуществляющ</w:t>
      </w:r>
      <w:r w:rsidR="006C24D2" w:rsidRPr="002058CF">
        <w:rPr>
          <w:rFonts w:ascii="Liberation Serif" w:eastAsia="Arial Unicode MS" w:hAnsi="Liberation Serif" w:cs="Liberation Serif"/>
          <w:sz w:val="26"/>
          <w:szCs w:val="26"/>
        </w:rPr>
        <w:t>их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6C24D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все или часть функций по эксплуатации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объектов электросетевого хозяйства Потребителя, в состав которых входят объекты диспетчеризации, Потребитель обязан</w:t>
      </w:r>
      <w:r w:rsidR="00742DBF" w:rsidRPr="002058CF">
        <w:rPr>
          <w:rFonts w:ascii="Liberation Serif" w:eastAsia="Arial Unicode MS" w:hAnsi="Liberation Serif" w:cs="Liberation Serif"/>
          <w:sz w:val="26"/>
          <w:szCs w:val="26"/>
        </w:rPr>
        <w:t>:</w:t>
      </w:r>
    </w:p>
    <w:p w14:paraId="50A24C04" w14:textId="1448B7E2" w:rsidR="00742DBF" w:rsidRPr="002058CF" w:rsidRDefault="003C081C" w:rsidP="00577A8A">
      <w:pPr>
        <w:numPr>
          <w:ilvl w:val="0"/>
          <w:numId w:val="6"/>
        </w:numPr>
        <w:tabs>
          <w:tab w:val="clear" w:pos="1106"/>
          <w:tab w:val="num" w:pos="1276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не менее чем за </w:t>
      </w:r>
      <w:r w:rsidR="005625BC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два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месяц</w:t>
      </w:r>
      <w:r w:rsidR="005625BC" w:rsidRPr="002058CF">
        <w:rPr>
          <w:rFonts w:ascii="Liberation Serif" w:eastAsia="Arial Unicode MS" w:hAnsi="Liberation Serif" w:cs="Liberation Serif"/>
          <w:sz w:val="26"/>
          <w:szCs w:val="26"/>
        </w:rPr>
        <w:t>а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до передачи функций по </w:t>
      </w:r>
      <w:r w:rsidR="00742DBF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эксплуатации объекта </w:t>
      </w:r>
      <w:r w:rsidR="00742DBF" w:rsidRPr="002058CF">
        <w:rPr>
          <w:rFonts w:ascii="Liberation Serif" w:hAnsi="Liberation Serif" w:cs="Liberation Serif"/>
          <w:sz w:val="26"/>
          <w:szCs w:val="26"/>
        </w:rPr>
        <w:t xml:space="preserve">электросетевого хозяйства </w:t>
      </w:r>
      <w:r w:rsidRPr="002058CF">
        <w:rPr>
          <w:rFonts w:ascii="Liberation Serif" w:hAnsi="Liberation Serif" w:cs="Liberation Serif"/>
          <w:sz w:val="26"/>
          <w:szCs w:val="26"/>
        </w:rPr>
        <w:t>другому лицу письменно уведомить об этом РДУ</w:t>
      </w:r>
      <w:r w:rsidR="00ED0E9C" w:rsidRPr="002058CF">
        <w:rPr>
          <w:rFonts w:ascii="Liberation Serif" w:hAnsi="Liberation Serif" w:cs="Liberation Serif"/>
          <w:sz w:val="26"/>
          <w:szCs w:val="26"/>
        </w:rPr>
        <w:t>;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36684349" w14:textId="0A619C31" w:rsidR="003C081C" w:rsidRPr="002058CF" w:rsidRDefault="003C081C" w:rsidP="00577A8A">
      <w:pPr>
        <w:numPr>
          <w:ilvl w:val="0"/>
          <w:numId w:val="6"/>
        </w:numPr>
        <w:tabs>
          <w:tab w:val="clear" w:pos="1106"/>
          <w:tab w:val="num" w:pos="1276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предоставить в РДУ копию договора и (или) иного документа, определяющего распределение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функций, прав, обязанностей по </w:t>
      </w:r>
      <w:r w:rsidR="00742DBF" w:rsidRPr="002058CF">
        <w:rPr>
          <w:rFonts w:ascii="Liberation Serif" w:eastAsia="Arial Unicode MS" w:hAnsi="Liberation Serif" w:cs="Liberation Serif"/>
          <w:sz w:val="26"/>
          <w:szCs w:val="26"/>
        </w:rPr>
        <w:t>эксплуатации</w:t>
      </w:r>
      <w:r w:rsidR="00742DBF" w:rsidRPr="002058CF">
        <w:rPr>
          <w:rFonts w:ascii="Liberation Serif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соответствующих объектов электросетевого хозяйства между </w:t>
      </w:r>
      <w:r w:rsidR="00460200" w:rsidRPr="002058CF">
        <w:rPr>
          <w:rFonts w:ascii="Liberation Serif" w:eastAsia="Arial Unicode MS" w:hAnsi="Liberation Serif" w:cs="Liberation Serif"/>
          <w:sz w:val="26"/>
          <w:szCs w:val="26"/>
        </w:rPr>
        <w:t>П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отребителем и таким лицом</w:t>
      </w:r>
      <w:r w:rsidR="00742DBF" w:rsidRPr="002058CF">
        <w:rPr>
          <w:rFonts w:ascii="Liberation Serif" w:eastAsia="Arial Unicode MS" w:hAnsi="Liberation Serif" w:cs="Liberation Serif"/>
          <w:sz w:val="26"/>
          <w:szCs w:val="26"/>
        </w:rPr>
        <w:t>,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742DBF" w:rsidRPr="002058CF">
        <w:rPr>
          <w:rFonts w:ascii="Liberation Serif" w:eastAsia="Arial Unicode MS" w:hAnsi="Liberation Serif" w:cs="Liberation Serif"/>
          <w:sz w:val="26"/>
          <w:szCs w:val="26"/>
        </w:rPr>
        <w:t>а также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порядок взаимодействия между ними по вопросам, урегулированным настоящим Соглашением.</w:t>
      </w:r>
    </w:p>
    <w:p w14:paraId="58EA1658" w14:textId="77777777" w:rsidR="001060EA" w:rsidRPr="002058CF" w:rsidRDefault="001060EA" w:rsidP="00B279EC">
      <w:pPr>
        <w:pStyle w:val="2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tab/>
        <w:t>Разрешение споров</w:t>
      </w:r>
    </w:p>
    <w:p w14:paraId="27680B1B" w14:textId="77777777" w:rsidR="001060EA" w:rsidRPr="002058CF" w:rsidRDefault="001060EA" w:rsidP="003E7AA4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b/>
          <w:i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Все споры и разногласия, возникающие из настоящего Соглашения, в том числе касающиеся его заключения, действия, исполнения, изменения, дополнения, прекращения или действительности, Стороны будут стремиться разрешать в досудебном порядке.</w:t>
      </w:r>
    </w:p>
    <w:p w14:paraId="5D7EDC2E" w14:textId="77777777" w:rsidR="001060EA" w:rsidRPr="002058CF" w:rsidRDefault="001060EA" w:rsidP="003E7AA4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b/>
          <w:i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Споры и разногласия, возникающие из настоящего Соглашения, могут быть переданы Стороной на разрешение арбитражного суда по истечении 30 календарных дней со дня направления претензии (требования) другой Стороне.</w:t>
      </w:r>
    </w:p>
    <w:p w14:paraId="66D1B497" w14:textId="77777777" w:rsidR="001060EA" w:rsidRPr="002058CF" w:rsidRDefault="001060EA" w:rsidP="003E7AA4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b/>
          <w:i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Споры и разногласия, возникающие из настоящего Соглашения, не урегулированные Сторонами в досудебном порядке, подлежат разрешению в Арбитражном суде ____</w:t>
      </w:r>
      <w:r w:rsidRPr="002058CF">
        <w:rPr>
          <w:rFonts w:ascii="Liberation Serif" w:eastAsia="Arial Unicode MS" w:hAnsi="Liberation Serif" w:cs="Liberation Serif"/>
          <w:sz w:val="26"/>
          <w:szCs w:val="26"/>
          <w:vertAlign w:val="superscript"/>
        </w:rPr>
        <w:footnoteReference w:id="3"/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146BFBEF" w14:textId="77777777" w:rsidR="00786A45" w:rsidRPr="002058CF" w:rsidRDefault="00786A45" w:rsidP="00B279EC">
      <w:pPr>
        <w:pStyle w:val="2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t>Заключительные положения</w:t>
      </w:r>
    </w:p>
    <w:p w14:paraId="62ED5773" w14:textId="242ECDBF" w:rsidR="00497218" w:rsidRPr="002058CF" w:rsidRDefault="00497218" w:rsidP="00497218">
      <w:pPr>
        <w:pStyle w:val="a6"/>
        <w:keepNext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C3507F">
        <w:rPr>
          <w:rFonts w:ascii="Liberation Serif" w:eastAsia="Arial Unicode MS" w:hAnsi="Liberation Serif" w:cs="Liberation Serif"/>
          <w:sz w:val="26"/>
          <w:szCs w:val="26"/>
        </w:rPr>
        <w:t>Сетев</w:t>
      </w:r>
      <w:r>
        <w:rPr>
          <w:rFonts w:ascii="Liberation Serif" w:eastAsia="Arial Unicode MS" w:hAnsi="Liberation Serif" w:cs="Liberation Serif"/>
          <w:sz w:val="26"/>
          <w:szCs w:val="26"/>
        </w:rPr>
        <w:t>ая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 xml:space="preserve"> организаци</w:t>
      </w:r>
      <w:r>
        <w:rPr>
          <w:rFonts w:ascii="Liberation Serif" w:eastAsia="Arial Unicode MS" w:hAnsi="Liberation Serif" w:cs="Liberation Serif"/>
          <w:sz w:val="26"/>
          <w:szCs w:val="26"/>
        </w:rPr>
        <w:t xml:space="preserve">я не является стороной 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>настоящего Соглашения</w:t>
      </w:r>
      <w:r>
        <w:rPr>
          <w:rFonts w:ascii="Liberation Serif" w:eastAsia="Arial Unicode MS" w:hAnsi="Liberation Serif" w:cs="Liberation Serif"/>
          <w:sz w:val="26"/>
          <w:szCs w:val="26"/>
        </w:rPr>
        <w:t xml:space="preserve"> и 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>осуществляет</w:t>
      </w:r>
      <w:r>
        <w:rPr>
          <w:rFonts w:ascii="Liberation Serif" w:eastAsia="Arial Unicode MS" w:hAnsi="Liberation Serif" w:cs="Liberation Serif"/>
          <w:sz w:val="26"/>
          <w:szCs w:val="26"/>
        </w:rPr>
        <w:t xml:space="preserve"> с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 xml:space="preserve">огласование условий настоящего Соглашения </w:t>
      </w:r>
      <w:r w:rsidR="00A31B47">
        <w:rPr>
          <w:rFonts w:ascii="Liberation Serif" w:eastAsia="Arial Unicode MS" w:hAnsi="Liberation Serif" w:cs="Liberation Serif"/>
          <w:sz w:val="26"/>
          <w:szCs w:val="26"/>
        </w:rPr>
        <w:t xml:space="preserve">(включая приложения) 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>в</w:t>
      </w:r>
      <w:r w:rsidR="00A31B47">
        <w:rPr>
          <w:rFonts w:ascii="Liberation Serif" w:eastAsia="Arial Unicode MS" w:hAnsi="Liberation Serif" w:cs="Liberation Serif"/>
          <w:sz w:val="26"/>
          <w:szCs w:val="26"/>
        </w:rPr>
        <w:t> </w:t>
      </w:r>
      <w:r w:rsidRPr="00C3507F">
        <w:rPr>
          <w:rFonts w:ascii="Liberation Serif" w:eastAsia="Arial Unicode MS" w:hAnsi="Liberation Serif" w:cs="Liberation Serif"/>
          <w:sz w:val="26"/>
          <w:szCs w:val="26"/>
        </w:rPr>
        <w:t>части, касающейся предусмотренных Соглашением обязанностей Сетевой организации.</w:t>
      </w:r>
    </w:p>
    <w:p w14:paraId="03B1655B" w14:textId="724B5875" w:rsidR="00C3507F" w:rsidRPr="002058CF" w:rsidRDefault="005F4716" w:rsidP="00B279EC">
      <w:pPr>
        <w:pStyle w:val="a6"/>
        <w:keepNext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Настоящее Соглашение </w:t>
      </w:r>
      <w:r w:rsidR="006B62A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вступает в силу с момента его заключения Сторонами и действует до окончания отнесения принадлежащих Потребителю </w:t>
      </w:r>
      <w:r w:rsidR="006B62A9"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>объектов электроэнергетики или входящих в их состав оборудования, устройств к объектам диспетчеризации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35700242" w14:textId="77777777" w:rsidR="008B2CDF" w:rsidRPr="002058CF" w:rsidRDefault="008B2CDF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Неотъемлемыми частями настоящего Соглашения являются следующие приложения:</w:t>
      </w:r>
    </w:p>
    <w:p w14:paraId="25136B01" w14:textId="760BEF18" w:rsidR="008B2CDF" w:rsidRPr="002058CF" w:rsidRDefault="008B2CDF" w:rsidP="004D6114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 xml:space="preserve">Приложение № 1. </w:t>
      </w:r>
      <w:r w:rsidR="006D206D" w:rsidRPr="002058CF">
        <w:rPr>
          <w:rFonts w:ascii="Liberation Serif" w:hAnsi="Liberation Serif" w:cs="Liberation Serif"/>
          <w:sz w:val="26"/>
          <w:szCs w:val="26"/>
        </w:rPr>
        <w:t xml:space="preserve">Перечень основных документов, определяющих порядок осуществления технологического взаимодействия Потребителя и Системного оператора в целях обеспечения надежности функционирования </w:t>
      </w:r>
      <w:r w:rsidR="00947D8C" w:rsidRPr="002058CF">
        <w:rPr>
          <w:rFonts w:ascii="Liberation Serif" w:hAnsi="Liberation Serif" w:cs="Liberation Serif"/>
          <w:sz w:val="26"/>
          <w:szCs w:val="26"/>
        </w:rPr>
        <w:t>технологически изолированной территориальной электроэнергетической системы</w:t>
      </w:r>
      <w:r w:rsidRPr="002058CF">
        <w:rPr>
          <w:rFonts w:ascii="Liberation Serif" w:hAnsi="Liberation Serif" w:cs="Liberation Serif"/>
          <w:sz w:val="26"/>
          <w:szCs w:val="26"/>
        </w:rPr>
        <w:t>.</w:t>
      </w:r>
    </w:p>
    <w:p w14:paraId="74FCD4B6" w14:textId="77777777" w:rsidR="008B2CDF" w:rsidRPr="002058CF" w:rsidRDefault="008B2CDF" w:rsidP="004D6114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 xml:space="preserve">Приложение № 2. </w:t>
      </w:r>
      <w:r w:rsidR="004033C1" w:rsidRPr="002058CF">
        <w:rPr>
          <w:rFonts w:ascii="Liberation Serif" w:hAnsi="Liberation Serif" w:cs="Liberation Serif"/>
          <w:sz w:val="26"/>
          <w:szCs w:val="26"/>
        </w:rPr>
        <w:t>Р</w:t>
      </w:r>
      <w:r w:rsidR="008A09BB" w:rsidRPr="002058CF">
        <w:rPr>
          <w:rFonts w:ascii="Liberation Serif" w:hAnsi="Liberation Serif" w:cs="Liberation Serif"/>
          <w:sz w:val="26"/>
          <w:szCs w:val="26"/>
        </w:rPr>
        <w:t xml:space="preserve">егламент </w:t>
      </w:r>
      <w:r w:rsidR="004A7B3E" w:rsidRPr="002058CF">
        <w:rPr>
          <w:rFonts w:ascii="Liberation Serif" w:hAnsi="Liberation Serif" w:cs="Liberation Serif"/>
          <w:sz w:val="26"/>
          <w:szCs w:val="26"/>
        </w:rPr>
        <w:t xml:space="preserve">информационного </w:t>
      </w:r>
      <w:r w:rsidR="008A09BB" w:rsidRPr="002058CF">
        <w:rPr>
          <w:rFonts w:ascii="Liberation Serif" w:hAnsi="Liberation Serif" w:cs="Liberation Serif"/>
          <w:sz w:val="26"/>
          <w:szCs w:val="26"/>
        </w:rPr>
        <w:t>обмена между</w:t>
      </w:r>
      <w:r w:rsidR="004E0228" w:rsidRPr="002058CF">
        <w:rPr>
          <w:rFonts w:ascii="Liberation Serif" w:hAnsi="Liberation Serif" w:cs="Liberation Serif"/>
          <w:sz w:val="26"/>
          <w:szCs w:val="26"/>
        </w:rPr>
        <w:t xml:space="preserve"> </w:t>
      </w:r>
      <w:r w:rsidR="008A09BB" w:rsidRPr="002058CF">
        <w:rPr>
          <w:rFonts w:ascii="Liberation Serif" w:hAnsi="Liberation Serif" w:cs="Liberation Serif"/>
          <w:sz w:val="26"/>
          <w:szCs w:val="26"/>
        </w:rPr>
        <w:t>РДУ и Потребителем</w:t>
      </w:r>
      <w:r w:rsidR="003C081C" w:rsidRPr="002058CF">
        <w:rPr>
          <w:rFonts w:ascii="Liberation Serif" w:hAnsi="Liberation Serif" w:cs="Liberation Serif"/>
          <w:sz w:val="26"/>
          <w:szCs w:val="26"/>
        </w:rPr>
        <w:t xml:space="preserve">, осуществляемого </w:t>
      </w:r>
      <w:r w:rsidR="00402D60" w:rsidRPr="002058CF">
        <w:rPr>
          <w:rFonts w:ascii="Liberation Serif" w:hAnsi="Liberation Serif" w:cs="Liberation Serif"/>
          <w:sz w:val="26"/>
          <w:szCs w:val="26"/>
        </w:rPr>
        <w:t>через Сетевую организацию</w:t>
      </w:r>
      <w:r w:rsidRPr="002058CF">
        <w:rPr>
          <w:rFonts w:ascii="Liberation Serif" w:hAnsi="Liberation Serif" w:cs="Liberation Serif"/>
          <w:sz w:val="26"/>
          <w:szCs w:val="26"/>
        </w:rPr>
        <w:t>.</w:t>
      </w:r>
    </w:p>
    <w:p w14:paraId="227931AC" w14:textId="77777777" w:rsidR="00786A45" w:rsidRPr="002058CF" w:rsidRDefault="00786A45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Каждая из Сторон обязана уведомить другую Сторону об изменении своих реквизитов, и такое уведомление будет вступать в силу для другой Стороны с даты получения соответствующего уведомления.</w:t>
      </w:r>
    </w:p>
    <w:p w14:paraId="47A41AF8" w14:textId="1700CBCA" w:rsidR="00786A45" w:rsidRPr="002058CF" w:rsidRDefault="00786A45" w:rsidP="008473E2">
      <w:pPr>
        <w:pStyle w:val="a6"/>
        <w:numPr>
          <w:ilvl w:val="1"/>
          <w:numId w:val="1"/>
        </w:numPr>
        <w:tabs>
          <w:tab w:val="num" w:pos="360"/>
          <w:tab w:val="left" w:pos="1260"/>
        </w:tabs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Настоящее Соглашение составлено </w:t>
      </w:r>
      <w:r w:rsidR="006B62A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электронной форме и подписано усиленной квалифицированной электронной подписью уполномоченных лиц обеих </w:t>
      </w:r>
      <w:bookmarkStart w:id="10" w:name="_Hlk144405058"/>
      <w:r w:rsidR="006B62A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Сторон и Сетевой организации </w:t>
      </w:r>
      <w:bookmarkEnd w:id="10"/>
      <w:r w:rsidR="006B62A9" w:rsidRPr="002058CF">
        <w:rPr>
          <w:rFonts w:ascii="Liberation Serif" w:eastAsia="Arial Unicode MS" w:hAnsi="Liberation Serif" w:cs="Liberation Serif"/>
          <w:sz w:val="26"/>
          <w:szCs w:val="26"/>
        </w:rPr>
        <w:t>посредством электронного документооборота через оператора электронного документооборота или составлено и подписано в трех экземплярах на бумажном носителе, имеющих одинаковую юридическую силу, по одному для каждой из Сторон и</w:t>
      </w:r>
      <w:r w:rsidR="0079197F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для Сетевой организации</w:t>
      </w:r>
      <w:r w:rsidR="006B62A9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. Форма заключения Соглашения определяется Сторонами </w:t>
      </w:r>
      <w:r w:rsidR="0079197F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по согласованию с Сетевой организацией </w:t>
      </w:r>
      <w:r w:rsidR="006B62A9" w:rsidRPr="002058CF">
        <w:rPr>
          <w:rFonts w:ascii="Liberation Serif" w:eastAsia="Arial Unicode MS" w:hAnsi="Liberation Serif" w:cs="Liberation Serif"/>
          <w:sz w:val="26"/>
          <w:szCs w:val="26"/>
        </w:rPr>
        <w:t>на этапе подписания Соглашения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DAB8045" w14:textId="5AC389A9" w:rsidR="00786A45" w:rsidRPr="002058CF" w:rsidRDefault="00BF3B97" w:rsidP="00B279EC">
      <w:pPr>
        <w:pStyle w:val="2"/>
        <w:keepNext w:val="0"/>
        <w:numPr>
          <w:ilvl w:val="0"/>
          <w:numId w:val="1"/>
        </w:numPr>
        <w:spacing w:after="120"/>
        <w:jc w:val="center"/>
        <w:rPr>
          <w:rFonts w:ascii="Liberation Serif" w:eastAsia="Arial Unicode MS" w:hAnsi="Liberation Serif" w:cs="Liberation Serif"/>
          <w:i w:val="0"/>
          <w:sz w:val="26"/>
          <w:szCs w:val="26"/>
        </w:rPr>
      </w:pPr>
      <w:r>
        <w:rPr>
          <w:rFonts w:ascii="Liberation Serif" w:eastAsia="Arial Unicode MS" w:hAnsi="Liberation Serif" w:cs="Liberation Serif"/>
          <w:i w:val="0"/>
          <w:sz w:val="26"/>
          <w:szCs w:val="26"/>
        </w:rPr>
        <w:t>Р</w:t>
      </w:r>
      <w:r w:rsidR="007D60E0">
        <w:rPr>
          <w:rFonts w:ascii="Liberation Serif" w:eastAsia="Arial Unicode MS" w:hAnsi="Liberation Serif" w:cs="Liberation Serif"/>
          <w:i w:val="0"/>
          <w:sz w:val="26"/>
          <w:szCs w:val="26"/>
        </w:rPr>
        <w:t xml:space="preserve">еквизиты </w:t>
      </w:r>
      <w:r w:rsidR="00E031DE">
        <w:rPr>
          <w:rFonts w:ascii="Liberation Serif" w:eastAsia="Arial Unicode MS" w:hAnsi="Liberation Serif" w:cs="Liberation Serif"/>
          <w:i w:val="0"/>
          <w:sz w:val="26"/>
          <w:szCs w:val="26"/>
        </w:rPr>
        <w:t>С</w:t>
      </w:r>
      <w:r w:rsidR="007D60E0">
        <w:rPr>
          <w:rFonts w:ascii="Liberation Serif" w:eastAsia="Arial Unicode MS" w:hAnsi="Liberation Serif" w:cs="Liberation Serif"/>
          <w:i w:val="0"/>
          <w:sz w:val="26"/>
          <w:szCs w:val="26"/>
        </w:rPr>
        <w:t>торон</w:t>
      </w:r>
      <w:r>
        <w:rPr>
          <w:rFonts w:ascii="Liberation Serif" w:eastAsia="Arial Unicode MS" w:hAnsi="Liberation Serif" w:cs="Liberation Serif"/>
          <w:i w:val="0"/>
          <w:sz w:val="26"/>
          <w:szCs w:val="26"/>
        </w:rPr>
        <w:t xml:space="preserve"> и Сетевой организации</w:t>
      </w:r>
      <w:r w:rsidR="00786A45" w:rsidRPr="002058CF">
        <w:rPr>
          <w:rFonts w:ascii="Liberation Serif" w:eastAsia="Arial Unicode MS" w:hAnsi="Liberation Serif" w:cs="Liberation Serif"/>
          <w:i w:val="0"/>
          <w:sz w:val="26"/>
          <w:szCs w:val="26"/>
        </w:rPr>
        <w:t>:</w:t>
      </w:r>
      <w:r w:rsidR="00582846">
        <w:rPr>
          <w:rStyle w:val="af8"/>
          <w:rFonts w:ascii="Liberation Serif" w:eastAsia="Arial Unicode MS" w:hAnsi="Liberation Serif" w:cs="Liberation Serif"/>
          <w:i w:val="0"/>
          <w:sz w:val="26"/>
          <w:szCs w:val="26"/>
        </w:rPr>
        <w:footnoteReference w:id="4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726"/>
      </w:tblGrid>
      <w:tr w:rsidR="00786A45" w:rsidRPr="002058CF" w14:paraId="1B4958F0" w14:textId="5B42A768" w:rsidTr="003F73C1">
        <w:trPr>
          <w:trHeight w:val="2074"/>
        </w:trPr>
        <w:tc>
          <w:tcPr>
            <w:tcW w:w="4771" w:type="dxa"/>
          </w:tcPr>
          <w:p w14:paraId="3764D1A6" w14:textId="67D5E434" w:rsidR="00786A45" w:rsidRPr="002058CF" w:rsidRDefault="00786A45" w:rsidP="00B90414">
            <w:pPr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</w:pPr>
            <w:bookmarkStart w:id="11" w:name="_Hlk226642426"/>
            <w:r w:rsidRPr="002058CF"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  <w:t>Системный оператор:</w:t>
            </w:r>
          </w:p>
          <w:p w14:paraId="75F38C3E" w14:textId="1A84FCE0" w:rsidR="00B6632D" w:rsidRDefault="00EB0211" w:rsidP="00B6632D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>
              <w:rPr>
                <w:rFonts w:ascii="Liberation Serif" w:eastAsia="Arial Unicode MS" w:hAnsi="Liberation Serif" w:cs="Liberation Serif"/>
                <w:sz w:val="26"/>
                <w:szCs w:val="26"/>
              </w:rPr>
              <w:t xml:space="preserve">АО «СО ЕЭС» </w:t>
            </w:r>
          </w:p>
          <w:p w14:paraId="68CDA6B3" w14:textId="77777777" w:rsidR="00EB0211" w:rsidRDefault="00EB0211" w:rsidP="00B6632D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ОГРН __________</w:t>
            </w:r>
          </w:p>
          <w:p w14:paraId="77EDAA6B" w14:textId="3B2DD83E" w:rsidR="00EB0211" w:rsidRDefault="00EB0211" w:rsidP="00B6632D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ИНН ________</w:t>
            </w:r>
          </w:p>
          <w:p w14:paraId="359F3C4B" w14:textId="55496ECF" w:rsidR="00786A45" w:rsidRPr="002058CF" w:rsidRDefault="00EB0211" w:rsidP="003F73C1">
            <w:pPr>
              <w:spacing w:before="120"/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 xml:space="preserve">Филиал АО «СО ЕЭС» ОДУ </w:t>
            </w:r>
            <w:r w:rsidR="007A151B" w:rsidRPr="003F73C1">
              <w:rPr>
                <w:rFonts w:eastAsia="Arial Unicode MS"/>
                <w:sz w:val="26"/>
                <w:szCs w:val="26"/>
              </w:rPr>
              <w:t>__________________</w:t>
            </w:r>
            <w:r>
              <w:rPr>
                <w:rFonts w:eastAsia="Arial Unicode MS"/>
                <w:sz w:val="26"/>
                <w:szCs w:val="26"/>
              </w:rPr>
              <w:t xml:space="preserve"> </w:t>
            </w:r>
          </w:p>
        </w:tc>
        <w:tc>
          <w:tcPr>
            <w:tcW w:w="4726" w:type="dxa"/>
          </w:tcPr>
          <w:p w14:paraId="38D8C809" w14:textId="21D77E2F" w:rsidR="00786A45" w:rsidRPr="002058CF" w:rsidRDefault="00664C26" w:rsidP="00B90414">
            <w:pPr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</w:pPr>
            <w:r w:rsidRPr="002058CF"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  <w:t>Потребитель</w:t>
            </w:r>
            <w:r w:rsidR="00786A45" w:rsidRPr="002058CF">
              <w:rPr>
                <w:rFonts w:ascii="Liberation Serif" w:eastAsia="Arial Unicode MS" w:hAnsi="Liberation Serif" w:cs="Liberation Serif"/>
                <w:b/>
                <w:sz w:val="26"/>
                <w:szCs w:val="26"/>
              </w:rPr>
              <w:t>:</w:t>
            </w:r>
          </w:p>
          <w:p w14:paraId="6DFFA0D2" w14:textId="77777777" w:rsidR="00B6632D" w:rsidRDefault="00B6632D" w:rsidP="00B6632D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>
              <w:rPr>
                <w:rFonts w:ascii="Liberation Serif" w:eastAsia="Arial Unicode MS" w:hAnsi="Liberation Serif" w:cs="Liberation Serif"/>
                <w:sz w:val="26"/>
                <w:szCs w:val="26"/>
              </w:rPr>
              <w:t>________________________________</w:t>
            </w:r>
          </w:p>
          <w:p w14:paraId="319F356C" w14:textId="77777777" w:rsidR="00A31B47" w:rsidRDefault="00A31B47" w:rsidP="00A31B47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ОГРН __________</w:t>
            </w:r>
          </w:p>
          <w:p w14:paraId="43D14B1F" w14:textId="77777777" w:rsidR="00A31B47" w:rsidRDefault="00A31B47" w:rsidP="00A31B47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ИНН ________</w:t>
            </w:r>
          </w:p>
          <w:p w14:paraId="6F7EE359" w14:textId="12F81728" w:rsidR="00EF3633" w:rsidRPr="002058CF" w:rsidRDefault="00EF3633" w:rsidP="00B6632D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</w:p>
          <w:p w14:paraId="51F76778" w14:textId="364DB40D" w:rsidR="00786A45" w:rsidRPr="002058CF" w:rsidRDefault="00786A45" w:rsidP="00B90414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</w:p>
        </w:tc>
      </w:tr>
    </w:tbl>
    <w:p w14:paraId="1EE9A813" w14:textId="22C9F28C" w:rsidR="00DE5A30" w:rsidRPr="002058CF" w:rsidRDefault="00DE5A30" w:rsidP="003F73C1">
      <w:pPr>
        <w:ind w:firstLine="142"/>
        <w:rPr>
          <w:rFonts w:ascii="Liberation Serif" w:hAnsi="Liberation Serif" w:cs="Liberation Serif"/>
          <w:sz w:val="26"/>
          <w:szCs w:val="26"/>
        </w:rPr>
      </w:pPr>
    </w:p>
    <w:tbl>
      <w:tblPr>
        <w:tblW w:w="4962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CF498C" w:rsidRPr="002058CF" w14:paraId="6DC75F7B" w14:textId="088A5163" w:rsidTr="003F73C1">
        <w:tc>
          <w:tcPr>
            <w:tcW w:w="4962" w:type="dxa"/>
          </w:tcPr>
          <w:p w14:paraId="04E1AC0F" w14:textId="4FB75A89" w:rsidR="00CF498C" w:rsidRPr="002058CF" w:rsidRDefault="00CF498C" w:rsidP="003F73C1">
            <w:pPr>
              <w:pStyle w:val="af2"/>
              <w:spacing w:after="0"/>
              <w:ind w:left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058CF">
              <w:rPr>
                <w:rFonts w:ascii="Liberation Serif" w:hAnsi="Liberation Serif" w:cs="Liberation Serif"/>
                <w:b/>
                <w:sz w:val="26"/>
                <w:szCs w:val="26"/>
              </w:rPr>
              <w:t>Сетевая организация:</w:t>
            </w:r>
          </w:p>
        </w:tc>
      </w:tr>
      <w:tr w:rsidR="00CF498C" w:rsidRPr="002058CF" w14:paraId="0598C646" w14:textId="5A4FA6F3" w:rsidTr="003F73C1">
        <w:tc>
          <w:tcPr>
            <w:tcW w:w="4962" w:type="dxa"/>
          </w:tcPr>
          <w:p w14:paraId="55DDFC1F" w14:textId="77777777" w:rsidR="00CF498C" w:rsidRDefault="00CF498C" w:rsidP="008A6B59">
            <w:pPr>
              <w:rPr>
                <w:rFonts w:ascii="Liberation Serif" w:eastAsia="Arial Unicode MS" w:hAnsi="Liberation Serif" w:cs="Liberation Serif"/>
                <w:sz w:val="26"/>
                <w:szCs w:val="26"/>
              </w:rPr>
            </w:pPr>
            <w:r>
              <w:rPr>
                <w:rFonts w:ascii="Liberation Serif" w:eastAsia="Arial Unicode MS" w:hAnsi="Liberation Serif" w:cs="Liberation Serif"/>
                <w:sz w:val="26"/>
                <w:szCs w:val="26"/>
              </w:rPr>
              <w:t>________________________________</w:t>
            </w:r>
          </w:p>
          <w:p w14:paraId="6BA7607F" w14:textId="77777777" w:rsidR="00A31B47" w:rsidRDefault="00A31B47" w:rsidP="00A31B47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ОГРН __________</w:t>
            </w:r>
          </w:p>
          <w:p w14:paraId="0F2DE3EC" w14:textId="77777777" w:rsidR="00A31B47" w:rsidRDefault="00A31B47" w:rsidP="00A31B47">
            <w:pPr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ИНН ________</w:t>
            </w:r>
          </w:p>
          <w:p w14:paraId="3E14BC10" w14:textId="0088F84F" w:rsidR="00CF498C" w:rsidRPr="002058CF" w:rsidRDefault="00CF498C" w:rsidP="00DE5A30">
            <w:pPr>
              <w:pStyle w:val="af2"/>
              <w:spacing w:after="0"/>
              <w:ind w:left="-45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bookmarkEnd w:id="11"/>
    </w:tbl>
    <w:p w14:paraId="160BE750" w14:textId="77777777" w:rsidR="00A31B47" w:rsidRDefault="00A31B47">
      <w:pPr>
        <w:rPr>
          <w:rFonts w:ascii="Liberation Serif" w:eastAsia="Arial Unicode MS" w:hAnsi="Liberation Serif" w:cs="Liberation Serif"/>
          <w:sz w:val="26"/>
          <w:szCs w:val="26"/>
        </w:rPr>
      </w:pPr>
    </w:p>
    <w:p w14:paraId="5BC22AF2" w14:textId="0CDBDA6F" w:rsidR="00452865" w:rsidRDefault="00452865">
      <w:pPr>
        <w:rPr>
          <w:rFonts w:ascii="Liberation Serif" w:eastAsia="Arial Unicode MS" w:hAnsi="Liberation Serif" w:cs="Liberation Serif"/>
          <w:sz w:val="26"/>
          <w:szCs w:val="26"/>
        </w:rPr>
      </w:pPr>
      <w:r>
        <w:rPr>
          <w:rFonts w:ascii="Liberation Serif" w:eastAsia="Arial Unicode MS" w:hAnsi="Liberation Serif" w:cs="Liberation Serif"/>
          <w:sz w:val="26"/>
          <w:szCs w:val="26"/>
        </w:rPr>
        <w:br w:type="page"/>
      </w:r>
    </w:p>
    <w:p w14:paraId="50FB1790" w14:textId="3A61FA0A" w:rsidR="00540B07" w:rsidRPr="002058CF" w:rsidRDefault="00540B07" w:rsidP="0025378A">
      <w:pPr>
        <w:pStyle w:val="21"/>
        <w:ind w:left="5812" w:firstLine="0"/>
        <w:jc w:val="center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>Приложение № 1</w:t>
      </w:r>
    </w:p>
    <w:p w14:paraId="4BC3C8A0" w14:textId="77777777" w:rsidR="00540B07" w:rsidRPr="002058CF" w:rsidRDefault="00540B07" w:rsidP="0025378A">
      <w:pPr>
        <w:pStyle w:val="21"/>
        <w:ind w:left="5812" w:firstLine="0"/>
        <w:jc w:val="center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к Соглашению №________________</w:t>
      </w:r>
    </w:p>
    <w:p w14:paraId="30F48FBF" w14:textId="77777777" w:rsidR="00540B07" w:rsidRPr="002058CF" w:rsidRDefault="00540B07" w:rsidP="0025378A">
      <w:pPr>
        <w:pStyle w:val="21"/>
        <w:ind w:left="5812" w:firstLine="0"/>
        <w:jc w:val="center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от «____»______________ 20___г.</w:t>
      </w:r>
    </w:p>
    <w:p w14:paraId="4E356FF1" w14:textId="77777777" w:rsidR="00AD0AE6" w:rsidRPr="002058CF" w:rsidRDefault="00AD0AE6" w:rsidP="00B90414">
      <w:pPr>
        <w:jc w:val="right"/>
        <w:rPr>
          <w:rFonts w:ascii="Liberation Serif" w:eastAsia="Arial Unicode MS" w:hAnsi="Liberation Serif" w:cs="Liberation Serif"/>
          <w:sz w:val="26"/>
          <w:szCs w:val="26"/>
        </w:rPr>
      </w:pPr>
    </w:p>
    <w:p w14:paraId="34A7BB86" w14:textId="77777777" w:rsidR="001B5ACD" w:rsidRPr="002058CF" w:rsidRDefault="001B5ACD" w:rsidP="00B90414">
      <w:pPr>
        <w:pStyle w:val="a4"/>
        <w:ind w:left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</w:p>
    <w:p w14:paraId="731454F4" w14:textId="6B54F0D3" w:rsidR="00656E17" w:rsidRPr="002058CF" w:rsidRDefault="00D46FE4" w:rsidP="00B90414">
      <w:pPr>
        <w:pStyle w:val="a4"/>
        <w:ind w:left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Перечень основных документов, </w:t>
      </w:r>
    </w:p>
    <w:p w14:paraId="6E0BFDC3" w14:textId="42E0555E" w:rsidR="00540B07" w:rsidRPr="002058CF" w:rsidRDefault="00D46FE4" w:rsidP="00B90414">
      <w:pPr>
        <w:pStyle w:val="a4"/>
        <w:ind w:left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определяющих порядок осуществления технологического взаимодействия Потребителя и Системного оператора в целях обеспечения надежности функционирования </w:t>
      </w:r>
      <w:r w:rsidR="00B13226"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технологически изолированной территориальной электроэнергетической системы </w:t>
      </w:r>
    </w:p>
    <w:p w14:paraId="5D131C0C" w14:textId="2529803E" w:rsidR="00356DA2" w:rsidRPr="002058CF" w:rsidRDefault="00356DA2" w:rsidP="00B90414">
      <w:pPr>
        <w:tabs>
          <w:tab w:val="left" w:pos="1260"/>
          <w:tab w:val="left" w:pos="1440"/>
        </w:tabs>
        <w:rPr>
          <w:rFonts w:ascii="Liberation Serif" w:eastAsia="Arial Unicode MS" w:hAnsi="Liberation Serif" w:cs="Liberation Serif"/>
          <w:sz w:val="26"/>
          <w:szCs w:val="26"/>
        </w:rPr>
      </w:pPr>
    </w:p>
    <w:p w14:paraId="4127DC17" w14:textId="77777777" w:rsidR="00540B07" w:rsidRPr="002058CF" w:rsidRDefault="00540B07" w:rsidP="00C9215C">
      <w:pPr>
        <w:pStyle w:val="31"/>
        <w:numPr>
          <w:ilvl w:val="0"/>
          <w:numId w:val="5"/>
        </w:numPr>
        <w:tabs>
          <w:tab w:val="left" w:pos="1080"/>
          <w:tab w:val="left" w:pos="1260"/>
          <w:tab w:val="left" w:pos="1440"/>
        </w:tabs>
        <w:ind w:left="0" w:firstLine="709"/>
        <w:jc w:val="both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Документы, разрабатываемые и утверждаемые </w:t>
      </w:r>
      <w:r w:rsidR="00226B41" w:rsidRPr="002058CF">
        <w:rPr>
          <w:rFonts w:ascii="Liberation Serif" w:eastAsia="Arial Unicode MS" w:hAnsi="Liberation Serif" w:cs="Liberation Serif"/>
          <w:b/>
          <w:sz w:val="26"/>
          <w:szCs w:val="26"/>
        </w:rPr>
        <w:t>РДУ</w:t>
      </w: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 и обязательные для исполнения </w:t>
      </w:r>
      <w:r w:rsidR="00EF3633" w:rsidRPr="002058CF">
        <w:rPr>
          <w:rFonts w:ascii="Liberation Serif" w:eastAsia="Arial Unicode MS" w:hAnsi="Liberation Serif" w:cs="Liberation Serif"/>
          <w:b/>
          <w:sz w:val="26"/>
          <w:szCs w:val="26"/>
        </w:rPr>
        <w:t>РДУ</w:t>
      </w: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 и </w:t>
      </w:r>
      <w:r w:rsidR="004D40AE" w:rsidRPr="002058CF">
        <w:rPr>
          <w:rFonts w:ascii="Liberation Serif" w:eastAsia="Arial Unicode MS" w:hAnsi="Liberation Serif" w:cs="Liberation Serif"/>
          <w:b/>
          <w:sz w:val="26"/>
          <w:szCs w:val="26"/>
        </w:rPr>
        <w:t>Потребителем</w:t>
      </w: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>:</w:t>
      </w:r>
    </w:p>
    <w:p w14:paraId="31332F21" w14:textId="06DC9EAC" w:rsidR="00540B07" w:rsidRPr="002058CF" w:rsidRDefault="00540B07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spacing w:before="12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Положение об организации оперативно-диспетчерского управления </w:t>
      </w:r>
      <w:r w:rsidR="00B13226" w:rsidRPr="002058CF">
        <w:rPr>
          <w:rFonts w:ascii="Liberation Serif" w:eastAsia="Arial Unicode MS" w:hAnsi="Liberation Serif" w:cs="Liberation Serif"/>
          <w:sz w:val="26"/>
          <w:szCs w:val="26"/>
        </w:rPr>
        <w:t>технологически изолированной территориальной электроэнергетической систем</w:t>
      </w:r>
      <w:r w:rsidR="003673E7" w:rsidRPr="002058CF">
        <w:rPr>
          <w:rFonts w:ascii="Liberation Serif" w:eastAsia="Arial Unicode MS" w:hAnsi="Liberation Serif" w:cs="Liberation Serif"/>
          <w:sz w:val="26"/>
          <w:szCs w:val="26"/>
        </w:rPr>
        <w:t>ой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3673E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________________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13A3D77D" w14:textId="394E298E" w:rsidR="00540B07" w:rsidRPr="002058CF" w:rsidRDefault="00540B07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Перечень </w:t>
      </w:r>
      <w:r w:rsidR="00D45971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объектов диспетчеризации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операционной зоны РДУ </w:t>
      </w:r>
      <w:r w:rsidR="00D45971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 распределением </w:t>
      </w:r>
      <w:r w:rsidR="003E259A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их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по способу управления.</w:t>
      </w:r>
    </w:p>
    <w:p w14:paraId="0F8E895D" w14:textId="77777777" w:rsidR="00502A3E" w:rsidRPr="002058CF" w:rsidRDefault="00B20CD0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Положение по управлению режимами работы </w:t>
      </w:r>
      <w:r w:rsidR="00F37CE6" w:rsidRPr="002058CF">
        <w:rPr>
          <w:rFonts w:ascii="Liberation Serif" w:eastAsia="Arial Unicode MS" w:hAnsi="Liberation Serif" w:cs="Liberation Serif"/>
          <w:sz w:val="26"/>
          <w:szCs w:val="26"/>
        </w:rPr>
        <w:t>энергосистемы в операционной зоне РДУ.</w:t>
      </w:r>
    </w:p>
    <w:p w14:paraId="6A387C0A" w14:textId="069CFB90" w:rsidR="00540B07" w:rsidRPr="002058CF" w:rsidRDefault="00540B07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pacing w:val="-8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pacing w:val="-8"/>
          <w:sz w:val="26"/>
          <w:szCs w:val="26"/>
        </w:rPr>
        <w:t>Инструкция по предотвращению развития и ликвидации нарушений нормального режима</w:t>
      </w:r>
      <w:r w:rsidR="007963EB" w:rsidRPr="002058CF">
        <w:rPr>
          <w:rFonts w:ascii="Liberation Serif" w:eastAsia="Arial Unicode MS" w:hAnsi="Liberation Serif" w:cs="Liberation Serif"/>
          <w:spacing w:val="-8"/>
          <w:sz w:val="26"/>
          <w:szCs w:val="26"/>
        </w:rPr>
        <w:t xml:space="preserve"> электрической части</w:t>
      </w:r>
      <w:r w:rsidRPr="002058CF">
        <w:rPr>
          <w:rFonts w:ascii="Liberation Serif" w:eastAsia="Arial Unicode MS" w:hAnsi="Liberation Serif" w:cs="Liberation Serif"/>
          <w:spacing w:val="-8"/>
          <w:sz w:val="26"/>
          <w:szCs w:val="26"/>
        </w:rPr>
        <w:t xml:space="preserve"> </w:t>
      </w:r>
      <w:r w:rsidR="00B13226" w:rsidRPr="002058CF">
        <w:rPr>
          <w:rFonts w:ascii="Liberation Serif" w:eastAsia="Arial Unicode MS" w:hAnsi="Liberation Serif" w:cs="Liberation Serif"/>
          <w:spacing w:val="-8"/>
          <w:sz w:val="26"/>
          <w:szCs w:val="26"/>
        </w:rPr>
        <w:t>технологически изолированной территориальной электроэнергетической системы</w:t>
      </w:r>
      <w:r w:rsidR="003673E7" w:rsidRPr="002058CF">
        <w:rPr>
          <w:rFonts w:ascii="Liberation Serif" w:eastAsia="Arial Unicode MS" w:hAnsi="Liberation Serif" w:cs="Liberation Serif"/>
          <w:spacing w:val="-8"/>
          <w:sz w:val="26"/>
          <w:szCs w:val="26"/>
        </w:rPr>
        <w:t xml:space="preserve"> </w:t>
      </w:r>
      <w:r w:rsidR="00B13226" w:rsidRPr="002058CF">
        <w:rPr>
          <w:rFonts w:ascii="Liberation Serif" w:eastAsia="Arial Unicode MS" w:hAnsi="Liberation Serif" w:cs="Liberation Serif"/>
          <w:spacing w:val="-8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pacing w:val="-8"/>
          <w:sz w:val="26"/>
          <w:szCs w:val="26"/>
        </w:rPr>
        <w:t>в операционной зоне РДУ.</w:t>
      </w:r>
    </w:p>
    <w:p w14:paraId="13FB81DF" w14:textId="77777777" w:rsidR="00540B07" w:rsidRPr="002058CF" w:rsidRDefault="00540B07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Инструкция о порядке ведения оперативных переговоров диспетчерским персоналом РДУ.</w:t>
      </w:r>
    </w:p>
    <w:p w14:paraId="32B2139E" w14:textId="77777777" w:rsidR="00DB4538" w:rsidRPr="002058CF" w:rsidRDefault="007963EB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Порядок формирования в РДУ сводных годовых и месячных графиков ремонта ЛЭП, оборудования и технического обслуживания устройств РЗА и СДТУ</w:t>
      </w:r>
      <w:r w:rsidR="00CF78EF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4A75270" w14:textId="77777777" w:rsidR="00540B07" w:rsidRPr="002058CF" w:rsidRDefault="00DB4538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Положение о порядке </w:t>
      </w:r>
      <w:r w:rsidR="00540B0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оформления, подачи, рассмотрения и согласования диспетчерских заявок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на изменение технологического режима работы и эксплуатационного состояния объектов диспетчеризации </w:t>
      </w:r>
      <w:r w:rsidR="00540B07" w:rsidRPr="002058CF">
        <w:rPr>
          <w:rFonts w:ascii="Liberation Serif" w:eastAsia="Arial Unicode MS" w:hAnsi="Liberation Serif" w:cs="Liberation Serif"/>
          <w:sz w:val="26"/>
          <w:szCs w:val="26"/>
        </w:rPr>
        <w:t>РДУ.</w:t>
      </w:r>
    </w:p>
    <w:p w14:paraId="52127BD0" w14:textId="4F6B8805" w:rsidR="00540B07" w:rsidRPr="002058CF" w:rsidRDefault="00540B07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Инструкция по производству переключений </w:t>
      </w:r>
      <w:r w:rsidR="00DB453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электроустановках </w:t>
      </w:r>
      <w:r w:rsidR="00B13226" w:rsidRPr="002058CF">
        <w:rPr>
          <w:rFonts w:ascii="Liberation Serif" w:eastAsia="Arial Unicode MS" w:hAnsi="Liberation Serif" w:cs="Liberation Serif"/>
          <w:sz w:val="26"/>
          <w:szCs w:val="26"/>
        </w:rPr>
        <w:t>технологически изолированной территориальной электроэнергетической системы</w:t>
      </w:r>
      <w:r w:rsidR="00DB453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в операционной зоне РДУ.</w:t>
      </w:r>
    </w:p>
    <w:p w14:paraId="2A24AE69" w14:textId="77777777" w:rsidR="006044BA" w:rsidRPr="002058CF" w:rsidRDefault="006044BA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Перечень линий электропередачи, оборудования и устройств РЗА, типовые бланки переключений на вывод из работы (ввод в работу) которых должны быть согласованы с РДУ.</w:t>
      </w:r>
    </w:p>
    <w:p w14:paraId="5C43AF6F" w14:textId="77777777" w:rsidR="00613D87" w:rsidRPr="002058CF" w:rsidRDefault="00613D87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Перечень устройств РЗА Потребителя, для которых РДУ выполняет расчет и выбор параметров настройки</w:t>
      </w:r>
      <w:r w:rsidR="00DE2ED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(уставок)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и алгоритмов функционирования</w:t>
      </w:r>
      <w:r w:rsidR="00DE2ED6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2BAE257E" w14:textId="77777777" w:rsidR="003C34DC" w:rsidRPr="002058CF" w:rsidRDefault="003C34DC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Инструкции по </w:t>
      </w:r>
      <w:r w:rsidR="0092717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обслуживанию </w:t>
      </w:r>
      <w:r w:rsidR="00DE2ED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комплексов и </w:t>
      </w:r>
      <w:r w:rsidR="00927177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устройств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РЗА</w:t>
      </w:r>
      <w:r w:rsidR="000018C8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, </w:t>
      </w:r>
      <w:r w:rsidR="007963EB" w:rsidRPr="002058CF" w:rsidDel="00991CEE">
        <w:rPr>
          <w:rFonts w:ascii="Liberation Serif" w:eastAsia="Arial Unicode MS" w:hAnsi="Liberation Serif" w:cs="Liberation Serif"/>
          <w:sz w:val="26"/>
          <w:szCs w:val="26"/>
        </w:rPr>
        <w:t xml:space="preserve">являющихся объектами диспетчеризации </w:t>
      </w:r>
      <w:r w:rsidR="000018C8" w:rsidRPr="002058CF">
        <w:rPr>
          <w:rFonts w:ascii="Liberation Serif" w:eastAsia="Arial Unicode MS" w:hAnsi="Liberation Serif" w:cs="Liberation Serif"/>
          <w:sz w:val="26"/>
          <w:szCs w:val="26"/>
        </w:rPr>
        <w:t>РДУ.</w:t>
      </w:r>
    </w:p>
    <w:p w14:paraId="52E12964" w14:textId="77777777" w:rsidR="007963EB" w:rsidRPr="002058CF" w:rsidRDefault="007963EB" w:rsidP="00C9215C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Схемы подачи напряжения на собственные нужды тепловых электростанций в условиях наиболее тяжелых нарушений в работе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lastRenderedPageBreak/>
        <w:t>электроэнергетической системы, связанных с полной остановкой оборудования электростанций и отсутствием напряжения на шинах собственных нужд.</w:t>
      </w:r>
      <w:r w:rsidRPr="002058CF">
        <w:rPr>
          <w:rFonts w:ascii="Liberation Serif" w:eastAsia="Arial Unicode MS" w:hAnsi="Liberation Serif" w:cs="Liberation Serif"/>
          <w:sz w:val="26"/>
          <w:szCs w:val="26"/>
          <w:vertAlign w:val="superscript"/>
        </w:rPr>
        <w:footnoteReference w:id="5"/>
      </w:r>
    </w:p>
    <w:p w14:paraId="7A8589AF" w14:textId="7A984C9D" w:rsidR="0001607B" w:rsidRPr="002058CF" w:rsidRDefault="00FA6469" w:rsidP="00B03035">
      <w:pPr>
        <w:pStyle w:val="4"/>
        <w:numPr>
          <w:ilvl w:val="1"/>
          <w:numId w:val="5"/>
        </w:numPr>
        <w:tabs>
          <w:tab w:val="left" w:pos="1260"/>
          <w:tab w:val="left" w:pos="144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Инструкция по предупреждению возникновения гололеда и осуществлению плавки гололеда на проводах и грозозащитных тросах линий электропередачи</w:t>
      </w:r>
      <w:r w:rsidR="00F848E3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  <w:r w:rsidRPr="002058CF">
        <w:rPr>
          <w:rFonts w:ascii="Liberation Serif" w:eastAsia="Arial Unicode MS" w:hAnsi="Liberation Serif" w:cs="Liberation Serif"/>
          <w:sz w:val="26"/>
          <w:szCs w:val="26"/>
          <w:vertAlign w:val="superscript"/>
        </w:rPr>
        <w:footnoteReference w:id="6"/>
      </w:r>
      <w:bookmarkStart w:id="13" w:name="_Hlk175336272"/>
    </w:p>
    <w:bookmarkEnd w:id="13"/>
    <w:p w14:paraId="52948CF3" w14:textId="77777777" w:rsidR="00947D8C" w:rsidRPr="002058CF" w:rsidRDefault="00947D8C" w:rsidP="00C9215C">
      <w:pPr>
        <w:pStyle w:val="4"/>
        <w:tabs>
          <w:tab w:val="left" w:pos="1260"/>
          <w:tab w:val="left" w:pos="1440"/>
        </w:tabs>
        <w:ind w:left="720" w:firstLine="0"/>
        <w:jc w:val="both"/>
        <w:rPr>
          <w:rFonts w:ascii="Liberation Serif" w:eastAsia="Arial Unicode MS" w:hAnsi="Liberation Serif" w:cs="Liberation Serif"/>
          <w:sz w:val="26"/>
          <w:szCs w:val="26"/>
        </w:rPr>
      </w:pPr>
    </w:p>
    <w:p w14:paraId="730349F2" w14:textId="77777777" w:rsidR="00540B07" w:rsidRPr="002058CF" w:rsidRDefault="00356BD7" w:rsidP="00577A8A">
      <w:pPr>
        <w:pStyle w:val="31"/>
        <w:numPr>
          <w:ilvl w:val="0"/>
          <w:numId w:val="5"/>
        </w:numPr>
        <w:tabs>
          <w:tab w:val="left" w:pos="1080"/>
          <w:tab w:val="left" w:pos="1260"/>
          <w:tab w:val="left" w:pos="1440"/>
        </w:tabs>
        <w:ind w:left="0" w:firstLine="709"/>
        <w:jc w:val="both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Документы, разрабатываемые и утверждаемые Потребителем с учетом требований аналогичных документов </w:t>
      </w:r>
      <w:r w:rsidR="007805EE" w:rsidRPr="002058CF">
        <w:rPr>
          <w:rFonts w:ascii="Liberation Serif" w:eastAsia="Arial Unicode MS" w:hAnsi="Liberation Serif" w:cs="Liberation Serif"/>
          <w:b/>
          <w:sz w:val="26"/>
          <w:szCs w:val="26"/>
        </w:rPr>
        <w:t>РДУ</w:t>
      </w: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>, требующие согласования с РДУ:</w:t>
      </w:r>
    </w:p>
    <w:p w14:paraId="6038B915" w14:textId="6E24A488" w:rsidR="00540B07" w:rsidRPr="002058CF" w:rsidRDefault="00540B07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Инструкция по предотвращению </w:t>
      </w:r>
      <w:r w:rsidR="00337D02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развития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и ликвидации</w:t>
      </w:r>
      <w:r w:rsidR="008F0390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нарушений нормального режима в электроустановках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8F0390" w:rsidRPr="002058CF">
        <w:rPr>
          <w:rFonts w:ascii="Liberation Serif" w:eastAsia="Arial Unicode MS" w:hAnsi="Liberation Serif" w:cs="Liberation Serif"/>
          <w:sz w:val="26"/>
          <w:szCs w:val="26"/>
        </w:rPr>
        <w:t>о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бъект</w:t>
      </w:r>
      <w:r w:rsidR="00072D4B" w:rsidRPr="002058CF">
        <w:rPr>
          <w:rFonts w:ascii="Liberation Serif" w:eastAsia="Arial Unicode MS" w:hAnsi="Liberation Serif" w:cs="Liberation Serif"/>
          <w:sz w:val="26"/>
          <w:szCs w:val="26"/>
        </w:rPr>
        <w:t>ов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электросетевого хозяйства</w:t>
      </w:r>
      <w:r w:rsidR="004D40AE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Потребителя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7B213151" w14:textId="77777777" w:rsidR="000F0BAF" w:rsidRPr="002058CF" w:rsidRDefault="000F0BAF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Нормальные схемы электрических соединений и временные нормальные схемы электрических соединений объектов </w:t>
      </w:r>
      <w:r w:rsidR="004A3972" w:rsidRPr="002058CF">
        <w:rPr>
          <w:rFonts w:ascii="Liberation Serif" w:eastAsia="Arial Unicode MS" w:hAnsi="Liberation Serif" w:cs="Liberation Serif"/>
          <w:sz w:val="26"/>
          <w:szCs w:val="26"/>
        </w:rPr>
        <w:t>электросетевого хозяйства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Потребителя, </w:t>
      </w:r>
      <w:r w:rsidR="007963EB" w:rsidRPr="002058CF">
        <w:rPr>
          <w:rFonts w:ascii="Liberation Serif" w:eastAsia="Arial Unicode MS" w:hAnsi="Liberation Serif" w:cs="Liberation Serif"/>
          <w:sz w:val="26"/>
          <w:szCs w:val="26"/>
        </w:rPr>
        <w:t>оборудование которых относится к объектам диспетчеризации РДУ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436DF6B3" w14:textId="77777777" w:rsidR="00217929" w:rsidRPr="002058CF" w:rsidRDefault="00217929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Типовые бланки переключений по выводу из работы и вводу в работу </w:t>
      </w:r>
      <w:r w:rsidR="007963EB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линий электропередачи, оборудования и устройств РЗА Потребителя, относящихся к объектам диспетчеризации ˗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согласно утвержденно</w:t>
      </w:r>
      <w:r w:rsidR="007963EB" w:rsidRPr="002058CF">
        <w:rPr>
          <w:rFonts w:ascii="Liberation Serif" w:eastAsia="Arial Unicode MS" w:hAnsi="Liberation Serif" w:cs="Liberation Serif"/>
          <w:sz w:val="26"/>
          <w:szCs w:val="26"/>
        </w:rPr>
        <w:t>му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РДУ перечн</w:t>
      </w:r>
      <w:r w:rsidR="007963EB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ю, указанному в </w:t>
      </w:r>
      <w:r w:rsidR="004C144F" w:rsidRPr="002058CF">
        <w:rPr>
          <w:rFonts w:ascii="Liberation Serif" w:eastAsia="Arial Unicode MS" w:hAnsi="Liberation Serif" w:cs="Liberation Serif"/>
          <w:sz w:val="26"/>
          <w:szCs w:val="26"/>
        </w:rPr>
        <w:t>п. </w:t>
      </w:r>
      <w:r w:rsidR="007963EB" w:rsidRPr="002058CF">
        <w:rPr>
          <w:rFonts w:ascii="Liberation Serif" w:eastAsia="Arial Unicode MS" w:hAnsi="Liberation Serif" w:cs="Liberation Serif"/>
          <w:sz w:val="26"/>
          <w:szCs w:val="26"/>
        </w:rPr>
        <w:t>1.9 настоящего Приложения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6C9DF7AF" w14:textId="77777777" w:rsidR="00217929" w:rsidRPr="002058CF" w:rsidRDefault="00217929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Перечни сложных устройств РЗА, относящихся к объектам диспетчеризации.</w:t>
      </w:r>
    </w:p>
    <w:p w14:paraId="0333D96F" w14:textId="77777777" w:rsidR="00FB640F" w:rsidRPr="002058CF" w:rsidRDefault="00FB640F" w:rsidP="00B90414">
      <w:pPr>
        <w:pStyle w:val="a5"/>
        <w:spacing w:after="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</w:p>
    <w:p w14:paraId="77291751" w14:textId="77777777" w:rsidR="002D15E0" w:rsidRPr="002058CF" w:rsidRDefault="00356BD7" w:rsidP="00577A8A">
      <w:pPr>
        <w:pStyle w:val="31"/>
        <w:numPr>
          <w:ilvl w:val="0"/>
          <w:numId w:val="5"/>
        </w:numPr>
        <w:tabs>
          <w:tab w:val="left" w:pos="1080"/>
          <w:tab w:val="left" w:pos="1260"/>
          <w:tab w:val="left" w:pos="1440"/>
        </w:tabs>
        <w:ind w:left="0" w:firstLine="709"/>
        <w:jc w:val="both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>Документы, разрабатываемые и утверждаемые Потребителем с учетом требований аналогичных документов РДУ:</w:t>
      </w:r>
    </w:p>
    <w:p w14:paraId="7E706DC5" w14:textId="77777777" w:rsidR="00F916BB" w:rsidRPr="002058CF" w:rsidRDefault="00F916BB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spacing w:before="120"/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Инструкция по производству переключений </w:t>
      </w:r>
      <w:r w:rsidR="0092330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в электроустановках </w:t>
      </w:r>
      <w:r w:rsidR="00384753"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Потребителя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3A300C56" w14:textId="77777777" w:rsidR="009479BC" w:rsidRPr="002058CF" w:rsidRDefault="00386ACE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Инструкция о порядке</w:t>
      </w:r>
      <w:r w:rsidR="005B7903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ведения </w:t>
      </w:r>
      <w:r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оперативных </w:t>
      </w:r>
      <w:r w:rsidR="005B7903" w:rsidRPr="002058CF">
        <w:rPr>
          <w:rFonts w:ascii="Liberation Serif" w:eastAsia="Arial Unicode MS" w:hAnsi="Liberation Serif" w:cs="Liberation Serif"/>
          <w:sz w:val="26"/>
          <w:szCs w:val="26"/>
        </w:rPr>
        <w:t>переговоров и записей оперативным персоналом</w:t>
      </w:r>
      <w:r w:rsidR="00923306" w:rsidRPr="002058CF">
        <w:rPr>
          <w:rFonts w:ascii="Liberation Serif" w:eastAsia="Arial Unicode MS" w:hAnsi="Liberation Serif" w:cs="Liberation Serif"/>
          <w:sz w:val="26"/>
          <w:szCs w:val="26"/>
        </w:rPr>
        <w:t xml:space="preserve"> </w:t>
      </w:r>
      <w:r w:rsidR="00384753" w:rsidRPr="002058CF">
        <w:rPr>
          <w:rFonts w:ascii="Liberation Serif" w:eastAsia="Arial Unicode MS" w:hAnsi="Liberation Serif" w:cs="Liberation Serif"/>
          <w:sz w:val="26"/>
          <w:szCs w:val="26"/>
        </w:rPr>
        <w:t>Потребителя</w:t>
      </w:r>
      <w:r w:rsidR="005B7903" w:rsidRPr="002058CF">
        <w:rPr>
          <w:rFonts w:ascii="Liberation Serif" w:eastAsia="Arial Unicode MS" w:hAnsi="Liberation Serif" w:cs="Liberation Serif"/>
          <w:sz w:val="26"/>
          <w:szCs w:val="26"/>
        </w:rPr>
        <w:t>.</w:t>
      </w:r>
    </w:p>
    <w:p w14:paraId="60561D20" w14:textId="224BECEB" w:rsidR="00DE2ED6" w:rsidRPr="002058CF" w:rsidRDefault="00DE2ED6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eastAsia="Arial Unicode MS" w:hAnsi="Liberation Serif" w:cs="Liberation Serif"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sz w:val="26"/>
          <w:szCs w:val="26"/>
        </w:rPr>
        <w:t>Инструкции по эксплуатации и оперативному обслуживанию устройств РЗА.</w:t>
      </w:r>
    </w:p>
    <w:p w14:paraId="0D81819E" w14:textId="77777777" w:rsidR="001A487E" w:rsidRPr="002058CF" w:rsidRDefault="001A487E" w:rsidP="00B03035">
      <w:pPr>
        <w:pStyle w:val="4"/>
        <w:tabs>
          <w:tab w:val="left" w:pos="1440"/>
          <w:tab w:val="left" w:pos="1620"/>
        </w:tabs>
        <w:ind w:left="0" w:firstLine="0"/>
        <w:jc w:val="both"/>
        <w:rPr>
          <w:rFonts w:ascii="Liberation Serif" w:eastAsia="Arial Unicode MS" w:hAnsi="Liberation Serif" w:cs="Liberation Serif"/>
          <w:sz w:val="26"/>
          <w:szCs w:val="26"/>
        </w:rPr>
      </w:pPr>
    </w:p>
    <w:p w14:paraId="6C781575" w14:textId="77777777" w:rsidR="008B3FF8" w:rsidRPr="002058CF" w:rsidRDefault="008B3FF8" w:rsidP="00577A8A">
      <w:pPr>
        <w:pStyle w:val="31"/>
        <w:numPr>
          <w:ilvl w:val="0"/>
          <w:numId w:val="5"/>
        </w:numPr>
        <w:tabs>
          <w:tab w:val="left" w:pos="1080"/>
          <w:tab w:val="left" w:pos="1260"/>
          <w:tab w:val="left" w:pos="1440"/>
        </w:tabs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>Национальные</w:t>
      </w:r>
      <w:r w:rsidRPr="002058CF">
        <w:rPr>
          <w:rFonts w:ascii="Liberation Serif" w:hAnsi="Liberation Serif" w:cs="Liberation Serif"/>
          <w:b/>
          <w:sz w:val="26"/>
          <w:szCs w:val="26"/>
        </w:rPr>
        <w:t xml:space="preserve"> стандарты Российской Федерации, являющиеся обязательными для Системного оператора и Потребителя:</w:t>
      </w:r>
    </w:p>
    <w:p w14:paraId="55DC0BF5" w14:textId="69579C41" w:rsidR="008B3FF8" w:rsidRPr="002058CF" w:rsidRDefault="008B3FF8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56302-2014 «Единая энергетическая система и изолированно работающие энергосистемы. Оперативно – диспетчерское управление. Диспетчерские наименования объектов электроэнергетики и оборудования объектов электроэнергетики. Общие требования» (утвержден приказом Росстандарта от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12.12.2014 № 1983-ст).</w:t>
      </w:r>
    </w:p>
    <w:p w14:paraId="75C3A9EA" w14:textId="611251D6" w:rsidR="008B3FF8" w:rsidRPr="002058CF" w:rsidRDefault="008B3FF8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 xml:space="preserve">ГОСТ Р 56303-2014 «Единая энергетическая система и изолированно работающие энергосистемы. Оперативно – диспетчерское управление. Нормальные схемы электрических соединений объектов электроэнергетики. Общие требования к графическому исполнению» (утвержден приказом Росстандарта от 12.12.2014 </w:t>
      </w:r>
      <w:r w:rsidR="0042081D" w:rsidRPr="002058CF">
        <w:rPr>
          <w:rFonts w:ascii="Liberation Serif" w:hAnsi="Liberation Serif" w:cs="Liberation Serif"/>
          <w:sz w:val="26"/>
          <w:szCs w:val="26"/>
        </w:rPr>
        <w:br/>
      </w:r>
      <w:r w:rsidRPr="002058CF">
        <w:rPr>
          <w:rFonts w:ascii="Liberation Serif" w:hAnsi="Liberation Serif" w:cs="Liberation Serif"/>
          <w:sz w:val="26"/>
          <w:szCs w:val="26"/>
        </w:rPr>
        <w:lastRenderedPageBreak/>
        <w:t>№ 1984-ст</w:t>
      </w:r>
      <w:r w:rsidR="00947D8C" w:rsidRPr="002058CF">
        <w:rPr>
          <w:rFonts w:ascii="Liberation Serif" w:hAnsi="Liberation Serif" w:cs="Liberation Serif"/>
          <w:sz w:val="26"/>
          <w:szCs w:val="26"/>
        </w:rPr>
        <w:t xml:space="preserve">, </w:t>
      </w:r>
      <w:r w:rsidR="003E259A" w:rsidRPr="002058CF">
        <w:rPr>
          <w:rFonts w:ascii="Liberation Serif" w:hAnsi="Liberation Serif" w:cs="Liberation Serif"/>
          <w:sz w:val="26"/>
          <w:szCs w:val="26"/>
        </w:rPr>
        <w:t>с изменением № 1</w:t>
      </w:r>
      <w:r w:rsidR="00947D8C" w:rsidRPr="002058CF">
        <w:rPr>
          <w:rFonts w:ascii="Liberation Serif" w:hAnsi="Liberation Serif" w:cs="Liberation Serif"/>
          <w:sz w:val="26"/>
          <w:szCs w:val="26"/>
        </w:rPr>
        <w:t xml:space="preserve">, </w:t>
      </w:r>
      <w:r w:rsidR="003E259A" w:rsidRPr="002058CF">
        <w:rPr>
          <w:rFonts w:ascii="Liberation Serif" w:hAnsi="Liberation Serif" w:cs="Liberation Serif"/>
          <w:sz w:val="26"/>
          <w:szCs w:val="26"/>
        </w:rPr>
        <w:t>утвержден</w:t>
      </w:r>
      <w:r w:rsidR="00947D8C" w:rsidRPr="002058CF">
        <w:rPr>
          <w:rFonts w:ascii="Liberation Serif" w:hAnsi="Liberation Serif" w:cs="Liberation Serif"/>
          <w:sz w:val="26"/>
          <w:szCs w:val="26"/>
        </w:rPr>
        <w:t>ным</w:t>
      </w:r>
      <w:r w:rsidR="003E259A" w:rsidRPr="002058CF">
        <w:rPr>
          <w:rFonts w:ascii="Liberation Serif" w:hAnsi="Liberation Serif" w:cs="Liberation Serif"/>
          <w:sz w:val="26"/>
          <w:szCs w:val="26"/>
        </w:rPr>
        <w:t xml:space="preserve"> приказом Росстандарта от 27.04.2023 №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3E259A" w:rsidRPr="002058CF">
        <w:rPr>
          <w:rFonts w:ascii="Liberation Serif" w:hAnsi="Liberation Serif" w:cs="Liberation Serif"/>
          <w:sz w:val="26"/>
          <w:szCs w:val="26"/>
        </w:rPr>
        <w:t>279-ст</w:t>
      </w:r>
      <w:r w:rsidR="00947D8C" w:rsidRPr="002058CF">
        <w:rPr>
          <w:rFonts w:ascii="Liberation Serif" w:hAnsi="Liberation Serif" w:cs="Liberation Serif"/>
          <w:sz w:val="26"/>
          <w:szCs w:val="26"/>
        </w:rPr>
        <w:t>)</w:t>
      </w:r>
      <w:r w:rsidRPr="002058CF">
        <w:rPr>
          <w:rFonts w:ascii="Liberation Serif" w:hAnsi="Liberation Serif" w:cs="Liberation Serif"/>
          <w:sz w:val="26"/>
          <w:szCs w:val="26"/>
        </w:rPr>
        <w:t>.</w:t>
      </w:r>
    </w:p>
    <w:p w14:paraId="6E5A7622" w14:textId="16DA71FC" w:rsidR="00D24E87" w:rsidRPr="002058CF" w:rsidRDefault="00D24E87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57114-20</w:t>
      </w:r>
      <w:r w:rsidR="00D43080" w:rsidRPr="002058CF">
        <w:rPr>
          <w:rFonts w:ascii="Liberation Serif" w:hAnsi="Liberation Serif" w:cs="Liberation Serif"/>
          <w:sz w:val="26"/>
          <w:szCs w:val="26"/>
        </w:rPr>
        <w:t>22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 «Единая энергетическая система и изолированно работающие энергосистемы. Электроэнергетические системы. Оперативно-диспетчерское управление в электроэнергетике и оперативно-технологическое управление. Термины и определения» (утвержден приказом Росстандарта от 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D43080" w:rsidRPr="002058CF">
        <w:rPr>
          <w:rFonts w:ascii="Liberation Serif" w:hAnsi="Liberation Serif" w:cs="Liberation Serif"/>
          <w:sz w:val="26"/>
          <w:szCs w:val="26"/>
        </w:rPr>
        <w:t>29.12.2022 № 1683-ст</w:t>
      </w:r>
      <w:r w:rsidRPr="002058CF">
        <w:rPr>
          <w:rFonts w:ascii="Liberation Serif" w:hAnsi="Liberation Serif" w:cs="Liberation Serif"/>
          <w:sz w:val="26"/>
          <w:szCs w:val="26"/>
        </w:rPr>
        <w:t>).</w:t>
      </w:r>
    </w:p>
    <w:p w14:paraId="1F72E792" w14:textId="555391F5" w:rsidR="00D24E87" w:rsidRPr="002058CF" w:rsidRDefault="00D24E87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57382-2017 «Единая энергетическая система и изолированно работающие энергосистемы. Электроэнергетические системы. Стандартный ряд номинальных и наибольших рабочих напряжений» (утвержден приказом Росстандарта от 16.01.2017 № 12-ст</w:t>
      </w:r>
      <w:r w:rsidR="005F4D12" w:rsidRPr="002058CF">
        <w:rPr>
          <w:rFonts w:ascii="Liberation Serif" w:hAnsi="Liberation Serif" w:cs="Liberation Serif"/>
          <w:sz w:val="26"/>
          <w:szCs w:val="26"/>
        </w:rPr>
        <w:t xml:space="preserve">, </w:t>
      </w:r>
      <w:r w:rsidR="00B266C0" w:rsidRPr="002058CF">
        <w:rPr>
          <w:rFonts w:ascii="Liberation Serif" w:hAnsi="Liberation Serif" w:cs="Liberation Serif"/>
          <w:sz w:val="26"/>
          <w:szCs w:val="26"/>
        </w:rPr>
        <w:t>с изменением № 1, утвержденным приказом Росстандарта от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B266C0" w:rsidRPr="002058CF">
        <w:rPr>
          <w:rFonts w:ascii="Liberation Serif" w:hAnsi="Liberation Serif" w:cs="Liberation Serif"/>
          <w:sz w:val="26"/>
          <w:szCs w:val="26"/>
        </w:rPr>
        <w:t>23.11.2021 № 1547-ст</w:t>
      </w:r>
      <w:r w:rsidRPr="002058CF">
        <w:rPr>
          <w:rFonts w:ascii="Liberation Serif" w:hAnsi="Liberation Serif" w:cs="Liberation Serif"/>
          <w:sz w:val="26"/>
          <w:szCs w:val="26"/>
        </w:rPr>
        <w:t>).</w:t>
      </w:r>
    </w:p>
    <w:p w14:paraId="162A9133" w14:textId="021353CD" w:rsidR="00275BAE" w:rsidRPr="002058CF" w:rsidRDefault="00275BAE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58335-2018 «Единая энергетическая система и изолированно работающие энергосистемы. Оперативно-диспетчерское управление. Автоматическое ограничение снижения частоты при аварийном дефиците активной мощности. Нормы и требования» (утвержден приказом Росстандарта от 28.12.2018 № 1181-ст</w:t>
      </w:r>
      <w:r w:rsidR="00FD5E7C" w:rsidRPr="002058CF">
        <w:rPr>
          <w:rFonts w:ascii="Liberation Serif" w:hAnsi="Liberation Serif" w:cs="Liberation Serif"/>
          <w:sz w:val="26"/>
          <w:szCs w:val="26"/>
        </w:rPr>
        <w:t>, с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FD5E7C" w:rsidRPr="002058CF">
        <w:rPr>
          <w:rFonts w:ascii="Liberation Serif" w:hAnsi="Liberation Serif" w:cs="Liberation Serif"/>
          <w:sz w:val="26"/>
          <w:szCs w:val="26"/>
        </w:rPr>
        <w:t>изменением № 1, утвержденным приказом Росстандарта от 15.01.2025 № 3-ст</w:t>
      </w:r>
      <w:r w:rsidRPr="002058CF">
        <w:rPr>
          <w:rFonts w:ascii="Liberation Serif" w:hAnsi="Liberation Serif" w:cs="Liberation Serif"/>
          <w:sz w:val="26"/>
          <w:szCs w:val="26"/>
        </w:rPr>
        <w:t>).</w:t>
      </w:r>
    </w:p>
    <w:p w14:paraId="7A111E1A" w14:textId="6B84A6E5" w:rsidR="002E227E" w:rsidRPr="002058CF" w:rsidRDefault="002E227E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bookmarkStart w:id="14" w:name="_Hlk33193338"/>
      <w:r w:rsidRPr="002058CF">
        <w:rPr>
          <w:rFonts w:ascii="Liberation Serif" w:hAnsi="Liberation Serif" w:cs="Liberation Serif"/>
          <w:sz w:val="26"/>
          <w:szCs w:val="26"/>
        </w:rPr>
        <w:t>ГОСТ Р 55105-2019 «Единая энергетическая система и изолированно работающие энергосистемы. Оперативно-диспетчерское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 (утвержден приказом Росстандарта от 26.12.2019 № 1484-ст</w:t>
      </w:r>
      <w:r w:rsidR="00922758" w:rsidRPr="002058CF">
        <w:rPr>
          <w:rFonts w:ascii="Liberation Serif" w:hAnsi="Liberation Serif" w:cs="Liberation Serif"/>
          <w:sz w:val="26"/>
          <w:szCs w:val="26"/>
        </w:rPr>
        <w:t>, с изменением №1, утвержденным приказом Росстандарта от 30.03.2026 №</w:t>
      </w:r>
      <w:r w:rsidR="00007226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922758" w:rsidRPr="002058CF">
        <w:rPr>
          <w:rFonts w:ascii="Liberation Serif" w:hAnsi="Liberation Serif" w:cs="Liberation Serif"/>
          <w:sz w:val="26"/>
          <w:szCs w:val="26"/>
        </w:rPr>
        <w:t>291-ст</w:t>
      </w:r>
      <w:r w:rsidRPr="002058CF">
        <w:rPr>
          <w:rFonts w:ascii="Liberation Serif" w:hAnsi="Liberation Serif" w:cs="Liberation Serif"/>
          <w:sz w:val="26"/>
          <w:szCs w:val="26"/>
        </w:rPr>
        <w:t>).</w:t>
      </w:r>
      <w:bookmarkEnd w:id="14"/>
    </w:p>
    <w:p w14:paraId="7DBCBDB5" w14:textId="77777777" w:rsidR="0039618A" w:rsidRPr="002058CF" w:rsidRDefault="0039618A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58601-2019 «Единая энергетическая система и изолированно работающие энергосистемы. Оперативно-диспетчерское управление. Релейная защита и автоматика. Автономные регистраторы аварийных событий. Нормы и требования» (утвержден приказом Росстандарта от 15.10.2019 № 995-ст</w:t>
      </w:r>
      <w:r w:rsidR="00B266C0" w:rsidRPr="002058CF">
        <w:rPr>
          <w:rFonts w:ascii="Liberation Serif" w:hAnsi="Liberation Serif" w:cs="Liberation Serif"/>
          <w:sz w:val="26"/>
          <w:szCs w:val="26"/>
        </w:rPr>
        <w:t>, с изменением № 1, утвержденным приказом Росстандарта от 23.12.2021 № 1839-ст</w:t>
      </w:r>
      <w:r w:rsidRPr="002058CF">
        <w:rPr>
          <w:rFonts w:ascii="Liberation Serif" w:hAnsi="Liberation Serif" w:cs="Liberation Serif"/>
          <w:sz w:val="26"/>
          <w:szCs w:val="26"/>
        </w:rPr>
        <w:t>).</w:t>
      </w:r>
    </w:p>
    <w:p w14:paraId="4CC6C91B" w14:textId="1A1505FA" w:rsidR="003B7741" w:rsidRPr="002058CF" w:rsidRDefault="003B7741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P 59384-202</w:t>
      </w:r>
      <w:r w:rsidR="00FD5E7C" w:rsidRPr="002058CF">
        <w:rPr>
          <w:rFonts w:ascii="Liberation Serif" w:hAnsi="Liberation Serif" w:cs="Liberation Serif"/>
          <w:sz w:val="26"/>
          <w:szCs w:val="26"/>
        </w:rPr>
        <w:t>5</w:t>
      </w:r>
      <w:r w:rsidRPr="002058CF">
        <w:rPr>
          <w:rFonts w:ascii="Liberation Serif" w:hAnsi="Liberation Serif" w:cs="Liberation Serif"/>
          <w:sz w:val="26"/>
          <w:szCs w:val="26"/>
        </w:rPr>
        <w:t xml:space="preserve"> «Единая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ограничения перегрузки оборудования. Нормы и требования» (утвержден приказом Росстандарта от </w:t>
      </w:r>
      <w:r w:rsidR="00FD5E7C" w:rsidRPr="002058CF">
        <w:rPr>
          <w:rFonts w:ascii="Liberation Serif" w:hAnsi="Liberation Serif" w:cs="Liberation Serif"/>
          <w:sz w:val="26"/>
          <w:szCs w:val="26"/>
        </w:rPr>
        <w:t>09.07.2025 № 721-ст</w:t>
      </w:r>
      <w:r w:rsidRPr="002058CF">
        <w:rPr>
          <w:rFonts w:ascii="Liberation Serif" w:hAnsi="Liberation Serif" w:cs="Liberation Serif"/>
          <w:sz w:val="26"/>
          <w:szCs w:val="26"/>
        </w:rPr>
        <w:t>).</w:t>
      </w:r>
    </w:p>
    <w:p w14:paraId="011DF07F" w14:textId="2A37F357" w:rsidR="00FA0B0E" w:rsidRPr="002058CF" w:rsidRDefault="00FA0B0E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58983-2020 «Единая энергетическая система и изолированно работающие энергосистемы. Релейная защита и автоматика автотрансформаторов (трансформаторов), шунтирующих реакторов, управляемых шунтирующих реакторов, конденсаторных батарей с высшим классом напряжения 110 кВ и выше. Функциональные требования» (утвержден приказом Росстандарта от 27.08.2020 №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575-ст</w:t>
      </w:r>
      <w:r w:rsidR="00255FEB" w:rsidRPr="002058CF">
        <w:rPr>
          <w:rFonts w:ascii="Liberation Serif" w:hAnsi="Liberation Serif" w:cs="Liberation Serif"/>
          <w:sz w:val="26"/>
          <w:szCs w:val="26"/>
        </w:rPr>
        <w:t>, с изменением № 1, утвержденным приказом Росстандарта от 15.11.2023 №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255FEB" w:rsidRPr="002058CF">
        <w:rPr>
          <w:rFonts w:ascii="Liberation Serif" w:hAnsi="Liberation Serif" w:cs="Liberation Serif"/>
          <w:sz w:val="26"/>
          <w:szCs w:val="26"/>
        </w:rPr>
        <w:t>1397-ст</w:t>
      </w:r>
      <w:r w:rsidRPr="002058CF">
        <w:rPr>
          <w:rFonts w:ascii="Liberation Serif" w:hAnsi="Liberation Serif" w:cs="Liberation Serif"/>
          <w:sz w:val="26"/>
          <w:szCs w:val="26"/>
        </w:rPr>
        <w:t>).</w:t>
      </w:r>
    </w:p>
    <w:p w14:paraId="749FE9E3" w14:textId="0C108EA7" w:rsidR="001D132B" w:rsidRPr="002058CF" w:rsidRDefault="001D132B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59232-2020 «Единая энергетическая система и изолированно работающие энергосистемы. Релейная защита и автоматика. Автоматическое противоаварийное управление  режимами энергосистем. Устройства автоматической частотной разгрузки. Нормы и требования» (утвержден приказом Росстандарта от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30.11.2020 № 1219-ст</w:t>
      </w:r>
      <w:r w:rsidR="00FD5E7C" w:rsidRPr="002058CF">
        <w:rPr>
          <w:rFonts w:ascii="Liberation Serif" w:hAnsi="Liberation Serif" w:cs="Liberation Serif"/>
          <w:sz w:val="26"/>
          <w:szCs w:val="26"/>
        </w:rPr>
        <w:t>, с изменением № 1, утвержденным приказом Росстандарта от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FD5E7C" w:rsidRPr="002058CF">
        <w:rPr>
          <w:rFonts w:ascii="Liberation Serif" w:hAnsi="Liberation Serif" w:cs="Liberation Serif"/>
          <w:sz w:val="26"/>
          <w:szCs w:val="26"/>
        </w:rPr>
        <w:t>18.11.2024 № 1691-ст</w:t>
      </w:r>
      <w:r w:rsidRPr="002058CF">
        <w:rPr>
          <w:rFonts w:ascii="Liberation Serif" w:hAnsi="Liberation Serif" w:cs="Liberation Serif"/>
          <w:sz w:val="26"/>
          <w:szCs w:val="26"/>
        </w:rPr>
        <w:t>).</w:t>
      </w:r>
    </w:p>
    <w:p w14:paraId="35DC9AAF" w14:textId="77777777" w:rsidR="00100B0E" w:rsidRPr="002058CF" w:rsidRDefault="00100B0E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59909-2021 «Единая энергетическая система и изолированно работающие энергосистемы. Релейная защита и автоматика. Классификация» (утвержден приказом Росстандарта от 30.11.2021 № 1649-ст).</w:t>
      </w:r>
    </w:p>
    <w:p w14:paraId="6B26FC45" w14:textId="723D4115" w:rsidR="00100B0E" w:rsidRPr="002058CF" w:rsidRDefault="00100B0E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bookmarkStart w:id="15" w:name="_Ref180051572"/>
      <w:r w:rsidRPr="002058CF">
        <w:rPr>
          <w:rFonts w:ascii="Liberation Serif" w:hAnsi="Liberation Serif" w:cs="Liberation Serif"/>
          <w:sz w:val="26"/>
          <w:szCs w:val="26"/>
        </w:rPr>
        <w:lastRenderedPageBreak/>
        <w:t>ГОСТ Р 59947-2021 «Единая энергетическая система и изолированно работающие энергосистемы. Оперативно-диспетчерское управление. Дистанционное управление. Требования к информационному обмену при организации и осуществлении дистанционного управления» (утвержден приказом Росстандарта от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27.12.2021 № 1862-ст).</w:t>
      </w:r>
      <w:bookmarkEnd w:id="15"/>
    </w:p>
    <w:p w14:paraId="51A8D4F5" w14:textId="15E16119" w:rsidR="00100B0E" w:rsidRPr="002058CF" w:rsidRDefault="00100B0E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bookmarkStart w:id="16" w:name="_Ref180051578"/>
      <w:r w:rsidRPr="002058CF">
        <w:rPr>
          <w:rFonts w:ascii="Liberation Serif" w:hAnsi="Liberation Serif" w:cs="Liberation Serif"/>
          <w:sz w:val="26"/>
          <w:szCs w:val="26"/>
        </w:rPr>
        <w:t>ГОСТ Р 59948-2021 «Единая энергетическая система и изолированно работающие энергосистемы. Оперативно-диспетчерское управление. Дистанционное управление. Требования к управлению электросетевым оборудованием и устройствами релейной защиты и автоматики» (утвержден приказом Росстандарта от 27.12.2021 №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1863-ст).</w:t>
      </w:r>
      <w:bookmarkEnd w:id="16"/>
    </w:p>
    <w:p w14:paraId="54FE9870" w14:textId="77777777" w:rsidR="00605CB8" w:rsidRPr="002058CF" w:rsidRDefault="00605CB8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bookmarkStart w:id="17" w:name="_Hlk33193392"/>
      <w:r w:rsidRPr="002058CF">
        <w:rPr>
          <w:rFonts w:ascii="Liberation Serif" w:hAnsi="Liberation Serif" w:cs="Liberation Serif"/>
          <w:sz w:val="26"/>
          <w:szCs w:val="26"/>
        </w:rPr>
        <w:t xml:space="preserve">ГОСТ Р </w:t>
      </w:r>
      <w:bookmarkStart w:id="18" w:name="_Hlk30693566"/>
      <w:r w:rsidRPr="002058CF">
        <w:rPr>
          <w:rFonts w:ascii="Liberation Serif" w:hAnsi="Liberation Serif" w:cs="Liberation Serif"/>
          <w:sz w:val="26"/>
          <w:szCs w:val="26"/>
        </w:rPr>
        <w:t>58651.1</w:t>
      </w:r>
      <w:bookmarkEnd w:id="18"/>
      <w:r w:rsidRPr="002058CF">
        <w:rPr>
          <w:rFonts w:ascii="Liberation Serif" w:hAnsi="Liberation Serif" w:cs="Liberation Serif"/>
          <w:sz w:val="26"/>
          <w:szCs w:val="26"/>
        </w:rPr>
        <w:t>-2019 «Единая энергетическая система и изолированно работающие энергосистемы. Информационная модель электроэнергетики. Основные положения» (утвержден приказом Росстандарта от 12.11.2019 № 1103-ст, с изменением № 1, утвержденным приказом Росстандарта от 29.12.2022 № 1684-ст).</w:t>
      </w:r>
      <w:bookmarkEnd w:id="17"/>
    </w:p>
    <w:p w14:paraId="462AEDEF" w14:textId="378BF7DF" w:rsidR="00605CB8" w:rsidRPr="002058CF" w:rsidRDefault="00605CB8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bookmarkStart w:id="19" w:name="_Hlk33193396"/>
      <w:r w:rsidRPr="002058CF">
        <w:rPr>
          <w:rFonts w:ascii="Liberation Serif" w:hAnsi="Liberation Serif" w:cs="Liberation Serif"/>
          <w:sz w:val="26"/>
          <w:szCs w:val="26"/>
        </w:rPr>
        <w:t>ГОСТ Р 58651.2-2019 «Единая энергетическая система и изолированно работающие энергосистемы. Информационная модель электроэнергетики. Базисный профиль информационной модели» (утвержден приказом Росстандарта от 12.11.2019 № 1104-ст, с изменением № 1, утвержденным приказом Росстандарта от 29.12.2022 №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1685-ст).</w:t>
      </w:r>
      <w:bookmarkEnd w:id="19"/>
    </w:p>
    <w:p w14:paraId="77F6BD37" w14:textId="11D06F12" w:rsidR="00605CB8" w:rsidRPr="002058CF" w:rsidRDefault="00605CB8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bookmarkStart w:id="20" w:name="_Hlk66259718"/>
      <w:bookmarkStart w:id="21" w:name="_Ref124518131"/>
      <w:r w:rsidRPr="002058CF">
        <w:rPr>
          <w:rFonts w:ascii="Liberation Serif" w:hAnsi="Liberation Serif" w:cs="Liberation Serif"/>
          <w:sz w:val="26"/>
          <w:szCs w:val="26"/>
        </w:rPr>
        <w:t xml:space="preserve">ГОСТ Р 58651.3-2020 «Единая энергетическая система и изолированно работающие энергосистемы. Информационная модель электроэнергетики. Профиль информационной модели линий электропередачи и электросетевого оборудования напряжением 110–750 кВ» (утвержден приказом Росстандарта от 24.11.2020 </w:t>
      </w:r>
      <w:r w:rsidR="0042081D" w:rsidRPr="002058CF">
        <w:rPr>
          <w:rFonts w:ascii="Liberation Serif" w:hAnsi="Liberation Serif" w:cs="Liberation Serif"/>
          <w:sz w:val="26"/>
          <w:szCs w:val="26"/>
        </w:rPr>
        <w:br/>
      </w:r>
      <w:r w:rsidRPr="002058CF">
        <w:rPr>
          <w:rFonts w:ascii="Liberation Serif" w:hAnsi="Liberation Serif" w:cs="Liberation Serif"/>
          <w:sz w:val="26"/>
          <w:szCs w:val="26"/>
        </w:rPr>
        <w:t>№ 1145-ст, с изменением № 1, утвержденным приказом Росстандарта от 29.12.2022 №</w:t>
      </w:r>
      <w:r w:rsidR="0042081D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1686-ст)</w:t>
      </w:r>
      <w:bookmarkEnd w:id="20"/>
      <w:r w:rsidRPr="002058CF">
        <w:rPr>
          <w:rFonts w:ascii="Liberation Serif" w:hAnsi="Liberation Serif" w:cs="Liberation Serif"/>
          <w:sz w:val="26"/>
          <w:szCs w:val="26"/>
        </w:rPr>
        <w:t>.</w:t>
      </w:r>
      <w:bookmarkEnd w:id="21"/>
    </w:p>
    <w:p w14:paraId="76033C30" w14:textId="3643DB64" w:rsidR="00DB1B60" w:rsidRPr="002058CF" w:rsidRDefault="00DB1B60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58651.10-2023 «Единая энергетическая система и изолированно работающие энергосистемы. Информационная модель электроэнергетики. Профиль информационной модели устройств релейной защиты и автоматики» (утвержден приказом Росстандарта от 02.03.2023 № 118-ст).</w:t>
      </w:r>
    </w:p>
    <w:p w14:paraId="644464CA" w14:textId="273F4D20" w:rsidR="00DB1B60" w:rsidRPr="002058CF" w:rsidRDefault="00DB1B60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58651.7-2023 «Единая энергетическая система и изолированно работающие энергосистемы. Информационная модель электроэнергетики. Профиль информационной модели неоперативной технологической информации» (утвержден приказом Росстандарта от 14.03.2023 № 126-ст).</w:t>
      </w:r>
    </w:p>
    <w:p w14:paraId="33F23067" w14:textId="77777777" w:rsidR="00255FEB" w:rsidRPr="002058CF" w:rsidRDefault="00255FEB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71170-2023 «Единая энергетическая система и изолированно работающие энергосистемы. Оперативно-диспетчерское управление. Проверка соответствия номинального тока отключения выключателей 110 кВ и выше расчетным уровням токов короткого замыкания. Нормы и требования» (утвержден приказом Росстандарта от 25.12.2023 № 1630-ст).</w:t>
      </w:r>
    </w:p>
    <w:p w14:paraId="6D37A0FA" w14:textId="17AFF69D" w:rsidR="00255FEB" w:rsidRPr="002058CF" w:rsidRDefault="00255FEB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ab/>
      </w:r>
      <w:bookmarkStart w:id="22" w:name="_Ref180051585"/>
      <w:r w:rsidRPr="002058CF">
        <w:rPr>
          <w:rFonts w:ascii="Liberation Serif" w:hAnsi="Liberation Serif" w:cs="Liberation Serif"/>
          <w:sz w:val="26"/>
          <w:szCs w:val="26"/>
        </w:rPr>
        <w:t xml:space="preserve">ГОСТ Р 71077-2023 «Единая энергетическая система и изолированно работающие энергосистемы. Оперативно-диспетчерское управление. Дистанционное управление. Правила применения защищенных протоколов при организации информационного обмена» (утвержден приказом Росстандарта от 31.10.2023 </w:t>
      </w:r>
      <w:r w:rsidR="00B646C4" w:rsidRPr="002058CF">
        <w:rPr>
          <w:rFonts w:ascii="Liberation Serif" w:hAnsi="Liberation Serif" w:cs="Liberation Serif"/>
          <w:sz w:val="26"/>
          <w:szCs w:val="26"/>
        </w:rPr>
        <w:br/>
      </w:r>
      <w:r w:rsidRPr="002058CF">
        <w:rPr>
          <w:rFonts w:ascii="Liberation Serif" w:hAnsi="Liberation Serif" w:cs="Liberation Serif"/>
          <w:sz w:val="26"/>
          <w:szCs w:val="26"/>
        </w:rPr>
        <w:t>№ 1317-ст).</w:t>
      </w:r>
      <w:bookmarkEnd w:id="22"/>
    </w:p>
    <w:p w14:paraId="0A27948E" w14:textId="01555B60" w:rsidR="00255FEB" w:rsidRPr="002058CF" w:rsidRDefault="00255FEB" w:rsidP="00577A8A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71527-2024 «Единая энергетическая система и изолированно работающие энергосистемы. Релейная защита и автоматика. Дистанционная и токовые защиты линий электропередачи и оборудования классом напряжения 110–220 кВ. Испытания» (утвержден приказом Росстандарта от 25.07.2024 № 966-ст).</w:t>
      </w:r>
    </w:p>
    <w:p w14:paraId="355A5A89" w14:textId="2BAA37EE" w:rsidR="00157928" w:rsidRPr="002058CF" w:rsidRDefault="005870BF" w:rsidP="00157928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bookmarkStart w:id="23" w:name="_Hlk179794721"/>
      <w:r w:rsidRPr="002058CF">
        <w:rPr>
          <w:rFonts w:ascii="Liberation Serif" w:hAnsi="Liberation Serif" w:cs="Liberation Serif"/>
          <w:sz w:val="26"/>
          <w:szCs w:val="26"/>
        </w:rPr>
        <w:t xml:space="preserve">ГОСТ Р 71635-2024 «Единая энергетическая система и изолированно работающие энергосистемы. Оперативно-диспетчерское управление. Системы сбора и </w:t>
      </w:r>
      <w:r w:rsidRPr="002058CF">
        <w:rPr>
          <w:rFonts w:ascii="Liberation Serif" w:hAnsi="Liberation Serif" w:cs="Liberation Serif"/>
          <w:sz w:val="26"/>
          <w:szCs w:val="26"/>
        </w:rPr>
        <w:lastRenderedPageBreak/>
        <w:t>передачи информации с объектов электроэнергетики в диспетчерские центры субъекта оперативно-диспетчерского управления в электроэнергетике. Нормы и требования» (утвержден приказом Росстандарта от 01.10.2024 №1327-ст).</w:t>
      </w:r>
    </w:p>
    <w:p w14:paraId="3C307D81" w14:textId="00C291EA" w:rsidR="00157928" w:rsidRPr="002058CF" w:rsidRDefault="00157928" w:rsidP="00157928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ab/>
        <w:t>ГОСТ Р 71962-2025 «Единая энергетическая система и изолированно работающие энергосистемы. Оперативно-диспетчерское управление. Средства диспетчерского и технологического управления. Исполнительные схемы организации информационного обмена с диспетчерскими центрами субъекта оперативно-диспетчерского управления в электроэнергетике. Нормы и требования» (утвержден приказом Росстандарта от 04.03.2025 № 107-ст).</w:t>
      </w:r>
    </w:p>
    <w:p w14:paraId="43645F20" w14:textId="41075281" w:rsidR="00CD64DB" w:rsidRPr="002058CF" w:rsidRDefault="00CD64DB" w:rsidP="00157928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72038-2025 «Единая энергетическая система и изолированно работающие энергосистемы. Релейная защита и автоматика автотрансформаторов (трансформаторов) классов напряжения 110–220 кВ. Испытания» (утвержден приказом Росстандарта от 28.04.2025 № 371-ст</w:t>
      </w:r>
      <w:r w:rsidR="000E2D71" w:rsidRPr="002058CF">
        <w:rPr>
          <w:rFonts w:ascii="Liberation Serif" w:hAnsi="Liberation Serif" w:cs="Liberation Serif"/>
          <w:sz w:val="26"/>
          <w:szCs w:val="26"/>
        </w:rPr>
        <w:t>).</w:t>
      </w:r>
    </w:p>
    <w:p w14:paraId="50F4F6AE" w14:textId="31AA406B" w:rsidR="000E2D71" w:rsidRPr="002058CF" w:rsidRDefault="000E2D71" w:rsidP="00157928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71879-2024 «Единая энергетическая система и изолированно работающие энергосистемы. Релейная защита. Трансформаторы тока измерительные индуктивные для защиты с нормируемой погрешностью в переходных режимах и с</w:t>
      </w:r>
      <w:r w:rsidR="00B646C4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ограниченным остаточным потокосцеплением. Методические указания по</w:t>
      </w:r>
      <w:r w:rsidR="00B646C4" w:rsidRPr="002058C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2058CF">
        <w:rPr>
          <w:rFonts w:ascii="Liberation Serif" w:hAnsi="Liberation Serif" w:cs="Liberation Serif"/>
          <w:sz w:val="26"/>
          <w:szCs w:val="26"/>
        </w:rPr>
        <w:t>определению времени до насыщения при коротких замыканиях» (утвержден приказом Росстандарта от 17.12.2024 № 1928-ст).</w:t>
      </w:r>
    </w:p>
    <w:p w14:paraId="3AE194F5" w14:textId="77777777" w:rsidR="000E2D71" w:rsidRPr="002058CF" w:rsidRDefault="000E2D71" w:rsidP="000E2D71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72037-2025 «Единая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Организация передачи доаварийной телеметрической информации в устройства противоаварийной автоматики из диспетчерских центров субъекта оперативно-диспетчерского управления в электроэнергетике. Нормы и требования» (утвержден приказом Росстандарта от 28.04.2025 № 370-ст).</w:t>
      </w:r>
      <w:r w:rsidRPr="003F73C1">
        <w:rPr>
          <w:rFonts w:ascii="Liberation Serif" w:hAnsi="Liberation Serif" w:cs="Liberation Serif"/>
        </w:rPr>
        <w:t xml:space="preserve"> </w:t>
      </w:r>
    </w:p>
    <w:p w14:paraId="5465E459" w14:textId="00D307DF" w:rsidR="000E2D71" w:rsidRPr="002058CF" w:rsidRDefault="000E2D71" w:rsidP="000E2D71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72436-2025 «Единая энергетическая система и изолированно работающие энергосистемы. Релейная защита и автоматика. Дистанционная защита линий электропередачи классом напряжения 110 кВ и выше, имеющих питание с двух и более сторон. Методика расчета и выбора параметров настройки» (утвержден приказом Росстандарта от 05.12.2025 № 1641-ст).</w:t>
      </w:r>
    </w:p>
    <w:p w14:paraId="316BD144" w14:textId="6A107C56" w:rsidR="000E2D71" w:rsidRPr="002058CF" w:rsidRDefault="000E2D71" w:rsidP="000E2D71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72289-2025 «Единая энергетическая система и изолированно работающие энергосистемы. Релейная защита и автоматика. Автоматизированные системы мониторинга функционирования и анализа работы микропроцессорных устройств релейной защиты и автоматики. Нормы и требования» (утвержден приказом Росстандарта от 15.09.2025 № 1042-ст).</w:t>
      </w:r>
    </w:p>
    <w:p w14:paraId="157ED419" w14:textId="19EDAF34" w:rsidR="00181C80" w:rsidRPr="002058CF" w:rsidRDefault="00181C80" w:rsidP="000E2D71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ab/>
        <w:t>ГОСТ Р 58651.11-2024 «Единая энергетическая система и изолированно работающие энергосистемы. Информационная модель электроэнергетики. Профиль информационной модели для задач расчета установившегося режима и расчета токов короткого замыкания» (утвержден приказом Росстандарта от 23.12.2024 № 1966-ст).</w:t>
      </w:r>
    </w:p>
    <w:p w14:paraId="4E671257" w14:textId="5477D7AC" w:rsidR="00C74F6D" w:rsidRPr="002058CF" w:rsidRDefault="00C74F6D" w:rsidP="00C74F6D">
      <w:pPr>
        <w:pStyle w:val="4"/>
        <w:numPr>
          <w:ilvl w:val="1"/>
          <w:numId w:val="5"/>
        </w:numPr>
        <w:tabs>
          <w:tab w:val="left" w:pos="1440"/>
          <w:tab w:val="left" w:pos="162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058CF">
        <w:rPr>
          <w:rFonts w:ascii="Liberation Serif" w:hAnsi="Liberation Serif" w:cs="Liberation Serif"/>
          <w:sz w:val="26"/>
          <w:szCs w:val="26"/>
        </w:rPr>
        <w:t>ГОСТ Р 70411-2022 «Единая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ограничения снижения напряжения. Нормы и требования» (утвержден приказом Росстандарта от 20.10.2022 № 1159-ст).</w:t>
      </w:r>
    </w:p>
    <w:bookmarkEnd w:id="23"/>
    <w:p w14:paraId="54CA2E09" w14:textId="30C60275" w:rsidR="001B5ACD" w:rsidRPr="002058CF" w:rsidRDefault="001B5ACD" w:rsidP="00957492">
      <w:pPr>
        <w:pStyle w:val="a5"/>
        <w:keepNext/>
        <w:spacing w:after="0"/>
        <w:ind w:left="0" w:firstLine="720"/>
        <w:jc w:val="both"/>
        <w:rPr>
          <w:rFonts w:ascii="Liberation Serif" w:eastAsia="Arial Unicode MS" w:hAnsi="Liberation Serif" w:cs="Liberation Serif"/>
        </w:rPr>
      </w:pPr>
    </w:p>
    <w:p w14:paraId="59BB18E7" w14:textId="77777777" w:rsidR="00827A0E" w:rsidRPr="002058CF" w:rsidRDefault="00D1306A" w:rsidP="00957492">
      <w:pPr>
        <w:pStyle w:val="a5"/>
        <w:keepNext/>
        <w:spacing w:after="0"/>
        <w:ind w:left="0" w:firstLine="720"/>
        <w:jc w:val="both"/>
        <w:rPr>
          <w:rFonts w:ascii="Liberation Serif" w:eastAsia="Arial Unicode MS" w:hAnsi="Liberation Serif" w:cs="Liberation Serif"/>
          <w:b/>
        </w:rPr>
      </w:pPr>
      <w:r w:rsidRPr="002058CF">
        <w:rPr>
          <w:rFonts w:ascii="Liberation Serif" w:eastAsia="Arial Unicode MS" w:hAnsi="Liberation Serif" w:cs="Liberation Serif"/>
          <w:b/>
        </w:rPr>
        <w:t>Примечания</w:t>
      </w:r>
      <w:r w:rsidR="00540B07" w:rsidRPr="002058CF">
        <w:rPr>
          <w:rFonts w:ascii="Liberation Serif" w:eastAsia="Arial Unicode MS" w:hAnsi="Liberation Serif" w:cs="Liberation Serif"/>
          <w:b/>
        </w:rPr>
        <w:t>:</w:t>
      </w:r>
    </w:p>
    <w:p w14:paraId="79B7372C" w14:textId="77777777" w:rsidR="00923306" w:rsidRPr="002058CF" w:rsidRDefault="00923306" w:rsidP="00C9215C">
      <w:pPr>
        <w:pStyle w:val="a5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</w:rPr>
      </w:pPr>
      <w:r w:rsidRPr="002058CF">
        <w:rPr>
          <w:rFonts w:ascii="Liberation Serif" w:eastAsia="Arial Unicode MS" w:hAnsi="Liberation Serif" w:cs="Liberation Serif"/>
        </w:rPr>
        <w:t xml:space="preserve">В случае использования </w:t>
      </w:r>
      <w:r w:rsidR="0053559B" w:rsidRPr="002058CF">
        <w:rPr>
          <w:rFonts w:ascii="Liberation Serif" w:eastAsia="Arial Unicode MS" w:hAnsi="Liberation Serif" w:cs="Liberation Serif"/>
        </w:rPr>
        <w:t>П</w:t>
      </w:r>
      <w:r w:rsidR="00F06D27" w:rsidRPr="002058CF">
        <w:rPr>
          <w:rFonts w:ascii="Liberation Serif" w:eastAsia="Arial Unicode MS" w:hAnsi="Liberation Serif" w:cs="Liberation Serif"/>
        </w:rPr>
        <w:t xml:space="preserve">отребителем </w:t>
      </w:r>
      <w:r w:rsidRPr="002058CF">
        <w:rPr>
          <w:rFonts w:ascii="Liberation Serif" w:eastAsia="Arial Unicode MS" w:hAnsi="Liberation Serif" w:cs="Liberation Serif"/>
        </w:rPr>
        <w:t xml:space="preserve">указанных в </w:t>
      </w:r>
      <w:r w:rsidR="00100B0E" w:rsidRPr="002058CF">
        <w:rPr>
          <w:rFonts w:ascii="Liberation Serif" w:eastAsia="Arial Unicode MS" w:hAnsi="Liberation Serif" w:cs="Liberation Serif"/>
        </w:rPr>
        <w:t xml:space="preserve">разделе </w:t>
      </w:r>
      <w:r w:rsidR="00F06D27" w:rsidRPr="002058CF">
        <w:rPr>
          <w:rFonts w:ascii="Liberation Serif" w:eastAsia="Arial Unicode MS" w:hAnsi="Liberation Serif" w:cs="Liberation Serif"/>
        </w:rPr>
        <w:t>1</w:t>
      </w:r>
      <w:r w:rsidR="00976D41" w:rsidRPr="002058CF">
        <w:rPr>
          <w:rFonts w:ascii="Liberation Serif" w:eastAsia="Arial Unicode MS" w:hAnsi="Liberation Serif" w:cs="Liberation Serif"/>
        </w:rPr>
        <w:t xml:space="preserve"> </w:t>
      </w:r>
      <w:r w:rsidR="007963EB" w:rsidRPr="002058CF">
        <w:rPr>
          <w:rFonts w:ascii="Liberation Serif" w:eastAsia="Arial Unicode MS" w:hAnsi="Liberation Serif" w:cs="Liberation Serif"/>
        </w:rPr>
        <w:t xml:space="preserve">настоящего </w:t>
      </w:r>
      <w:r w:rsidR="0090769A" w:rsidRPr="002058CF">
        <w:rPr>
          <w:rFonts w:ascii="Liberation Serif" w:eastAsia="Arial Unicode MS" w:hAnsi="Liberation Serif" w:cs="Liberation Serif"/>
        </w:rPr>
        <w:t>П</w:t>
      </w:r>
      <w:r w:rsidRPr="002058CF">
        <w:rPr>
          <w:rFonts w:ascii="Liberation Serif" w:eastAsia="Arial Unicode MS" w:hAnsi="Liberation Serif" w:cs="Liberation Serif"/>
        </w:rPr>
        <w:t xml:space="preserve">риложения документов при разработке документации для персонала </w:t>
      </w:r>
      <w:r w:rsidR="00F06D27" w:rsidRPr="002058CF">
        <w:rPr>
          <w:rFonts w:ascii="Liberation Serif" w:eastAsia="Arial Unicode MS" w:hAnsi="Liberation Serif" w:cs="Liberation Serif"/>
        </w:rPr>
        <w:t xml:space="preserve">Потребителя </w:t>
      </w:r>
      <w:r w:rsidR="00386ACE" w:rsidRPr="002058CF">
        <w:rPr>
          <w:rFonts w:ascii="Liberation Serif" w:eastAsia="Arial Unicode MS" w:hAnsi="Liberation Serif" w:cs="Liberation Serif"/>
        </w:rPr>
        <w:t>ссылки на указанные документы Системного оператора являются обязательными.</w:t>
      </w:r>
    </w:p>
    <w:p w14:paraId="04CC8A59" w14:textId="77777777" w:rsidR="007963EB" w:rsidRPr="002058CF" w:rsidRDefault="007963EB" w:rsidP="00C9215C">
      <w:pPr>
        <w:pStyle w:val="a5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</w:rPr>
      </w:pPr>
      <w:r w:rsidRPr="002058CF">
        <w:rPr>
          <w:rFonts w:ascii="Liberation Serif" w:hAnsi="Liberation Serif" w:cs="Liberation Serif"/>
        </w:rPr>
        <w:t xml:space="preserve">Документ, указанный в </w:t>
      </w:r>
      <w:r w:rsidR="004C144F" w:rsidRPr="002058CF">
        <w:rPr>
          <w:rFonts w:ascii="Liberation Serif" w:hAnsi="Liberation Serif" w:cs="Liberation Serif"/>
        </w:rPr>
        <w:t>п. </w:t>
      </w:r>
      <w:r w:rsidRPr="002058CF">
        <w:rPr>
          <w:rFonts w:ascii="Liberation Serif" w:hAnsi="Liberation Serif" w:cs="Liberation Serif"/>
        </w:rPr>
        <w:t>1.3 настоящего Приложения, направляется Потребителю только в части отдельных приложений, информации, относящихся к его объектам электросетевого хозяйства, в составе и объеме, определенном РДУ.</w:t>
      </w:r>
    </w:p>
    <w:p w14:paraId="35E43972" w14:textId="77777777" w:rsidR="007963EB" w:rsidRPr="002058CF" w:rsidRDefault="007963EB" w:rsidP="00C9215C">
      <w:pPr>
        <w:pStyle w:val="a5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</w:rPr>
      </w:pPr>
      <w:r w:rsidRPr="002058CF">
        <w:rPr>
          <w:rFonts w:ascii="Liberation Serif" w:eastAsia="Arial Unicode MS" w:hAnsi="Liberation Serif" w:cs="Liberation Serif"/>
        </w:rPr>
        <w:t xml:space="preserve">Инструкция, указанная в </w:t>
      </w:r>
      <w:r w:rsidR="004C144F" w:rsidRPr="002058CF">
        <w:rPr>
          <w:rFonts w:ascii="Liberation Serif" w:eastAsia="Arial Unicode MS" w:hAnsi="Liberation Serif" w:cs="Liberation Serif"/>
        </w:rPr>
        <w:t>п. </w:t>
      </w:r>
      <w:r w:rsidRPr="002058CF">
        <w:rPr>
          <w:rFonts w:ascii="Liberation Serif" w:eastAsia="Arial Unicode MS" w:hAnsi="Liberation Serif" w:cs="Liberation Serif"/>
        </w:rPr>
        <w:t>2.1 настоящего Приложения, подлежит согласованию с Системным оператором в части самостоятельных действий оперативного персонала Потребителя по предотвращению развития и ликвидации нарушений нормального режима в электрической части энергосистем и объектов электросетевого хозяйства Потребителя, в состав которых входят объекты диспетчеризации, в том числе в случае отсутствия (потери) связи с РДУ или Сетевой организацией.</w:t>
      </w:r>
    </w:p>
    <w:p w14:paraId="7A4458A4" w14:textId="4C5C2817" w:rsidR="0094696A" w:rsidRPr="002058CF" w:rsidRDefault="0053559B" w:rsidP="003F73C1">
      <w:pPr>
        <w:pStyle w:val="a5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Liberation Serif" w:eastAsia="Arial Unicode MS" w:hAnsi="Liberation Serif" w:cs="Liberation Serif"/>
          <w:sz w:val="20"/>
          <w:szCs w:val="20"/>
        </w:rPr>
      </w:pPr>
      <w:r w:rsidRPr="002058CF">
        <w:rPr>
          <w:rFonts w:ascii="Liberation Serif" w:eastAsia="Arial Unicode MS" w:hAnsi="Liberation Serif" w:cs="Liberation Serif"/>
        </w:rPr>
        <w:t xml:space="preserve">Указанные в п. 2.2 настоящего Приложения нормальные схемы электрических соединений </w:t>
      </w:r>
      <w:r w:rsidR="0039618A" w:rsidRPr="002058CF">
        <w:rPr>
          <w:rFonts w:ascii="Liberation Serif" w:eastAsia="Arial Unicode MS" w:hAnsi="Liberation Serif" w:cs="Liberation Serif"/>
        </w:rPr>
        <w:t xml:space="preserve">и временные нормальные схемы </w:t>
      </w:r>
      <w:r w:rsidRPr="002058CF">
        <w:rPr>
          <w:rFonts w:ascii="Liberation Serif" w:eastAsia="Arial Unicode MS" w:hAnsi="Liberation Serif" w:cs="Liberation Serif"/>
        </w:rPr>
        <w:t xml:space="preserve">объектов электросетевого хозяйства Потребителя предоставляются на согласование в РДУ </w:t>
      </w:r>
      <w:r w:rsidR="0039618A" w:rsidRPr="002058CF">
        <w:rPr>
          <w:rFonts w:ascii="Liberation Serif" w:eastAsia="Arial Unicode MS" w:hAnsi="Liberation Serif" w:cs="Liberation Serif"/>
        </w:rPr>
        <w:t>в сроки, установленные</w:t>
      </w:r>
      <w:r w:rsidR="003D28E8" w:rsidRPr="002058CF">
        <w:rPr>
          <w:rFonts w:ascii="Liberation Serif" w:eastAsia="Arial Unicode MS" w:hAnsi="Liberation Serif" w:cs="Liberation Serif"/>
        </w:rPr>
        <w:t xml:space="preserve"> Требованиями к графическому исполнению нормальных (временных нормальных) схем электрических соединений объектов электроэнергетики и порядку их согласования с диспетчерскими центрами субъекта оперативно-диспетчерского управления в электроэнергетике, утвержденными приказом Минэнерго России от 16.08.2019 № 854</w:t>
      </w:r>
      <w:r w:rsidRPr="002058CF">
        <w:rPr>
          <w:rFonts w:ascii="Liberation Serif" w:eastAsia="Arial Unicode MS" w:hAnsi="Liberation Serif" w:cs="Liberation Serif"/>
        </w:rPr>
        <w:t>.</w:t>
      </w:r>
    </w:p>
    <w:p w14:paraId="1941A50F" w14:textId="77777777" w:rsidR="002965D6" w:rsidRPr="002058CF" w:rsidRDefault="002965D6">
      <w:pPr>
        <w:rPr>
          <w:rFonts w:ascii="Liberation Serif" w:hAnsi="Liberation Serif" w:cs="Liberation Serif"/>
          <w:sz w:val="28"/>
          <w:szCs w:val="28"/>
        </w:rPr>
        <w:sectPr w:rsidR="002965D6" w:rsidRPr="002058CF" w:rsidSect="00766668">
          <w:headerReference w:type="default" r:id="rId12"/>
          <w:footerReference w:type="even" r:id="rId13"/>
          <w:footerReference w:type="default" r:id="rId14"/>
          <w:pgSz w:w="11906" w:h="16838"/>
          <w:pgMar w:top="851" w:right="566" w:bottom="851" w:left="1701" w:header="709" w:footer="454" w:gutter="0"/>
          <w:cols w:space="708"/>
          <w:titlePg/>
          <w:docGrid w:linePitch="360"/>
        </w:sectPr>
      </w:pPr>
      <w:bookmarkStart w:id="24" w:name="_Toc148769543"/>
      <w:bookmarkStart w:id="25" w:name="_Toc149461676"/>
      <w:bookmarkStart w:id="26" w:name="_Toc148769544"/>
      <w:bookmarkStart w:id="27" w:name="_Toc149461677"/>
      <w:bookmarkStart w:id="28" w:name="_Toc148769547"/>
      <w:bookmarkStart w:id="29" w:name="_Toc149461680"/>
      <w:bookmarkStart w:id="30" w:name="_Toc148769552"/>
      <w:bookmarkStart w:id="31" w:name="_Toc149461685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665F324" w14:textId="77777777" w:rsidR="0068632F" w:rsidRPr="002058CF" w:rsidRDefault="0068632F" w:rsidP="0025378A">
      <w:pPr>
        <w:pStyle w:val="a3"/>
        <w:ind w:left="10915"/>
        <w:jc w:val="center"/>
        <w:rPr>
          <w:rFonts w:ascii="Liberation Serif" w:eastAsia="Arial Unicode MS" w:hAnsi="Liberation Serif" w:cs="Liberation Serif"/>
        </w:rPr>
      </w:pPr>
      <w:r w:rsidRPr="002058CF">
        <w:rPr>
          <w:rFonts w:ascii="Liberation Serif" w:eastAsia="Arial Unicode MS" w:hAnsi="Liberation Serif" w:cs="Liberation Serif"/>
        </w:rPr>
        <w:lastRenderedPageBreak/>
        <w:t>Приложение № 2</w:t>
      </w:r>
    </w:p>
    <w:p w14:paraId="102D5285" w14:textId="77777777" w:rsidR="0068632F" w:rsidRPr="002058CF" w:rsidRDefault="0068632F" w:rsidP="0025378A">
      <w:pPr>
        <w:pStyle w:val="a3"/>
        <w:ind w:left="10915"/>
        <w:jc w:val="center"/>
        <w:rPr>
          <w:rFonts w:ascii="Liberation Serif" w:eastAsia="Arial Unicode MS" w:hAnsi="Liberation Serif" w:cs="Liberation Serif"/>
        </w:rPr>
      </w:pPr>
      <w:r w:rsidRPr="002058CF">
        <w:rPr>
          <w:rFonts w:ascii="Liberation Serif" w:eastAsia="Arial Unicode MS" w:hAnsi="Liberation Serif" w:cs="Liberation Serif"/>
        </w:rPr>
        <w:t>к Соглашению №________________</w:t>
      </w:r>
    </w:p>
    <w:p w14:paraId="35C372C3" w14:textId="77777777" w:rsidR="0068632F" w:rsidRPr="002058CF" w:rsidRDefault="0068632F" w:rsidP="0025378A">
      <w:pPr>
        <w:pStyle w:val="a3"/>
        <w:ind w:left="10915"/>
        <w:jc w:val="center"/>
        <w:rPr>
          <w:rFonts w:ascii="Liberation Serif" w:eastAsia="Arial Unicode MS" w:hAnsi="Liberation Serif" w:cs="Liberation Serif"/>
        </w:rPr>
      </w:pPr>
      <w:r w:rsidRPr="002058CF">
        <w:rPr>
          <w:rFonts w:ascii="Liberation Serif" w:eastAsia="Arial Unicode MS" w:hAnsi="Liberation Serif" w:cs="Liberation Serif"/>
        </w:rPr>
        <w:t>от «____»______________ 20___г</w:t>
      </w:r>
    </w:p>
    <w:p w14:paraId="26167064" w14:textId="77777777" w:rsidR="0068632F" w:rsidRPr="002058CF" w:rsidRDefault="0068632F" w:rsidP="0025378A">
      <w:pPr>
        <w:ind w:left="10915"/>
        <w:jc w:val="center"/>
        <w:rPr>
          <w:rFonts w:ascii="Liberation Serif" w:eastAsia="Arial Unicode MS" w:hAnsi="Liberation Serif" w:cs="Liberation Serif"/>
        </w:rPr>
      </w:pPr>
    </w:p>
    <w:p w14:paraId="45E28618" w14:textId="77777777" w:rsidR="0068632F" w:rsidRPr="002058CF" w:rsidRDefault="004033C1" w:rsidP="00C555AB">
      <w:pPr>
        <w:pStyle w:val="a4"/>
        <w:ind w:left="0"/>
        <w:jc w:val="center"/>
        <w:rPr>
          <w:rFonts w:ascii="Liberation Serif" w:eastAsia="Arial Unicode MS" w:hAnsi="Liberation Serif" w:cs="Liberation Serif"/>
          <w:b/>
          <w:sz w:val="26"/>
          <w:szCs w:val="26"/>
        </w:rPr>
      </w:pPr>
      <w:r w:rsidRPr="002058CF">
        <w:rPr>
          <w:rFonts w:ascii="Liberation Serif" w:eastAsia="Arial Unicode MS" w:hAnsi="Liberation Serif" w:cs="Liberation Serif"/>
          <w:b/>
          <w:sz w:val="26"/>
          <w:szCs w:val="26"/>
        </w:rPr>
        <w:t>Р</w:t>
      </w:r>
      <w:r w:rsidR="006E5357"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егламент </w:t>
      </w:r>
      <w:r w:rsidR="006A0267" w:rsidRPr="002058CF">
        <w:rPr>
          <w:rFonts w:ascii="Liberation Serif" w:eastAsia="Arial Unicode MS" w:hAnsi="Liberation Serif" w:cs="Liberation Serif"/>
          <w:b/>
          <w:sz w:val="26"/>
          <w:szCs w:val="26"/>
        </w:rPr>
        <w:t>информационного обмена</w:t>
      </w:r>
      <w:r w:rsidR="006E5357"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 между РДУ и Потребителем</w:t>
      </w:r>
      <w:r w:rsidR="00D8004A" w:rsidRPr="002058CF">
        <w:rPr>
          <w:rFonts w:ascii="Liberation Serif" w:eastAsia="Arial Unicode MS" w:hAnsi="Liberation Serif" w:cs="Liberation Serif"/>
          <w:b/>
          <w:sz w:val="26"/>
          <w:szCs w:val="26"/>
        </w:rPr>
        <w:t xml:space="preserve">, осуществляемого </w:t>
      </w:r>
      <w:r w:rsidR="00C11C1F" w:rsidRPr="002058CF">
        <w:rPr>
          <w:rFonts w:ascii="Liberation Serif" w:eastAsia="Arial Unicode MS" w:hAnsi="Liberation Serif" w:cs="Liberation Serif"/>
          <w:b/>
          <w:sz w:val="26"/>
          <w:szCs w:val="26"/>
        </w:rPr>
        <w:t>через Сетевую организацию</w:t>
      </w:r>
    </w:p>
    <w:p w14:paraId="1E3F116D" w14:textId="77777777" w:rsidR="0068632F" w:rsidRPr="002058CF" w:rsidRDefault="0068632F" w:rsidP="0068632F">
      <w:pPr>
        <w:pStyle w:val="a6"/>
        <w:spacing w:after="0"/>
        <w:jc w:val="center"/>
        <w:rPr>
          <w:rFonts w:ascii="Liberation Serif" w:eastAsia="Arial Unicode MS" w:hAnsi="Liberation Serif" w:cs="Liberation Serif"/>
        </w:rPr>
      </w:pPr>
    </w:p>
    <w:tbl>
      <w:tblPr>
        <w:tblW w:w="15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941"/>
        <w:gridCol w:w="6664"/>
      </w:tblGrid>
      <w:tr w:rsidR="00AD0ADE" w:rsidRPr="002058CF" w14:paraId="3E705BC7" w14:textId="77777777" w:rsidTr="003F73C1">
        <w:trPr>
          <w:trHeight w:val="20"/>
          <w:tblHeader/>
        </w:trPr>
        <w:tc>
          <w:tcPr>
            <w:tcW w:w="880" w:type="dxa"/>
            <w:shd w:val="clear" w:color="auto" w:fill="auto"/>
            <w:vAlign w:val="center"/>
          </w:tcPr>
          <w:p w14:paraId="748C39BE" w14:textId="77777777" w:rsidR="00E56BAC" w:rsidRPr="002058CF" w:rsidRDefault="00E56BAC" w:rsidP="006A0267">
            <w:pPr>
              <w:suppressAutoHyphens/>
              <w:jc w:val="center"/>
              <w:rPr>
                <w:rFonts w:ascii="Liberation Serif" w:hAnsi="Liberation Serif" w:cs="Liberation Serif"/>
                <w:b/>
              </w:rPr>
            </w:pPr>
            <w:r w:rsidRPr="002058CF">
              <w:rPr>
                <w:rFonts w:ascii="Liberation Serif" w:hAnsi="Liberation Serif" w:cs="Liberation Serif"/>
                <w:b/>
              </w:rPr>
              <w:t>№</w:t>
            </w:r>
            <w:r w:rsidR="006A0267" w:rsidRPr="002058CF">
              <w:rPr>
                <w:rFonts w:ascii="Liberation Serif" w:hAnsi="Liberation Serif" w:cs="Liberation Serif"/>
                <w:b/>
              </w:rPr>
              <w:t xml:space="preserve"> п/п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4290223D" w14:textId="77777777" w:rsidR="00E56BAC" w:rsidRPr="002058CF" w:rsidRDefault="00E56BAC" w:rsidP="006A0267">
            <w:pPr>
              <w:suppressAutoHyphens/>
              <w:jc w:val="center"/>
              <w:rPr>
                <w:rFonts w:ascii="Liberation Serif" w:hAnsi="Liberation Serif" w:cs="Liberation Serif"/>
                <w:b/>
              </w:rPr>
            </w:pPr>
            <w:r w:rsidRPr="002058CF">
              <w:rPr>
                <w:rFonts w:ascii="Liberation Serif" w:hAnsi="Liberation Serif" w:cs="Liberation Serif"/>
                <w:b/>
              </w:rPr>
              <w:t>Состав информации</w:t>
            </w:r>
          </w:p>
        </w:tc>
        <w:tc>
          <w:tcPr>
            <w:tcW w:w="6664" w:type="dxa"/>
            <w:shd w:val="clear" w:color="auto" w:fill="auto"/>
            <w:vAlign w:val="center"/>
          </w:tcPr>
          <w:p w14:paraId="2E7E4D83" w14:textId="77777777" w:rsidR="00E56BAC" w:rsidRPr="002058CF" w:rsidRDefault="00E56BAC" w:rsidP="006A0267">
            <w:pPr>
              <w:suppressAutoHyphens/>
              <w:jc w:val="center"/>
              <w:rPr>
                <w:rFonts w:ascii="Liberation Serif" w:hAnsi="Liberation Serif" w:cs="Liberation Serif"/>
                <w:b/>
              </w:rPr>
            </w:pPr>
            <w:r w:rsidRPr="002058CF">
              <w:rPr>
                <w:rFonts w:ascii="Liberation Serif" w:hAnsi="Liberation Serif" w:cs="Liberation Serif"/>
                <w:b/>
              </w:rPr>
              <w:t>Порядок, срок</w:t>
            </w:r>
            <w:r w:rsidR="006A0267" w:rsidRPr="002058CF">
              <w:rPr>
                <w:rFonts w:ascii="Liberation Serif" w:hAnsi="Liberation Serif" w:cs="Liberation Serif"/>
                <w:b/>
              </w:rPr>
              <w:t>и</w:t>
            </w:r>
          </w:p>
        </w:tc>
      </w:tr>
      <w:tr w:rsidR="00264D98" w:rsidRPr="002058CF" w14:paraId="4AEC5F0A" w14:textId="77777777" w:rsidTr="00BE76A8"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777DBC2E" w14:textId="77777777" w:rsidR="00264D98" w:rsidRPr="002058CF" w:rsidRDefault="00264D98" w:rsidP="00264D98">
            <w:pPr>
              <w:pStyle w:val="af2"/>
              <w:widowControl w:val="0"/>
              <w:suppressAutoHyphens/>
              <w:spacing w:after="0"/>
              <w:ind w:left="0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605" w:type="dxa"/>
            <w:gridSpan w:val="2"/>
            <w:shd w:val="clear" w:color="auto" w:fill="auto"/>
            <w:vAlign w:val="center"/>
          </w:tcPr>
          <w:p w14:paraId="2DA91737" w14:textId="77777777" w:rsidR="00264D98" w:rsidRPr="002058CF" w:rsidRDefault="00264D98" w:rsidP="00264D98">
            <w:pPr>
              <w:pStyle w:val="af2"/>
              <w:widowControl w:val="0"/>
              <w:suppressAutoHyphens/>
              <w:spacing w:after="0"/>
              <w:ind w:left="0"/>
              <w:rPr>
                <w:rFonts w:ascii="Liberation Serif" w:hAnsi="Liberation Serif" w:cs="Liberation Serif"/>
                <w:b/>
              </w:rPr>
            </w:pPr>
            <w:r w:rsidRPr="002058CF">
              <w:rPr>
                <w:rFonts w:ascii="Liberation Serif" w:hAnsi="Liberation Serif" w:cs="Liberation Serif"/>
                <w:b/>
              </w:rPr>
              <w:t>Потребитель предоставляет в РДУ:</w:t>
            </w:r>
          </w:p>
        </w:tc>
      </w:tr>
      <w:tr w:rsidR="00264D98" w:rsidRPr="002058CF" w14:paraId="0AF270BB" w14:textId="77777777" w:rsidTr="003F73C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6906D61A" w14:textId="77777777" w:rsidR="00264D98" w:rsidRPr="002058CF" w:rsidRDefault="00264D98" w:rsidP="00264D98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 xml:space="preserve">1.1. 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107BC71F" w14:textId="77777777" w:rsidR="00264D98" w:rsidRPr="002058CF" w:rsidRDefault="00264D98" w:rsidP="00264D98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Диспетчерские заявки на изменение технологического режима работы или эксплуатационного состояния</w:t>
            </w:r>
            <w:r w:rsidRPr="002058CF" w:rsidDel="00DE75BA">
              <w:rPr>
                <w:rFonts w:ascii="Liberation Serif" w:hAnsi="Liberation Serif" w:cs="Liberation Serif"/>
              </w:rPr>
              <w:t xml:space="preserve"> </w:t>
            </w:r>
            <w:r w:rsidRPr="002058CF">
              <w:rPr>
                <w:rFonts w:ascii="Liberation Serif" w:hAnsi="Liberation Serif" w:cs="Liberation Serif"/>
              </w:rPr>
              <w:t>объектов диспетчеризаци</w:t>
            </w:r>
            <w:r w:rsidR="008C2E5F" w:rsidRPr="002058CF">
              <w:rPr>
                <w:rFonts w:ascii="Liberation Serif" w:hAnsi="Liberation Serif" w:cs="Liberation Serif"/>
              </w:rPr>
              <w:t>и</w:t>
            </w:r>
          </w:p>
          <w:p w14:paraId="4F0DC1ED" w14:textId="77777777" w:rsidR="001F6C0D" w:rsidRPr="002058CF" w:rsidRDefault="001F6C0D" w:rsidP="00264D98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  <w:p w14:paraId="46508A9F" w14:textId="77929FEA" w:rsidR="001F6C0D" w:rsidRPr="002058CF" w:rsidRDefault="001F6C0D" w:rsidP="00264D98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14:paraId="1AE2D42D" w14:textId="77777777" w:rsidR="00264D98" w:rsidRPr="002058CF" w:rsidRDefault="00264D98" w:rsidP="00264D98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В соответствии с Положением о порядке оформления, подачи,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РДУ</w:t>
            </w:r>
          </w:p>
        </w:tc>
      </w:tr>
      <w:tr w:rsidR="00264D98" w:rsidRPr="002058CF" w14:paraId="46D52FDE" w14:textId="77777777" w:rsidTr="003F73C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11DB7A1F" w14:textId="77777777" w:rsidR="00264D98" w:rsidRPr="002058CF" w:rsidRDefault="00264D98" w:rsidP="000F50DE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1.</w:t>
            </w:r>
            <w:r w:rsidR="000F50DE" w:rsidRPr="002058CF">
              <w:rPr>
                <w:rFonts w:ascii="Liberation Serif" w:hAnsi="Liberation Serif" w:cs="Liberation Serif"/>
              </w:rPr>
              <w:t>2</w:t>
            </w:r>
            <w:r w:rsidRPr="002058C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2BE8B5FA" w14:textId="77777777" w:rsidR="00264D98" w:rsidRPr="002058CF" w:rsidRDefault="00C14C05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 xml:space="preserve">Комплексные программы по включению в работу и проведению испытаний новых (реконструированных, модернизированных) ЛЭП и оборудования объектов электросетевого хозяйства Потребителя, относящихся к объектам диспетчеризации, и (или) для ввода в работу которых необходимо изменение технологического режима работы или эксплуатационного состояния объектов диспетчеризации </w:t>
            </w:r>
          </w:p>
        </w:tc>
        <w:tc>
          <w:tcPr>
            <w:tcW w:w="6664" w:type="dxa"/>
            <w:shd w:val="clear" w:color="auto" w:fill="auto"/>
          </w:tcPr>
          <w:p w14:paraId="199A12F0" w14:textId="77777777" w:rsidR="00264D98" w:rsidRPr="002058CF" w:rsidRDefault="00264D98" w:rsidP="00C47920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В соответствии с Положением о порядке оформления, подачи,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РДУ</w:t>
            </w:r>
          </w:p>
        </w:tc>
      </w:tr>
      <w:tr w:rsidR="00264D98" w:rsidRPr="002058CF" w14:paraId="6EA1BBBD" w14:textId="77777777" w:rsidTr="003F73C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7B9A37B4" w14:textId="77777777" w:rsidR="00264D98" w:rsidRPr="002058CF" w:rsidRDefault="00264D98" w:rsidP="00264D98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1.</w:t>
            </w:r>
            <w:r w:rsidR="000F50DE" w:rsidRPr="002058CF">
              <w:rPr>
                <w:rFonts w:ascii="Liberation Serif" w:hAnsi="Liberation Serif" w:cs="Liberation Serif"/>
              </w:rPr>
              <w:t>3</w:t>
            </w:r>
            <w:r w:rsidRPr="002058C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2050524F" w14:textId="336A39F9" w:rsidR="00264D98" w:rsidRPr="002058CF" w:rsidRDefault="00264D98" w:rsidP="00C14C05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Оперативн</w:t>
            </w:r>
            <w:r w:rsidR="00C14C05" w:rsidRPr="002058CF">
              <w:rPr>
                <w:rFonts w:ascii="Liberation Serif" w:hAnsi="Liberation Serif" w:cs="Liberation Serif"/>
              </w:rPr>
              <w:t>ая</w:t>
            </w:r>
            <w:r w:rsidRPr="002058CF">
              <w:rPr>
                <w:rFonts w:ascii="Liberation Serif" w:hAnsi="Liberation Serif" w:cs="Liberation Serif"/>
              </w:rPr>
              <w:t xml:space="preserve"> информаци</w:t>
            </w:r>
            <w:r w:rsidR="00C14C05" w:rsidRPr="002058CF">
              <w:rPr>
                <w:rFonts w:ascii="Liberation Serif" w:hAnsi="Liberation Serif" w:cs="Liberation Serif"/>
              </w:rPr>
              <w:t>я</w:t>
            </w:r>
            <w:r w:rsidRPr="002058CF">
              <w:rPr>
                <w:rFonts w:ascii="Liberation Serif" w:hAnsi="Liberation Serif" w:cs="Liberation Serif"/>
              </w:rPr>
              <w:t xml:space="preserve"> о</w:t>
            </w:r>
            <w:r w:rsidR="00830098" w:rsidRPr="002058CF">
              <w:rPr>
                <w:rFonts w:ascii="Liberation Serif" w:hAnsi="Liberation Serif" w:cs="Liberation Serif"/>
              </w:rPr>
              <w:t xml:space="preserve">б авариях </w:t>
            </w:r>
            <w:r w:rsidR="00EA4AE3" w:rsidRPr="002058CF">
              <w:rPr>
                <w:rFonts w:ascii="Liberation Serif" w:hAnsi="Liberation Serif" w:cs="Liberation Serif"/>
              </w:rPr>
              <w:t>в электроэнергетике</w:t>
            </w:r>
            <w:r w:rsidR="00830098" w:rsidRPr="002058CF">
              <w:rPr>
                <w:rFonts w:ascii="Liberation Serif" w:hAnsi="Liberation Serif" w:cs="Liberation Serif"/>
              </w:rPr>
              <w:t xml:space="preserve"> и инцидентах в электроэнергетике</w:t>
            </w:r>
            <w:r w:rsidR="00EA4AE3" w:rsidRPr="002058CF">
              <w:rPr>
                <w:rFonts w:ascii="Liberation Serif" w:hAnsi="Liberation Serif" w:cs="Liberation Serif"/>
              </w:rPr>
              <w:t>, произошедших</w:t>
            </w:r>
            <w:r w:rsidRPr="002058CF">
              <w:rPr>
                <w:rFonts w:ascii="Liberation Serif" w:hAnsi="Liberation Serif" w:cs="Liberation Serif"/>
              </w:rPr>
              <w:t xml:space="preserve"> на объектах электросетевого хозяйства Потребителя </w:t>
            </w:r>
          </w:p>
          <w:p w14:paraId="6657EF59" w14:textId="14AA61DD" w:rsidR="001F6C0D" w:rsidRPr="002058CF" w:rsidRDefault="001F6C0D" w:rsidP="00C14C05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64" w:type="dxa"/>
            <w:shd w:val="clear" w:color="auto" w:fill="auto"/>
          </w:tcPr>
          <w:p w14:paraId="56860604" w14:textId="0CC76496" w:rsidR="00264D98" w:rsidRPr="002058CF" w:rsidRDefault="00264D98" w:rsidP="00C47920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В соответствии с Порядком передачи оперативной информации об авариях в электроэнергетике</w:t>
            </w:r>
            <w:r w:rsidR="0090098D" w:rsidRPr="002058CF">
              <w:rPr>
                <w:rFonts w:ascii="Liberation Serif" w:hAnsi="Liberation Serif" w:cs="Liberation Serif"/>
              </w:rPr>
              <w:t xml:space="preserve"> и инцидентах в электроэнергетике</w:t>
            </w:r>
            <w:r w:rsidRPr="002058CF">
              <w:rPr>
                <w:rFonts w:ascii="Liberation Serif" w:hAnsi="Liberation Serif" w:cs="Liberation Serif"/>
              </w:rPr>
              <w:t xml:space="preserve">, утвержденным приказом Минэнерго России от </w:t>
            </w:r>
            <w:r w:rsidR="0090098D" w:rsidRPr="002058CF">
              <w:rPr>
                <w:rFonts w:ascii="Liberation Serif" w:hAnsi="Liberation Serif" w:cs="Liberation Serif"/>
              </w:rPr>
              <w:t>30</w:t>
            </w:r>
            <w:r w:rsidRPr="002058CF">
              <w:rPr>
                <w:rFonts w:ascii="Liberation Serif" w:hAnsi="Liberation Serif" w:cs="Liberation Serif"/>
              </w:rPr>
              <w:t>.0</w:t>
            </w:r>
            <w:r w:rsidR="0090098D" w:rsidRPr="002058CF">
              <w:rPr>
                <w:rFonts w:ascii="Liberation Serif" w:hAnsi="Liberation Serif" w:cs="Liberation Serif"/>
              </w:rPr>
              <w:t>9</w:t>
            </w:r>
            <w:r w:rsidRPr="002058CF">
              <w:rPr>
                <w:rFonts w:ascii="Liberation Serif" w:hAnsi="Liberation Serif" w:cs="Liberation Serif"/>
              </w:rPr>
              <w:t>.20</w:t>
            </w:r>
            <w:r w:rsidR="0090098D" w:rsidRPr="002058CF">
              <w:rPr>
                <w:rFonts w:ascii="Liberation Serif" w:hAnsi="Liberation Serif" w:cs="Liberation Serif"/>
              </w:rPr>
              <w:t>25</w:t>
            </w:r>
            <w:r w:rsidRPr="002058CF">
              <w:rPr>
                <w:rFonts w:ascii="Liberation Serif" w:hAnsi="Liberation Serif" w:cs="Liberation Serif"/>
              </w:rPr>
              <w:t xml:space="preserve"> № </w:t>
            </w:r>
            <w:r w:rsidR="0090098D" w:rsidRPr="002058CF">
              <w:rPr>
                <w:rFonts w:ascii="Liberation Serif" w:hAnsi="Liberation Serif" w:cs="Liberation Serif"/>
              </w:rPr>
              <w:t>1214</w:t>
            </w:r>
          </w:p>
        </w:tc>
      </w:tr>
      <w:tr w:rsidR="000F50DE" w:rsidRPr="002058CF" w14:paraId="1ADD8677" w14:textId="77777777" w:rsidTr="003F73C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4DAC3E44" w14:textId="77777777" w:rsidR="000F50DE" w:rsidRPr="002058CF" w:rsidRDefault="000F50DE" w:rsidP="00264D98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1.4</w:t>
            </w:r>
            <w:r w:rsidR="001D10C7" w:rsidRPr="002058C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648BFBD2" w14:textId="19C7E895" w:rsidR="000F50DE" w:rsidRPr="002058CF" w:rsidRDefault="009753EC" w:rsidP="009753EC">
            <w:pPr>
              <w:widowControl w:val="0"/>
              <w:suppressAutoHyphens/>
              <w:jc w:val="both"/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</w:pPr>
            <w:r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П</w:t>
            </w:r>
            <w:r w:rsidR="001377DD"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роект п</w:t>
            </w:r>
            <w:r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ереч</w:t>
            </w:r>
            <w:r w:rsidR="001377DD"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 xml:space="preserve">ня </w:t>
            </w:r>
            <w:r w:rsidR="001377DD" w:rsidRPr="002058CF">
              <w:rPr>
                <w:rFonts w:ascii="Liberation Serif" w:hAnsi="Liberation Serif" w:cs="Liberation Serif"/>
                <w:szCs w:val="28"/>
              </w:rPr>
              <w:t>р</w:t>
            </w:r>
            <w:r w:rsidR="001377DD" w:rsidRPr="002058CF">
              <w:rPr>
                <w:rFonts w:ascii="Liberation Serif" w:hAnsi="Liberation Serif" w:cs="Liberation Serif"/>
              </w:rPr>
              <w:t>ежимов заземления нейтралей силовых трансформаторов, разработанный в соответствии с ПТЭ Сетевой организацией, в части силовых трансформаторов со стороной высшего напряжения 110 кВ, установленных на</w:t>
            </w:r>
            <w:r w:rsidR="001377DD"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 xml:space="preserve"> </w:t>
            </w:r>
            <w:r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объект</w:t>
            </w:r>
            <w:r w:rsidR="001377DD"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ах</w:t>
            </w:r>
            <w:r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 xml:space="preserve"> электросетевого хозяйства Потребителя, в нормальной и </w:t>
            </w:r>
            <w:r w:rsidR="001377DD"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временной нормальной (</w:t>
            </w:r>
            <w:r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ремонтной</w:t>
            </w:r>
            <w:r w:rsidR="001377DD"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)</w:t>
            </w:r>
            <w:r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 xml:space="preserve"> схемах</w:t>
            </w:r>
          </w:p>
          <w:p w14:paraId="25326749" w14:textId="514DE1B3" w:rsidR="0001607B" w:rsidRPr="002058CF" w:rsidRDefault="0001607B" w:rsidP="009753EC">
            <w:pPr>
              <w:widowControl w:val="0"/>
              <w:suppressAutoHyphens/>
              <w:jc w:val="both"/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</w:pPr>
          </w:p>
          <w:p w14:paraId="33D881D8" w14:textId="77777777" w:rsidR="0001607B" w:rsidRPr="002058CF" w:rsidRDefault="0001607B" w:rsidP="009753EC">
            <w:pPr>
              <w:widowControl w:val="0"/>
              <w:suppressAutoHyphens/>
              <w:jc w:val="both"/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</w:pPr>
          </w:p>
          <w:p w14:paraId="63DD933D" w14:textId="2725D245" w:rsidR="001F6C0D" w:rsidRPr="002058CF" w:rsidRDefault="001F6C0D" w:rsidP="009753EC">
            <w:pPr>
              <w:widowControl w:val="0"/>
              <w:suppressAutoHyphens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14:paraId="46667183" w14:textId="77777777" w:rsidR="001377DD" w:rsidRPr="002058CF" w:rsidRDefault="001C2F7B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Д</w:t>
            </w:r>
            <w:r w:rsidR="009753EC" w:rsidRPr="002058CF">
              <w:rPr>
                <w:rFonts w:ascii="Liberation Serif" w:hAnsi="Liberation Serif" w:cs="Liberation Serif"/>
              </w:rPr>
              <w:t>ля рассмотрения и согласования</w:t>
            </w:r>
            <w:r w:rsidR="001377DD" w:rsidRPr="002058CF">
              <w:rPr>
                <w:rFonts w:ascii="Liberation Serif" w:hAnsi="Liberation Serif" w:cs="Liberation Serif"/>
              </w:rPr>
              <w:t>:</w:t>
            </w:r>
          </w:p>
          <w:p w14:paraId="631D8D13" w14:textId="77777777" w:rsidR="001377DD" w:rsidRPr="002058CF" w:rsidRDefault="009753EC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– ежегодно до 01 апреля</w:t>
            </w:r>
            <w:r w:rsidR="001377DD" w:rsidRPr="002058CF">
              <w:rPr>
                <w:rFonts w:ascii="Liberation Serif" w:hAnsi="Liberation Serif" w:cs="Liberation Serif"/>
              </w:rPr>
              <w:t>;</w:t>
            </w:r>
          </w:p>
          <w:p w14:paraId="7FB9ED9C" w14:textId="014FB6DA" w:rsidR="000F50DE" w:rsidRPr="002058CF" w:rsidRDefault="001377DD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–</w:t>
            </w:r>
            <w:r w:rsidR="009753EC" w:rsidRPr="002058CF">
              <w:rPr>
                <w:rFonts w:ascii="Liberation Serif" w:hAnsi="Liberation Serif" w:cs="Liberation Serif"/>
              </w:rPr>
              <w:t xml:space="preserve"> при</w:t>
            </w:r>
            <w:r w:rsidRPr="002058CF">
              <w:rPr>
                <w:rFonts w:ascii="Liberation Serif" w:hAnsi="Liberation Serif" w:cs="Liberation Serif"/>
              </w:rPr>
              <w:t xml:space="preserve"> необходимости</w:t>
            </w:r>
            <w:r w:rsidR="009753EC" w:rsidRPr="002058CF">
              <w:rPr>
                <w:rFonts w:ascii="Liberation Serif" w:hAnsi="Liberation Serif" w:cs="Liberation Serif"/>
              </w:rPr>
              <w:t xml:space="preserve"> внесени</w:t>
            </w:r>
            <w:r w:rsidRPr="002058CF">
              <w:rPr>
                <w:rFonts w:ascii="Liberation Serif" w:hAnsi="Liberation Serif" w:cs="Liberation Serif"/>
              </w:rPr>
              <w:t>я</w:t>
            </w:r>
            <w:r w:rsidR="009753EC" w:rsidRPr="002058CF">
              <w:rPr>
                <w:rFonts w:ascii="Liberation Serif" w:hAnsi="Liberation Serif" w:cs="Liberation Serif"/>
              </w:rPr>
              <w:t xml:space="preserve"> изменений в перечень </w:t>
            </w:r>
            <w:r w:rsidRPr="002058CF">
              <w:rPr>
                <w:rFonts w:ascii="Liberation Serif" w:hAnsi="Liberation Serif" w:cs="Liberation Serif"/>
                <w:szCs w:val="28"/>
              </w:rPr>
              <w:t>р</w:t>
            </w:r>
            <w:r w:rsidRPr="002058CF">
              <w:rPr>
                <w:rFonts w:ascii="Liberation Serif" w:hAnsi="Liberation Serif" w:cs="Liberation Serif"/>
              </w:rPr>
              <w:t xml:space="preserve">ежимов заземления нейтралей силовых трансформаторов, утвержденный в соответствии с ПТЭ Сетевой организацией, в части силовых трансформаторов со стороной высшего напряжения 110 кВ, установленных на </w:t>
            </w:r>
            <w:r w:rsidRPr="002058CF">
              <w:rPr>
                <w:rFonts w:ascii="Liberation Serif" w:eastAsia="Calibri" w:hAnsi="Liberation Serif" w:cs="Liberation Serif"/>
                <w:spacing w:val="-3"/>
                <w:szCs w:val="28"/>
                <w:lang w:eastAsia="en-US"/>
              </w:rPr>
              <w:t>объектах электросетевого хозяйства Потребителя</w:t>
            </w:r>
          </w:p>
        </w:tc>
      </w:tr>
      <w:tr w:rsidR="005213E3" w:rsidRPr="002058CF" w14:paraId="6FB2A8EE" w14:textId="77777777" w:rsidTr="00BE76A8"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3F7C4265" w14:textId="77777777" w:rsidR="005213E3" w:rsidRPr="002058CF" w:rsidRDefault="005213E3" w:rsidP="00577A8A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4605" w:type="dxa"/>
            <w:gridSpan w:val="2"/>
            <w:shd w:val="clear" w:color="auto" w:fill="auto"/>
            <w:vAlign w:val="center"/>
          </w:tcPr>
          <w:p w14:paraId="1D0BFB41" w14:textId="77777777" w:rsidR="005213E3" w:rsidRPr="002058CF" w:rsidRDefault="005213E3" w:rsidP="00577A8A">
            <w:pPr>
              <w:keepNext/>
              <w:suppressAutoHyphens/>
              <w:rPr>
                <w:rFonts w:ascii="Liberation Serif" w:hAnsi="Liberation Serif" w:cs="Liberation Serif"/>
                <w:b/>
              </w:rPr>
            </w:pPr>
            <w:r w:rsidRPr="002058CF">
              <w:rPr>
                <w:rFonts w:ascii="Liberation Serif" w:hAnsi="Liberation Serif" w:cs="Liberation Serif"/>
                <w:b/>
              </w:rPr>
              <w:t>РДУ предоставляет Потребителю:</w:t>
            </w:r>
          </w:p>
        </w:tc>
      </w:tr>
      <w:tr w:rsidR="005213E3" w:rsidRPr="002058CF" w14:paraId="74158804" w14:textId="77777777" w:rsidTr="003F73C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340794C5" w14:textId="77777777" w:rsidR="005213E3" w:rsidRPr="002058CF" w:rsidRDefault="005213E3" w:rsidP="005213E3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2.1.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21E30908" w14:textId="77777777" w:rsidR="005213E3" w:rsidRPr="002058CF" w:rsidRDefault="005213E3" w:rsidP="005213E3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Согласование (отказ в согласовании) диспетчерских заявок на изменение технологического режима работы или эксплуатационного состояния объектов диспетчеризации</w:t>
            </w:r>
            <w:r w:rsidRPr="002058CF" w:rsidDel="00500DAF">
              <w:rPr>
                <w:rFonts w:ascii="Liberation Serif" w:hAnsi="Liberation Serif" w:cs="Liberation Serif"/>
              </w:rPr>
              <w:t xml:space="preserve"> </w:t>
            </w:r>
            <w:r w:rsidRPr="002058CF">
              <w:rPr>
                <w:rFonts w:ascii="Liberation Serif" w:hAnsi="Liberation Serif" w:cs="Liberation Serif"/>
              </w:rPr>
              <w:t>РДУ, принадлежащих Потребителю</w:t>
            </w:r>
          </w:p>
        </w:tc>
        <w:tc>
          <w:tcPr>
            <w:tcW w:w="6664" w:type="dxa"/>
            <w:shd w:val="clear" w:color="auto" w:fill="auto"/>
            <w:vAlign w:val="center"/>
          </w:tcPr>
          <w:p w14:paraId="1DDE4BFA" w14:textId="77777777" w:rsidR="005213E3" w:rsidRPr="002058CF" w:rsidRDefault="005213E3" w:rsidP="005213E3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 xml:space="preserve">В соответствии с Положением о порядке оформления, подачи, рассмотрения и согласования диспетчерских заявок на </w:t>
            </w:r>
            <w:r w:rsidRPr="002058CF">
              <w:rPr>
                <w:rFonts w:ascii="Liberation Serif" w:hAnsi="Liberation Serif" w:cs="Liberation Serif"/>
              </w:rPr>
              <w:lastRenderedPageBreak/>
              <w:t>изменение технологического режима работы или эксплуатационного состояния объектов диспетчеризации РДУ</w:t>
            </w:r>
          </w:p>
        </w:tc>
      </w:tr>
      <w:tr w:rsidR="005213E3" w:rsidRPr="002058CF" w14:paraId="1048A6FB" w14:textId="77777777" w:rsidTr="003F73C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790FE541" w14:textId="77777777" w:rsidR="005213E3" w:rsidRPr="002058CF" w:rsidRDefault="005213E3" w:rsidP="000F50DE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lastRenderedPageBreak/>
              <w:t>2.</w:t>
            </w:r>
            <w:r w:rsidR="000F50DE" w:rsidRPr="002058CF">
              <w:rPr>
                <w:rFonts w:ascii="Liberation Serif" w:hAnsi="Liberation Serif" w:cs="Liberation Serif"/>
              </w:rPr>
              <w:t>2</w:t>
            </w:r>
            <w:r w:rsidRPr="002058C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71DAECB7" w14:textId="6A267075" w:rsidR="005213E3" w:rsidRPr="002058CF" w:rsidRDefault="00D013DF" w:rsidP="006D5C0F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  <w:szCs w:val="28"/>
              </w:rPr>
              <w:t xml:space="preserve">Согласование (отказ в согласовании) разработанного в соответствии с ПТЭ Сетевой организацией, к электрическим сетям которой подключены объекты электросетевого хозяйства Потребителя, проекта перечня </w:t>
            </w:r>
            <w:r w:rsidRPr="002058CF">
              <w:rPr>
                <w:rFonts w:ascii="Liberation Serif" w:hAnsi="Liberation Serif" w:cs="Liberation Serif"/>
              </w:rPr>
              <w:t>режимов</w:t>
            </w:r>
            <w:r w:rsidR="005213E3" w:rsidRPr="002058CF">
              <w:rPr>
                <w:rFonts w:ascii="Liberation Serif" w:hAnsi="Liberation Serif" w:cs="Liberation Serif"/>
              </w:rPr>
              <w:t xml:space="preserve"> заземления нейтралей </w:t>
            </w:r>
            <w:r w:rsidR="007E4BDF" w:rsidRPr="002058CF">
              <w:rPr>
                <w:rFonts w:ascii="Liberation Serif" w:hAnsi="Liberation Serif" w:cs="Liberation Serif"/>
              </w:rPr>
              <w:t xml:space="preserve">силовых </w:t>
            </w:r>
            <w:r w:rsidR="005213E3" w:rsidRPr="002058CF">
              <w:rPr>
                <w:rFonts w:ascii="Liberation Serif" w:hAnsi="Liberation Serif" w:cs="Liberation Serif"/>
              </w:rPr>
              <w:t>трансформаторов с</w:t>
            </w:r>
            <w:r w:rsidR="007E4BDF" w:rsidRPr="002058CF">
              <w:rPr>
                <w:rFonts w:ascii="Liberation Serif" w:hAnsi="Liberation Serif" w:cs="Liberation Serif"/>
              </w:rPr>
              <w:t>о стороной высшего</w:t>
            </w:r>
            <w:r w:rsidR="005213E3" w:rsidRPr="002058CF">
              <w:rPr>
                <w:rFonts w:ascii="Liberation Serif" w:hAnsi="Liberation Serif" w:cs="Liberation Serif"/>
              </w:rPr>
              <w:t xml:space="preserve"> напряжени</w:t>
            </w:r>
            <w:r w:rsidR="007E4BDF" w:rsidRPr="002058CF">
              <w:rPr>
                <w:rFonts w:ascii="Liberation Serif" w:hAnsi="Liberation Serif" w:cs="Liberation Serif"/>
              </w:rPr>
              <w:t>я</w:t>
            </w:r>
            <w:r w:rsidR="005213E3" w:rsidRPr="002058CF">
              <w:rPr>
                <w:rFonts w:ascii="Liberation Serif" w:hAnsi="Liberation Serif" w:cs="Liberation Serif"/>
              </w:rPr>
              <w:t xml:space="preserve"> 110</w:t>
            </w:r>
            <w:r w:rsidR="00402D60" w:rsidRPr="002058CF">
              <w:rPr>
                <w:rFonts w:ascii="Liberation Serif" w:hAnsi="Liberation Serif" w:cs="Liberation Serif"/>
              </w:rPr>
              <w:t> </w:t>
            </w:r>
            <w:r w:rsidR="005213E3" w:rsidRPr="002058CF">
              <w:rPr>
                <w:rFonts w:ascii="Liberation Serif" w:hAnsi="Liberation Serif" w:cs="Liberation Serif"/>
              </w:rPr>
              <w:t xml:space="preserve">кВ </w:t>
            </w:r>
            <w:r w:rsidR="007E4BDF" w:rsidRPr="002058CF">
              <w:rPr>
                <w:rFonts w:ascii="Liberation Serif" w:hAnsi="Liberation Serif" w:cs="Liberation Serif"/>
              </w:rPr>
              <w:t>объектов электросетевого хозяйства</w:t>
            </w:r>
            <w:r w:rsidR="005213E3" w:rsidRPr="002058CF">
              <w:rPr>
                <w:rFonts w:ascii="Liberation Serif" w:hAnsi="Liberation Serif" w:cs="Liberation Serif"/>
              </w:rPr>
              <w:t xml:space="preserve"> Потребителя</w:t>
            </w:r>
            <w:r w:rsidR="009753EC" w:rsidRPr="002058CF">
              <w:rPr>
                <w:rFonts w:ascii="Liberation Serif" w:hAnsi="Liberation Serif" w:cs="Liberation Serif"/>
              </w:rPr>
              <w:t>,</w:t>
            </w:r>
            <w:r w:rsidR="009753EC" w:rsidRPr="002058CF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 исходя из обеспечения правильного функционирование устройств РЗА, расчет и выбор параметров настройки (уставок) и алгоритмов функционирования которых выполняет РДУ, </w:t>
            </w:r>
            <w:r w:rsidR="009753EC" w:rsidRPr="002058CF">
              <w:rPr>
                <w:rFonts w:ascii="Liberation Serif" w:eastAsia="Calibri" w:hAnsi="Liberation Serif" w:cs="Liberation Serif"/>
                <w:szCs w:val="28"/>
                <w:lang w:eastAsia="en-US"/>
              </w:rPr>
              <w:br/>
              <w:t>по условиям чувствительности и селективности устройств РЗА.</w:t>
            </w:r>
          </w:p>
        </w:tc>
        <w:tc>
          <w:tcPr>
            <w:tcW w:w="6664" w:type="dxa"/>
            <w:shd w:val="clear" w:color="auto" w:fill="auto"/>
          </w:tcPr>
          <w:p w14:paraId="76B81D4A" w14:textId="2EF30584" w:rsidR="005213E3" w:rsidRPr="002058CF" w:rsidRDefault="00D013DF" w:rsidP="00C47920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 xml:space="preserve">В </w:t>
            </w:r>
            <w:r w:rsidR="009753EC" w:rsidRPr="002058CF">
              <w:rPr>
                <w:rFonts w:ascii="Liberation Serif" w:hAnsi="Liberation Serif" w:cs="Liberation Serif"/>
              </w:rPr>
              <w:t xml:space="preserve">течение 20 рабочих дней после получения </w:t>
            </w:r>
            <w:r w:rsidRPr="002058CF">
              <w:rPr>
                <w:rFonts w:ascii="Liberation Serif" w:hAnsi="Liberation Serif" w:cs="Liberation Serif"/>
              </w:rPr>
              <w:t xml:space="preserve">проекта </w:t>
            </w:r>
            <w:r w:rsidR="009753EC" w:rsidRPr="002058CF">
              <w:rPr>
                <w:rFonts w:ascii="Liberation Serif" w:hAnsi="Liberation Serif" w:cs="Liberation Serif"/>
              </w:rPr>
              <w:t xml:space="preserve">перечня, указанного в п. 1.4 </w:t>
            </w:r>
            <w:r w:rsidR="001C2F7B" w:rsidRPr="002058CF">
              <w:rPr>
                <w:rFonts w:ascii="Liberation Serif" w:hAnsi="Liberation Serif" w:cs="Liberation Serif"/>
              </w:rPr>
              <w:t xml:space="preserve">настоящего </w:t>
            </w:r>
            <w:r w:rsidR="009753EC" w:rsidRPr="002058CF">
              <w:rPr>
                <w:rFonts w:ascii="Liberation Serif" w:hAnsi="Liberation Serif" w:cs="Liberation Serif"/>
              </w:rPr>
              <w:t>Регламента, от Сетевой организации</w:t>
            </w:r>
          </w:p>
        </w:tc>
      </w:tr>
      <w:tr w:rsidR="004972CE" w:rsidRPr="002058CF" w14:paraId="26E190D0" w14:textId="77777777" w:rsidTr="003F73C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80" w:type="dxa"/>
            <w:shd w:val="clear" w:color="auto" w:fill="auto"/>
            <w:vAlign w:val="center"/>
          </w:tcPr>
          <w:p w14:paraId="4E3AB1D7" w14:textId="77777777" w:rsidR="004972CE" w:rsidRPr="002058CF" w:rsidRDefault="004972CE" w:rsidP="000F50DE">
            <w:pPr>
              <w:tabs>
                <w:tab w:val="left" w:pos="1276"/>
              </w:tabs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2.</w:t>
            </w:r>
            <w:r w:rsidR="000F50DE" w:rsidRPr="002058CF">
              <w:rPr>
                <w:rFonts w:ascii="Liberation Serif" w:hAnsi="Liberation Serif" w:cs="Liberation Serif"/>
              </w:rPr>
              <w:t>3</w:t>
            </w:r>
            <w:r w:rsidRPr="002058C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3CC569F6" w14:textId="77777777" w:rsidR="004972CE" w:rsidRPr="002058CF" w:rsidRDefault="008C2E5F" w:rsidP="004972CE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Перечень ЛЭП и оборудования, не обеспеченных дальним резервированием устройствами релейной защиты</w:t>
            </w:r>
            <w:r w:rsidR="009753EC" w:rsidRPr="002058CF">
              <w:rPr>
                <w:rFonts w:ascii="Liberation Serif" w:hAnsi="Liberation Serif" w:cs="Liberation Serif"/>
              </w:rPr>
              <w:t>,</w:t>
            </w:r>
            <w:r w:rsidRPr="002058CF">
              <w:rPr>
                <w:rFonts w:ascii="Liberation Serif" w:hAnsi="Liberation Serif" w:cs="Liberation Serif"/>
              </w:rPr>
              <w:t xml:space="preserve"> и перечень вынужденных отступлений от требований селективности устройств релейной защиты ЛЭП и оборудования,  в отношении устройств релейной защиты, расчет и выбор параметров настройки (уставок) и алгоритмов функционирования которых осуществляют диспетчерские центры</w:t>
            </w:r>
          </w:p>
        </w:tc>
        <w:tc>
          <w:tcPr>
            <w:tcW w:w="6664" w:type="dxa"/>
            <w:shd w:val="clear" w:color="auto" w:fill="auto"/>
          </w:tcPr>
          <w:p w14:paraId="7C7EC892" w14:textId="77777777" w:rsidR="004972CE" w:rsidRPr="002058CF" w:rsidRDefault="006F08A4" w:rsidP="00C47920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2058CF">
              <w:rPr>
                <w:rFonts w:ascii="Liberation Serif" w:hAnsi="Liberation Serif" w:cs="Liberation Serif"/>
              </w:rPr>
              <w:t>В течение 10 рабочих дней с даты утверждения перечней (изменений в них)</w:t>
            </w:r>
          </w:p>
        </w:tc>
      </w:tr>
    </w:tbl>
    <w:p w14:paraId="02CB55CF" w14:textId="76FBFC14" w:rsidR="0068632F" w:rsidRPr="002058CF" w:rsidRDefault="0068632F">
      <w:pPr>
        <w:pStyle w:val="11"/>
        <w:spacing w:before="0"/>
        <w:rPr>
          <w:rFonts w:ascii="Liberation Serif" w:hAnsi="Liberation Serif" w:cs="Liberation Serif"/>
          <w:sz w:val="28"/>
          <w:szCs w:val="28"/>
        </w:rPr>
      </w:pPr>
    </w:p>
    <w:sectPr w:rsidR="0068632F" w:rsidRPr="002058CF" w:rsidSect="00C47920">
      <w:footerReference w:type="even" r:id="rId15"/>
      <w:footerReference w:type="default" r:id="rId16"/>
      <w:pgSz w:w="16839" w:h="11907" w:orient="landscape" w:code="9"/>
      <w:pgMar w:top="851" w:right="964" w:bottom="709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70887" w14:textId="77777777" w:rsidR="0057210E" w:rsidRDefault="0057210E">
      <w:r>
        <w:separator/>
      </w:r>
    </w:p>
    <w:p w14:paraId="46FF24D2" w14:textId="77777777" w:rsidR="0057210E" w:rsidRDefault="0057210E"/>
  </w:endnote>
  <w:endnote w:type="continuationSeparator" w:id="0">
    <w:p w14:paraId="03F46C0C" w14:textId="77777777" w:rsidR="0057210E" w:rsidRDefault="0057210E">
      <w:r>
        <w:continuationSeparator/>
      </w:r>
    </w:p>
    <w:p w14:paraId="52E1B816" w14:textId="77777777" w:rsidR="0057210E" w:rsidRDefault="0057210E"/>
  </w:endnote>
  <w:endnote w:type="continuationNotice" w:id="1">
    <w:p w14:paraId="59A7575D" w14:textId="77777777" w:rsidR="0057210E" w:rsidRDefault="00572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00F1" w14:textId="77777777" w:rsidR="004C144F" w:rsidRDefault="004C144F" w:rsidP="002C08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B44FE35" w14:textId="77777777" w:rsidR="004C144F" w:rsidRDefault="004C144F" w:rsidP="00B5545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92E1" w14:textId="77777777" w:rsidR="004C144F" w:rsidRDefault="004C144F" w:rsidP="00B5545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70B71" w14:textId="77777777" w:rsidR="00233682" w:rsidRDefault="00884F76" w:rsidP="002C08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EEE0C4" w14:textId="77777777" w:rsidR="00233682" w:rsidRDefault="0057210E" w:rsidP="00B55451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BB044" w14:textId="77777777" w:rsidR="00233682" w:rsidRDefault="0057210E" w:rsidP="00B5545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0EA13" w14:textId="77777777" w:rsidR="0057210E" w:rsidRDefault="0057210E">
      <w:r>
        <w:separator/>
      </w:r>
    </w:p>
    <w:p w14:paraId="5BA0B81D" w14:textId="77777777" w:rsidR="0057210E" w:rsidRDefault="0057210E"/>
  </w:footnote>
  <w:footnote w:type="continuationSeparator" w:id="0">
    <w:p w14:paraId="5E955922" w14:textId="77777777" w:rsidR="0057210E" w:rsidRDefault="0057210E">
      <w:r>
        <w:continuationSeparator/>
      </w:r>
    </w:p>
    <w:p w14:paraId="22894C70" w14:textId="77777777" w:rsidR="0057210E" w:rsidRDefault="0057210E"/>
  </w:footnote>
  <w:footnote w:type="continuationNotice" w:id="1">
    <w:p w14:paraId="06FC93B2" w14:textId="77777777" w:rsidR="0057210E" w:rsidRDefault="0057210E"/>
  </w:footnote>
  <w:footnote w:id="2">
    <w:p w14:paraId="7324409D" w14:textId="7035F5F8" w:rsidR="00203E65" w:rsidRPr="003F73C1" w:rsidRDefault="00203E65" w:rsidP="003F73C1">
      <w:pPr>
        <w:pStyle w:val="af6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Style w:val="af8"/>
          <w:rFonts w:ascii="Liberation Serif" w:hAnsi="Liberation Serif" w:cs="Liberation Serif"/>
          <w:sz w:val="22"/>
          <w:szCs w:val="22"/>
        </w:rPr>
        <w:footnoteRef/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</w:t>
      </w:r>
      <w:r w:rsidR="000D34E0"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Применяется при направлении проекта </w:t>
      </w:r>
      <w:r w:rsidR="00587D93">
        <w:rPr>
          <w:rFonts w:ascii="Liberation Serif" w:hAnsi="Liberation Serif" w:cs="Liberation Serif"/>
          <w:sz w:val="22"/>
          <w:szCs w:val="22"/>
          <w:lang w:val="ru-RU"/>
        </w:rPr>
        <w:t>Соглашения</w:t>
      </w:r>
      <w:r w:rsidR="000D34E0"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в электронной форме через оператора ЭДО.</w:t>
      </w:r>
    </w:p>
    <w:p w14:paraId="6505D1F8" w14:textId="6B4ECFCD" w:rsidR="000D34E0" w:rsidRPr="003F73C1" w:rsidRDefault="000D34E0" w:rsidP="00E31350">
      <w:pPr>
        <w:pStyle w:val="af6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В случае заключения </w:t>
      </w:r>
      <w:r w:rsidR="00766668">
        <w:rPr>
          <w:rFonts w:ascii="Liberation Serif" w:hAnsi="Liberation Serif" w:cs="Liberation Serif"/>
          <w:sz w:val="22"/>
          <w:szCs w:val="22"/>
          <w:lang w:val="ru-RU"/>
        </w:rPr>
        <w:t>С</w:t>
      </w:r>
      <w:r w:rsidR="00F818C6" w:rsidRPr="003F73C1">
        <w:rPr>
          <w:rFonts w:ascii="Liberation Serif" w:hAnsi="Liberation Serif" w:cs="Liberation Serif"/>
          <w:sz w:val="22"/>
          <w:szCs w:val="22"/>
          <w:lang w:val="ru-RU"/>
        </w:rPr>
        <w:t>оглашения</w:t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на бумажном носителе</w:t>
      </w:r>
      <w:r w:rsidR="000922E3"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преамбула излагается в следующей </w:t>
      </w:r>
      <w:r w:rsidR="00E31350" w:rsidRPr="003F73C1">
        <w:rPr>
          <w:rFonts w:ascii="Liberation Serif" w:hAnsi="Liberation Serif" w:cs="Liberation Serif"/>
          <w:sz w:val="22"/>
          <w:szCs w:val="22"/>
          <w:lang w:val="ru-RU"/>
        </w:rPr>
        <w:t>р</w:t>
      </w:r>
      <w:r w:rsidR="000922E3" w:rsidRPr="003F73C1">
        <w:rPr>
          <w:rFonts w:ascii="Liberation Serif" w:hAnsi="Liberation Serif" w:cs="Liberation Serif"/>
          <w:sz w:val="22"/>
          <w:szCs w:val="22"/>
          <w:lang w:val="ru-RU"/>
        </w:rPr>
        <w:t>едакции:</w:t>
      </w:r>
    </w:p>
    <w:p w14:paraId="4AF9758D" w14:textId="5C2F8787" w:rsidR="000922E3" w:rsidRPr="003F73C1" w:rsidRDefault="000922E3" w:rsidP="003F73C1">
      <w:pPr>
        <w:pStyle w:val="af6"/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Fonts w:ascii="Liberation Serif" w:hAnsi="Liberation Serif" w:cs="Liberation Serif"/>
          <w:sz w:val="22"/>
          <w:szCs w:val="22"/>
          <w:lang w:val="ru-RU"/>
        </w:rPr>
        <w:t>«</w:t>
      </w:r>
      <w:r w:rsidR="00E31350" w:rsidRPr="003F73C1">
        <w:rPr>
          <w:rFonts w:ascii="Liberation Serif" w:hAnsi="Liberation Serif" w:cs="Liberation Serif"/>
          <w:sz w:val="22"/>
          <w:szCs w:val="22"/>
          <w:lang w:val="ru-RU"/>
        </w:rPr>
        <w:t>г. ____________</w:t>
      </w:r>
      <w:r w:rsidR="00E31350" w:rsidRPr="003F73C1">
        <w:rPr>
          <w:rFonts w:ascii="Liberation Serif" w:hAnsi="Liberation Serif" w:cs="Liberation Serif"/>
          <w:sz w:val="22"/>
          <w:szCs w:val="22"/>
          <w:lang w:val="ru-RU"/>
        </w:rPr>
        <w:tab/>
        <w:t>«___» _________ 20__ г.</w:t>
      </w:r>
    </w:p>
    <w:p w14:paraId="2083A735" w14:textId="77777777" w:rsidR="00E31350" w:rsidRPr="003F73C1" w:rsidRDefault="00E31350" w:rsidP="00E31350">
      <w:pPr>
        <w:pStyle w:val="af6"/>
        <w:tabs>
          <w:tab w:val="left" w:pos="7513"/>
        </w:tabs>
        <w:ind w:firstLine="567"/>
        <w:jc w:val="both"/>
        <w:rPr>
          <w:rFonts w:ascii="Liberation Serif" w:hAnsi="Liberation Serif" w:cs="Liberation Serif"/>
          <w:sz w:val="22"/>
          <w:szCs w:val="22"/>
          <w:lang w:val="ru-RU"/>
        </w:rPr>
      </w:pPr>
    </w:p>
    <w:p w14:paraId="12C66C81" w14:textId="44A566AC" w:rsidR="00E31350" w:rsidRPr="003F73C1" w:rsidRDefault="00E31350" w:rsidP="003F73C1">
      <w:pPr>
        <w:pStyle w:val="af6"/>
        <w:tabs>
          <w:tab w:val="left" w:pos="7513"/>
        </w:tabs>
        <w:ind w:firstLine="567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Акционерное общество «Системный оператор Единой энергетической системы» (АО «СО ЕЭС»), именуемое в дальнейшем «Системный оператор», в лице _______________________________________________________________________________________, действующего на основании доверенности от ___________________ № _________________________, с одной стороны, и </w:t>
      </w:r>
    </w:p>
    <w:p w14:paraId="613D48C2" w14:textId="0F5B0E2D" w:rsidR="00E31350" w:rsidRPr="003F73C1" w:rsidRDefault="00E31350" w:rsidP="003F73C1">
      <w:pPr>
        <w:pStyle w:val="af6"/>
        <w:tabs>
          <w:tab w:val="left" w:pos="7513"/>
        </w:tabs>
        <w:ind w:firstLine="567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Fonts w:ascii="Liberation Serif" w:hAnsi="Liberation Serif" w:cs="Liberation Serif"/>
          <w:sz w:val="22"/>
          <w:szCs w:val="22"/>
          <w:lang w:val="ru-RU"/>
        </w:rPr>
        <w:t>____________________________________________________, именуемое в дальнейшем «Потребитель», в лице___________________________________________________________________,</w:t>
      </w:r>
    </w:p>
    <w:p w14:paraId="266F3311" w14:textId="1E654F62" w:rsidR="00E31350" w:rsidRPr="003F73C1" w:rsidRDefault="00E31350" w:rsidP="003F73C1">
      <w:pPr>
        <w:pStyle w:val="af6"/>
        <w:tabs>
          <w:tab w:val="left" w:pos="7513"/>
        </w:tabs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действующего на основании ______________________________________________________________, с другой стороны, совместно именуемые «Стороны», заключили настоящее </w:t>
      </w:r>
      <w:r w:rsidR="00766668">
        <w:rPr>
          <w:rFonts w:ascii="Liberation Serif" w:hAnsi="Liberation Serif" w:cs="Liberation Serif"/>
          <w:sz w:val="22"/>
          <w:szCs w:val="22"/>
          <w:lang w:val="ru-RU"/>
        </w:rPr>
        <w:t>С</w:t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>оглашение о следующем:»</w:t>
      </w:r>
      <w:r w:rsidR="00F818C6" w:rsidRPr="003F73C1">
        <w:rPr>
          <w:rFonts w:ascii="Liberation Serif" w:hAnsi="Liberation Serif" w:cs="Liberation Serif"/>
          <w:sz w:val="22"/>
          <w:szCs w:val="22"/>
          <w:lang w:val="ru-RU"/>
        </w:rPr>
        <w:t>.</w:t>
      </w:r>
    </w:p>
  </w:footnote>
  <w:footnote w:id="3">
    <w:p w14:paraId="57052A12" w14:textId="77777777" w:rsidR="001060EA" w:rsidRPr="003F73C1" w:rsidRDefault="001060EA" w:rsidP="003F73C1">
      <w:pPr>
        <w:pStyle w:val="af6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Style w:val="af8"/>
          <w:rFonts w:ascii="Liberation Serif" w:hAnsi="Liberation Serif" w:cs="Liberation Serif"/>
          <w:sz w:val="22"/>
          <w:szCs w:val="22"/>
        </w:rPr>
        <w:footnoteRef/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Определяется по месту нахождения ОДУ.</w:t>
      </w:r>
    </w:p>
  </w:footnote>
  <w:footnote w:id="4">
    <w:p w14:paraId="73EE1C35" w14:textId="1DB491BC" w:rsidR="00D65CB8" w:rsidRPr="003F73C1" w:rsidRDefault="00582846" w:rsidP="003F73C1">
      <w:pPr>
        <w:pStyle w:val="af6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lang w:val="ru-RU"/>
        </w:rPr>
        <w:footnoteRef/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В случае заключения </w:t>
      </w:r>
      <w:r w:rsidR="00766668">
        <w:rPr>
          <w:rFonts w:ascii="Liberation Serif" w:hAnsi="Liberation Serif" w:cs="Liberation Serif"/>
          <w:sz w:val="22"/>
          <w:szCs w:val="22"/>
          <w:lang w:val="ru-RU"/>
        </w:rPr>
        <w:t>С</w:t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оглашения </w:t>
      </w:r>
      <w:r w:rsidR="00D65CB8"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на бумажном носителе </w:t>
      </w:r>
      <w:r w:rsidR="003F26A8">
        <w:rPr>
          <w:rFonts w:ascii="Liberation Serif" w:hAnsi="Liberation Serif" w:cs="Liberation Serif"/>
          <w:sz w:val="22"/>
          <w:szCs w:val="22"/>
          <w:lang w:val="ru-RU"/>
        </w:rPr>
        <w:t xml:space="preserve">наименование раздела </w:t>
      </w:r>
      <w:r w:rsidR="00E031DE">
        <w:rPr>
          <w:rFonts w:ascii="Liberation Serif" w:hAnsi="Liberation Serif" w:cs="Liberation Serif"/>
          <w:sz w:val="22"/>
          <w:szCs w:val="22"/>
          <w:lang w:val="ru-RU"/>
        </w:rPr>
        <w:t xml:space="preserve">необходимо </w:t>
      </w:r>
      <w:r w:rsidR="003F26A8">
        <w:rPr>
          <w:rFonts w:ascii="Liberation Serif" w:hAnsi="Liberation Serif" w:cs="Liberation Serif"/>
          <w:sz w:val="22"/>
          <w:szCs w:val="22"/>
          <w:lang w:val="ru-RU"/>
        </w:rPr>
        <w:t>изложить в редакции «</w:t>
      </w:r>
      <w:r w:rsidR="00084365" w:rsidRPr="003F73C1">
        <w:rPr>
          <w:rFonts w:ascii="Liberation Serif" w:hAnsi="Liberation Serif" w:cs="Liberation Serif"/>
          <w:sz w:val="22"/>
          <w:szCs w:val="22"/>
          <w:lang w:val="ru-RU"/>
        </w:rPr>
        <w:t>Реквизиты и подписи Сторон и Сетевой организации», а в</w:t>
      </w:r>
      <w:r w:rsidR="00084365">
        <w:rPr>
          <w:rFonts w:ascii="Liberation Serif" w:hAnsi="Liberation Serif" w:cs="Liberation Serif"/>
          <w:sz w:val="22"/>
          <w:szCs w:val="22"/>
          <w:lang w:val="ru-RU"/>
        </w:rPr>
        <w:t xml:space="preserve"> соответствующие</w:t>
      </w:r>
      <w:r w:rsidR="00084365"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таблицы необходимо </w:t>
      </w:r>
      <w:r w:rsidR="00E031DE">
        <w:rPr>
          <w:rFonts w:ascii="Liberation Serif" w:hAnsi="Liberation Serif" w:cs="Liberation Serif"/>
          <w:sz w:val="22"/>
          <w:szCs w:val="22"/>
          <w:lang w:val="ru-RU"/>
        </w:rPr>
        <w:t xml:space="preserve">добавить </w:t>
      </w:r>
      <w:r w:rsidR="00EC5789">
        <w:rPr>
          <w:rFonts w:ascii="Liberation Serif" w:hAnsi="Liberation Serif" w:cs="Liberation Serif"/>
          <w:sz w:val="22"/>
          <w:szCs w:val="22"/>
          <w:lang w:val="ru-RU"/>
        </w:rPr>
        <w:t xml:space="preserve">строки </w:t>
      </w:r>
      <w:r w:rsidR="00084365">
        <w:rPr>
          <w:rFonts w:ascii="Liberation Serif" w:hAnsi="Liberation Serif" w:cs="Liberation Serif"/>
          <w:sz w:val="22"/>
          <w:szCs w:val="22"/>
          <w:lang w:val="ru-RU"/>
        </w:rPr>
        <w:t xml:space="preserve">для указания подписанта, </w:t>
      </w:r>
      <w:r w:rsidR="00CC1CE5">
        <w:rPr>
          <w:rFonts w:ascii="Liberation Serif" w:hAnsi="Liberation Serif" w:cs="Liberation Serif"/>
          <w:sz w:val="22"/>
          <w:szCs w:val="22"/>
          <w:lang w:val="ru-RU"/>
        </w:rPr>
        <w:t xml:space="preserve">место для </w:t>
      </w:r>
      <w:r w:rsidR="00E031DE">
        <w:rPr>
          <w:rFonts w:ascii="Liberation Serif" w:hAnsi="Liberation Serif" w:cs="Liberation Serif"/>
          <w:sz w:val="22"/>
          <w:szCs w:val="22"/>
          <w:lang w:val="ru-RU"/>
        </w:rPr>
        <w:t>подпис</w:t>
      </w:r>
      <w:r w:rsidR="00A31B47">
        <w:rPr>
          <w:rFonts w:ascii="Liberation Serif" w:hAnsi="Liberation Serif" w:cs="Liberation Serif"/>
          <w:sz w:val="22"/>
          <w:szCs w:val="22"/>
          <w:lang w:val="ru-RU"/>
        </w:rPr>
        <w:t>и</w:t>
      </w:r>
      <w:r w:rsidR="00CC1CE5">
        <w:rPr>
          <w:rFonts w:ascii="Liberation Serif" w:hAnsi="Liberation Serif" w:cs="Liberation Serif"/>
          <w:sz w:val="22"/>
          <w:szCs w:val="22"/>
          <w:lang w:val="ru-RU"/>
        </w:rPr>
        <w:t xml:space="preserve"> и </w:t>
      </w:r>
      <w:r w:rsidR="00084365">
        <w:rPr>
          <w:rFonts w:ascii="Liberation Serif" w:hAnsi="Liberation Serif" w:cs="Liberation Serif"/>
          <w:sz w:val="22"/>
          <w:szCs w:val="22"/>
          <w:lang w:val="ru-RU"/>
        </w:rPr>
        <w:t xml:space="preserve">информации о </w:t>
      </w:r>
      <w:r w:rsidR="00E031DE">
        <w:rPr>
          <w:rFonts w:ascii="Liberation Serif" w:hAnsi="Liberation Serif" w:cs="Liberation Serif"/>
          <w:sz w:val="22"/>
          <w:szCs w:val="22"/>
          <w:lang w:val="ru-RU"/>
        </w:rPr>
        <w:t>дат</w:t>
      </w:r>
      <w:r w:rsidR="00084365">
        <w:rPr>
          <w:rFonts w:ascii="Liberation Serif" w:hAnsi="Liberation Serif" w:cs="Liberation Serif"/>
          <w:sz w:val="22"/>
          <w:szCs w:val="22"/>
          <w:lang w:val="ru-RU"/>
        </w:rPr>
        <w:t>е</w:t>
      </w:r>
      <w:r w:rsidR="00E031DE">
        <w:rPr>
          <w:rFonts w:ascii="Liberation Serif" w:hAnsi="Liberation Serif" w:cs="Liberation Serif"/>
          <w:sz w:val="22"/>
          <w:szCs w:val="22"/>
          <w:lang w:val="ru-RU"/>
        </w:rPr>
        <w:t xml:space="preserve"> подписания</w:t>
      </w:r>
      <w:r w:rsidR="00CC1CE5">
        <w:rPr>
          <w:rFonts w:ascii="Liberation Serif" w:hAnsi="Liberation Serif" w:cs="Liberation Serif"/>
          <w:sz w:val="22"/>
          <w:szCs w:val="22"/>
          <w:lang w:val="ru-RU"/>
        </w:rPr>
        <w:t>.</w:t>
      </w:r>
    </w:p>
  </w:footnote>
  <w:footnote w:id="5">
    <w:p w14:paraId="39BE3836" w14:textId="33478D00" w:rsidR="004C144F" w:rsidRPr="003F73C1" w:rsidRDefault="004C144F">
      <w:pPr>
        <w:pStyle w:val="af6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Style w:val="af8"/>
          <w:rFonts w:ascii="Liberation Serif" w:hAnsi="Liberation Serif" w:cs="Liberation Serif"/>
          <w:sz w:val="22"/>
          <w:szCs w:val="22"/>
        </w:rPr>
        <w:footnoteRef/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Пункт включается в настоящее Приложение в случае, если на объектах электросетевого хозяйства Потребителя производятся переключения для реализации схемы подачи напряжения.</w:t>
      </w:r>
    </w:p>
  </w:footnote>
  <w:footnote w:id="6">
    <w:p w14:paraId="517F353A" w14:textId="77777777" w:rsidR="004C144F" w:rsidRPr="003F73C1" w:rsidRDefault="004C144F">
      <w:pPr>
        <w:pStyle w:val="af6"/>
        <w:jc w:val="both"/>
        <w:rPr>
          <w:rFonts w:ascii="Liberation Serif" w:hAnsi="Liberation Serif" w:cs="Liberation Serif"/>
          <w:sz w:val="22"/>
          <w:szCs w:val="22"/>
          <w:lang w:val="ru-RU"/>
        </w:rPr>
      </w:pPr>
      <w:r w:rsidRPr="003F73C1">
        <w:rPr>
          <w:rStyle w:val="af8"/>
          <w:rFonts w:ascii="Liberation Serif" w:hAnsi="Liberation Serif" w:cs="Liberation Serif"/>
          <w:sz w:val="22"/>
          <w:szCs w:val="22"/>
        </w:rPr>
        <w:footnoteRef/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</w:t>
      </w:r>
      <w:bookmarkStart w:id="12" w:name="_Hlk7104397"/>
      <w:r w:rsidRPr="003F73C1">
        <w:rPr>
          <w:rFonts w:ascii="Liberation Serif" w:hAnsi="Liberation Serif" w:cs="Liberation Serif"/>
          <w:sz w:val="22"/>
          <w:szCs w:val="22"/>
          <w:lang w:val="ru-RU"/>
        </w:rPr>
        <w:t>Пункт включается в настоящее Приложение в случае</w:t>
      </w:r>
      <w:r w:rsidR="00EE31DB" w:rsidRPr="003F73C1">
        <w:rPr>
          <w:rFonts w:ascii="Liberation Serif" w:hAnsi="Liberation Serif" w:cs="Liberation Serif"/>
          <w:sz w:val="22"/>
          <w:szCs w:val="22"/>
          <w:lang w:val="ru-RU"/>
        </w:rPr>
        <w:t>,</w:t>
      </w:r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 </w:t>
      </w:r>
      <w:bookmarkEnd w:id="12"/>
      <w:r w:rsidRPr="003F73C1">
        <w:rPr>
          <w:rFonts w:ascii="Liberation Serif" w:hAnsi="Liberation Serif" w:cs="Liberation Serif"/>
          <w:sz w:val="22"/>
          <w:szCs w:val="22"/>
          <w:lang w:val="ru-RU"/>
        </w:rPr>
        <w:t xml:space="preserve">если оборудование объекта электросетевого хозяйства Потребителя задействовано в схеме плавки гололеда на линиях электропередачи, относящихся к объектам диспетчеризации.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-182124104"/>
      <w:docPartObj>
        <w:docPartGallery w:val="Page Numbers (Top of Page)"/>
        <w:docPartUnique/>
      </w:docPartObj>
    </w:sdtPr>
    <w:sdtEndPr/>
    <w:sdtContent>
      <w:p w14:paraId="736F1509" w14:textId="604C6564" w:rsidR="007522DA" w:rsidRPr="00B77977" w:rsidRDefault="007522DA">
        <w:pPr>
          <w:pStyle w:val="af4"/>
          <w:jc w:val="center"/>
          <w:rPr>
            <w:rFonts w:ascii="Liberation Serif" w:hAnsi="Liberation Serif" w:cs="Liberation Serif"/>
          </w:rPr>
        </w:pPr>
        <w:r w:rsidRPr="00B77977">
          <w:rPr>
            <w:rFonts w:ascii="Liberation Serif" w:hAnsi="Liberation Serif" w:cs="Liberation Serif"/>
          </w:rPr>
          <w:fldChar w:fldCharType="begin"/>
        </w:r>
        <w:r w:rsidRPr="00B77977">
          <w:rPr>
            <w:rFonts w:ascii="Liberation Serif" w:hAnsi="Liberation Serif" w:cs="Liberation Serif"/>
          </w:rPr>
          <w:instrText>PAGE   \* MERGEFORMAT</w:instrText>
        </w:r>
        <w:r w:rsidRPr="00B77977">
          <w:rPr>
            <w:rFonts w:ascii="Liberation Serif" w:hAnsi="Liberation Serif" w:cs="Liberation Serif"/>
          </w:rPr>
          <w:fldChar w:fldCharType="separate"/>
        </w:r>
        <w:r w:rsidRPr="00B77977">
          <w:rPr>
            <w:rFonts w:ascii="Liberation Serif" w:hAnsi="Liberation Serif" w:cs="Liberation Serif"/>
          </w:rPr>
          <w:t>2</w:t>
        </w:r>
        <w:r w:rsidRPr="00B77977">
          <w:rPr>
            <w:rFonts w:ascii="Liberation Serif" w:hAnsi="Liberation Serif" w:cs="Liberation Serif"/>
          </w:rPr>
          <w:fldChar w:fldCharType="end"/>
        </w:r>
      </w:p>
    </w:sdtContent>
  </w:sdt>
  <w:p w14:paraId="6812328C" w14:textId="77777777" w:rsidR="003C2F51" w:rsidRDefault="003C2F5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3BC"/>
    <w:multiLevelType w:val="multilevel"/>
    <w:tmpl w:val="BB66EB60"/>
    <w:lvl w:ilvl="0">
      <w:start w:val="2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F816E1"/>
    <w:multiLevelType w:val="multilevel"/>
    <w:tmpl w:val="470AB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3B528C"/>
    <w:multiLevelType w:val="multilevel"/>
    <w:tmpl w:val="C3F63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B876C2"/>
    <w:multiLevelType w:val="hybridMultilevel"/>
    <w:tmpl w:val="E0245794"/>
    <w:lvl w:ilvl="0" w:tplc="943C63B0">
      <w:start w:val="1"/>
      <w:numFmt w:val="bullet"/>
      <w:lvlText w:val=""/>
      <w:lvlJc w:val="left"/>
      <w:pPr>
        <w:tabs>
          <w:tab w:val="num" w:pos="1106"/>
        </w:tabs>
        <w:ind w:left="1106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42E50AE">
      <w:numFmt w:val="bullet"/>
      <w:lvlText w:val="·"/>
      <w:lvlJc w:val="left"/>
      <w:pPr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F76925"/>
    <w:multiLevelType w:val="hybridMultilevel"/>
    <w:tmpl w:val="9E7A2466"/>
    <w:lvl w:ilvl="0" w:tplc="FFFFFFFF">
      <w:start w:val="1"/>
      <w:numFmt w:val="bullet"/>
      <w:pStyle w:val="-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D2C4C"/>
    <w:multiLevelType w:val="multilevel"/>
    <w:tmpl w:val="2DB8443A"/>
    <w:lvl w:ilvl="0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698" w:firstLine="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414"/>
        </w:tabs>
        <w:ind w:left="705" w:firstLine="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134"/>
        </w:tabs>
        <w:ind w:left="1425" w:firstLine="3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854"/>
        </w:tabs>
        <w:ind w:left="2145" w:firstLine="4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574"/>
        </w:tabs>
        <w:ind w:left="2865" w:firstLine="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94"/>
        </w:tabs>
        <w:ind w:left="3585" w:firstLine="6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014"/>
        </w:tabs>
        <w:ind w:left="4305" w:firstLine="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734"/>
        </w:tabs>
        <w:ind w:left="5025" w:firstLine="12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F9C3E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DD4739"/>
    <w:multiLevelType w:val="multilevel"/>
    <w:tmpl w:val="E3F00330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EA75B66"/>
    <w:multiLevelType w:val="multilevel"/>
    <w:tmpl w:val="E3F00330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E350912"/>
    <w:multiLevelType w:val="multilevel"/>
    <w:tmpl w:val="2C28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765689"/>
    <w:multiLevelType w:val="hybridMultilevel"/>
    <w:tmpl w:val="F0046EA6"/>
    <w:lvl w:ilvl="0" w:tplc="D54A25A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B16E98"/>
    <w:multiLevelType w:val="hybridMultilevel"/>
    <w:tmpl w:val="0B1687C0"/>
    <w:lvl w:ilvl="0" w:tplc="C2248CD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57D35"/>
    <w:multiLevelType w:val="multilevel"/>
    <w:tmpl w:val="CC92A5EC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D9F394B"/>
    <w:multiLevelType w:val="multilevel"/>
    <w:tmpl w:val="E3F00330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1BD1D5B"/>
    <w:multiLevelType w:val="hybridMultilevel"/>
    <w:tmpl w:val="BAE460E6"/>
    <w:lvl w:ilvl="0" w:tplc="F1FC0C94">
      <w:start w:val="1"/>
      <w:numFmt w:val="bullet"/>
      <w:pStyle w:val="10"/>
      <w:lvlText w:val="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5" w15:restartNumberingAfterBreak="0">
    <w:nsid w:val="7862161C"/>
    <w:multiLevelType w:val="hybridMultilevel"/>
    <w:tmpl w:val="D6F054DA"/>
    <w:lvl w:ilvl="0" w:tplc="6DB2C70C">
      <w:start w:val="1"/>
      <w:numFmt w:val="bullet"/>
      <w:lvlText w:val="˗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4"/>
  </w:num>
  <w:num w:numId="5">
    <w:abstractNumId w:val="13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5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8"/>
  </w:num>
  <w:num w:numId="18">
    <w:abstractNumId w:val="6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07"/>
    <w:rsid w:val="00000760"/>
    <w:rsid w:val="0000090F"/>
    <w:rsid w:val="00000D54"/>
    <w:rsid w:val="000018C8"/>
    <w:rsid w:val="00002054"/>
    <w:rsid w:val="00002DB0"/>
    <w:rsid w:val="0000482E"/>
    <w:rsid w:val="0000559F"/>
    <w:rsid w:val="00005A76"/>
    <w:rsid w:val="00005E1C"/>
    <w:rsid w:val="0000670D"/>
    <w:rsid w:val="00007226"/>
    <w:rsid w:val="000110DC"/>
    <w:rsid w:val="000112A5"/>
    <w:rsid w:val="00012B97"/>
    <w:rsid w:val="000136F3"/>
    <w:rsid w:val="00013E7B"/>
    <w:rsid w:val="00013E9A"/>
    <w:rsid w:val="000143DC"/>
    <w:rsid w:val="00014B5A"/>
    <w:rsid w:val="00015685"/>
    <w:rsid w:val="0001607B"/>
    <w:rsid w:val="00016E8F"/>
    <w:rsid w:val="0001735C"/>
    <w:rsid w:val="00017442"/>
    <w:rsid w:val="000175C2"/>
    <w:rsid w:val="000176D8"/>
    <w:rsid w:val="0002160D"/>
    <w:rsid w:val="00021A04"/>
    <w:rsid w:val="000239A8"/>
    <w:rsid w:val="000241A8"/>
    <w:rsid w:val="00024A7A"/>
    <w:rsid w:val="00024FA9"/>
    <w:rsid w:val="00025653"/>
    <w:rsid w:val="00026298"/>
    <w:rsid w:val="000274E8"/>
    <w:rsid w:val="00027744"/>
    <w:rsid w:val="00027E50"/>
    <w:rsid w:val="00030082"/>
    <w:rsid w:val="000318A2"/>
    <w:rsid w:val="00031FE7"/>
    <w:rsid w:val="00032099"/>
    <w:rsid w:val="000328CC"/>
    <w:rsid w:val="00032932"/>
    <w:rsid w:val="00032B0E"/>
    <w:rsid w:val="00034325"/>
    <w:rsid w:val="00035DC7"/>
    <w:rsid w:val="0003672B"/>
    <w:rsid w:val="00036EA0"/>
    <w:rsid w:val="000377F0"/>
    <w:rsid w:val="00040516"/>
    <w:rsid w:val="00041D35"/>
    <w:rsid w:val="0004257C"/>
    <w:rsid w:val="00042EC3"/>
    <w:rsid w:val="00042F3B"/>
    <w:rsid w:val="000430EA"/>
    <w:rsid w:val="00043B7F"/>
    <w:rsid w:val="000445EE"/>
    <w:rsid w:val="00044D28"/>
    <w:rsid w:val="00044F3C"/>
    <w:rsid w:val="00045FC5"/>
    <w:rsid w:val="00046681"/>
    <w:rsid w:val="00050007"/>
    <w:rsid w:val="0005034A"/>
    <w:rsid w:val="00051912"/>
    <w:rsid w:val="000531F0"/>
    <w:rsid w:val="000532BE"/>
    <w:rsid w:val="00053490"/>
    <w:rsid w:val="00054035"/>
    <w:rsid w:val="00054320"/>
    <w:rsid w:val="00054CF1"/>
    <w:rsid w:val="00054EB1"/>
    <w:rsid w:val="00057454"/>
    <w:rsid w:val="00057F8F"/>
    <w:rsid w:val="000602C1"/>
    <w:rsid w:val="00060313"/>
    <w:rsid w:val="00060F6B"/>
    <w:rsid w:val="00061C97"/>
    <w:rsid w:val="00061E8B"/>
    <w:rsid w:val="00062A37"/>
    <w:rsid w:val="00062FB9"/>
    <w:rsid w:val="0006339B"/>
    <w:rsid w:val="00063F7D"/>
    <w:rsid w:val="00064D84"/>
    <w:rsid w:val="00065813"/>
    <w:rsid w:val="00065D86"/>
    <w:rsid w:val="00066E48"/>
    <w:rsid w:val="00066F8B"/>
    <w:rsid w:val="00067E1C"/>
    <w:rsid w:val="00067EB2"/>
    <w:rsid w:val="000701CF"/>
    <w:rsid w:val="000704B4"/>
    <w:rsid w:val="000726BD"/>
    <w:rsid w:val="00072D4B"/>
    <w:rsid w:val="0007374B"/>
    <w:rsid w:val="00074727"/>
    <w:rsid w:val="00074F1A"/>
    <w:rsid w:val="00075AB3"/>
    <w:rsid w:val="00075C74"/>
    <w:rsid w:val="0007742B"/>
    <w:rsid w:val="000775EA"/>
    <w:rsid w:val="00077A6F"/>
    <w:rsid w:val="00080F57"/>
    <w:rsid w:val="000814B1"/>
    <w:rsid w:val="00081C14"/>
    <w:rsid w:val="00082066"/>
    <w:rsid w:val="00082C5C"/>
    <w:rsid w:val="00083DC3"/>
    <w:rsid w:val="00084365"/>
    <w:rsid w:val="000855C8"/>
    <w:rsid w:val="00090B73"/>
    <w:rsid w:val="000922E3"/>
    <w:rsid w:val="000923E2"/>
    <w:rsid w:val="00092544"/>
    <w:rsid w:val="00092BA0"/>
    <w:rsid w:val="00092DA4"/>
    <w:rsid w:val="00093F54"/>
    <w:rsid w:val="00094B1C"/>
    <w:rsid w:val="000958DB"/>
    <w:rsid w:val="00096C89"/>
    <w:rsid w:val="00097358"/>
    <w:rsid w:val="000A0124"/>
    <w:rsid w:val="000A01ED"/>
    <w:rsid w:val="000A1ABA"/>
    <w:rsid w:val="000A1EC5"/>
    <w:rsid w:val="000A21BB"/>
    <w:rsid w:val="000A2993"/>
    <w:rsid w:val="000A2B06"/>
    <w:rsid w:val="000A2C9E"/>
    <w:rsid w:val="000A31C4"/>
    <w:rsid w:val="000A3661"/>
    <w:rsid w:val="000A3A91"/>
    <w:rsid w:val="000A4CF4"/>
    <w:rsid w:val="000A5A80"/>
    <w:rsid w:val="000A618B"/>
    <w:rsid w:val="000A6F7C"/>
    <w:rsid w:val="000B0218"/>
    <w:rsid w:val="000B06B3"/>
    <w:rsid w:val="000B0783"/>
    <w:rsid w:val="000B1FF6"/>
    <w:rsid w:val="000B2546"/>
    <w:rsid w:val="000B39DB"/>
    <w:rsid w:val="000B49BD"/>
    <w:rsid w:val="000B4B46"/>
    <w:rsid w:val="000B73DE"/>
    <w:rsid w:val="000C0A10"/>
    <w:rsid w:val="000C0C8F"/>
    <w:rsid w:val="000C0D4F"/>
    <w:rsid w:val="000C20A1"/>
    <w:rsid w:val="000C21CB"/>
    <w:rsid w:val="000C2EB7"/>
    <w:rsid w:val="000C323B"/>
    <w:rsid w:val="000C381F"/>
    <w:rsid w:val="000C3DB9"/>
    <w:rsid w:val="000C43E1"/>
    <w:rsid w:val="000C5480"/>
    <w:rsid w:val="000C66D7"/>
    <w:rsid w:val="000C6EF5"/>
    <w:rsid w:val="000C7E29"/>
    <w:rsid w:val="000D0DE3"/>
    <w:rsid w:val="000D1532"/>
    <w:rsid w:val="000D23AF"/>
    <w:rsid w:val="000D25F6"/>
    <w:rsid w:val="000D2A86"/>
    <w:rsid w:val="000D34E0"/>
    <w:rsid w:val="000D4C19"/>
    <w:rsid w:val="000D4E0A"/>
    <w:rsid w:val="000D55E6"/>
    <w:rsid w:val="000D5DB9"/>
    <w:rsid w:val="000D639E"/>
    <w:rsid w:val="000D6945"/>
    <w:rsid w:val="000D6A5D"/>
    <w:rsid w:val="000D7192"/>
    <w:rsid w:val="000E03A5"/>
    <w:rsid w:val="000E057F"/>
    <w:rsid w:val="000E0601"/>
    <w:rsid w:val="000E21E2"/>
    <w:rsid w:val="000E2D71"/>
    <w:rsid w:val="000E2FDF"/>
    <w:rsid w:val="000E39AC"/>
    <w:rsid w:val="000E3B8E"/>
    <w:rsid w:val="000E4680"/>
    <w:rsid w:val="000E6164"/>
    <w:rsid w:val="000E6372"/>
    <w:rsid w:val="000E74D9"/>
    <w:rsid w:val="000F07F4"/>
    <w:rsid w:val="000F0BAF"/>
    <w:rsid w:val="000F149D"/>
    <w:rsid w:val="000F2829"/>
    <w:rsid w:val="000F392C"/>
    <w:rsid w:val="000F50DE"/>
    <w:rsid w:val="000F7422"/>
    <w:rsid w:val="000F77A4"/>
    <w:rsid w:val="0010094C"/>
    <w:rsid w:val="00100B0E"/>
    <w:rsid w:val="001028F6"/>
    <w:rsid w:val="00104BF8"/>
    <w:rsid w:val="00104C94"/>
    <w:rsid w:val="00104EC3"/>
    <w:rsid w:val="0010574D"/>
    <w:rsid w:val="0010586E"/>
    <w:rsid w:val="001060EA"/>
    <w:rsid w:val="00106CEC"/>
    <w:rsid w:val="00110762"/>
    <w:rsid w:val="0011340A"/>
    <w:rsid w:val="00113FA8"/>
    <w:rsid w:val="00114130"/>
    <w:rsid w:val="001145A2"/>
    <w:rsid w:val="001149CE"/>
    <w:rsid w:val="00114F2E"/>
    <w:rsid w:val="00115368"/>
    <w:rsid w:val="001153FC"/>
    <w:rsid w:val="00115E83"/>
    <w:rsid w:val="00115F31"/>
    <w:rsid w:val="0011601F"/>
    <w:rsid w:val="00116613"/>
    <w:rsid w:val="00116D0B"/>
    <w:rsid w:val="00117E65"/>
    <w:rsid w:val="001210DD"/>
    <w:rsid w:val="001230E7"/>
    <w:rsid w:val="00123A0B"/>
    <w:rsid w:val="0012419D"/>
    <w:rsid w:val="0012436F"/>
    <w:rsid w:val="00124443"/>
    <w:rsid w:val="00125EB8"/>
    <w:rsid w:val="001263FB"/>
    <w:rsid w:val="00127625"/>
    <w:rsid w:val="001306EE"/>
    <w:rsid w:val="00132197"/>
    <w:rsid w:val="00134A64"/>
    <w:rsid w:val="00135D82"/>
    <w:rsid w:val="001362AA"/>
    <w:rsid w:val="001377DD"/>
    <w:rsid w:val="00137E75"/>
    <w:rsid w:val="00137EC3"/>
    <w:rsid w:val="001414E6"/>
    <w:rsid w:val="0014226B"/>
    <w:rsid w:val="001424DD"/>
    <w:rsid w:val="00142846"/>
    <w:rsid w:val="00142D2F"/>
    <w:rsid w:val="001432AA"/>
    <w:rsid w:val="0014405C"/>
    <w:rsid w:val="001440AD"/>
    <w:rsid w:val="00145207"/>
    <w:rsid w:val="001456B8"/>
    <w:rsid w:val="0014650F"/>
    <w:rsid w:val="00146A0B"/>
    <w:rsid w:val="00146E91"/>
    <w:rsid w:val="001474E2"/>
    <w:rsid w:val="00147C7A"/>
    <w:rsid w:val="0015055A"/>
    <w:rsid w:val="00150BB7"/>
    <w:rsid w:val="00150FE6"/>
    <w:rsid w:val="00151F7D"/>
    <w:rsid w:val="001522C1"/>
    <w:rsid w:val="00152A78"/>
    <w:rsid w:val="00153ACF"/>
    <w:rsid w:val="00154283"/>
    <w:rsid w:val="0015488A"/>
    <w:rsid w:val="001567E3"/>
    <w:rsid w:val="00156984"/>
    <w:rsid w:val="00156FCC"/>
    <w:rsid w:val="001572C9"/>
    <w:rsid w:val="00157928"/>
    <w:rsid w:val="0016001D"/>
    <w:rsid w:val="001603E2"/>
    <w:rsid w:val="00160546"/>
    <w:rsid w:val="00162817"/>
    <w:rsid w:val="00167893"/>
    <w:rsid w:val="00170655"/>
    <w:rsid w:val="001706B3"/>
    <w:rsid w:val="00170873"/>
    <w:rsid w:val="00170F1E"/>
    <w:rsid w:val="001710AE"/>
    <w:rsid w:val="0017147F"/>
    <w:rsid w:val="00171DEA"/>
    <w:rsid w:val="00172EF7"/>
    <w:rsid w:val="001737AA"/>
    <w:rsid w:val="00173ECB"/>
    <w:rsid w:val="0017511A"/>
    <w:rsid w:val="00175D14"/>
    <w:rsid w:val="001767E6"/>
    <w:rsid w:val="00177483"/>
    <w:rsid w:val="00177974"/>
    <w:rsid w:val="0018194C"/>
    <w:rsid w:val="00181C80"/>
    <w:rsid w:val="00181D2A"/>
    <w:rsid w:val="001820DD"/>
    <w:rsid w:val="00182870"/>
    <w:rsid w:val="00182F81"/>
    <w:rsid w:val="00183B0B"/>
    <w:rsid w:val="001847D3"/>
    <w:rsid w:val="00184807"/>
    <w:rsid w:val="00185EA9"/>
    <w:rsid w:val="00186E15"/>
    <w:rsid w:val="00187F5C"/>
    <w:rsid w:val="00191075"/>
    <w:rsid w:val="00191452"/>
    <w:rsid w:val="001919A7"/>
    <w:rsid w:val="00192890"/>
    <w:rsid w:val="001929C1"/>
    <w:rsid w:val="00192ABB"/>
    <w:rsid w:val="0019452B"/>
    <w:rsid w:val="001950F8"/>
    <w:rsid w:val="00195F45"/>
    <w:rsid w:val="0019660F"/>
    <w:rsid w:val="001968C5"/>
    <w:rsid w:val="0019744B"/>
    <w:rsid w:val="001A00DD"/>
    <w:rsid w:val="001A044B"/>
    <w:rsid w:val="001A0E47"/>
    <w:rsid w:val="001A0E9D"/>
    <w:rsid w:val="001A1AD0"/>
    <w:rsid w:val="001A1F8E"/>
    <w:rsid w:val="001A344E"/>
    <w:rsid w:val="001A37EC"/>
    <w:rsid w:val="001A487E"/>
    <w:rsid w:val="001A5AFA"/>
    <w:rsid w:val="001A6921"/>
    <w:rsid w:val="001A73EA"/>
    <w:rsid w:val="001A7E63"/>
    <w:rsid w:val="001A7E87"/>
    <w:rsid w:val="001B089D"/>
    <w:rsid w:val="001B0FC0"/>
    <w:rsid w:val="001B17BD"/>
    <w:rsid w:val="001B2BAD"/>
    <w:rsid w:val="001B2C35"/>
    <w:rsid w:val="001B3239"/>
    <w:rsid w:val="001B384A"/>
    <w:rsid w:val="001B40D0"/>
    <w:rsid w:val="001B432E"/>
    <w:rsid w:val="001B4955"/>
    <w:rsid w:val="001B5065"/>
    <w:rsid w:val="001B58B3"/>
    <w:rsid w:val="001B5ACD"/>
    <w:rsid w:val="001B5CBB"/>
    <w:rsid w:val="001B5D3D"/>
    <w:rsid w:val="001B6649"/>
    <w:rsid w:val="001B68E8"/>
    <w:rsid w:val="001B6D61"/>
    <w:rsid w:val="001B6FA2"/>
    <w:rsid w:val="001C177A"/>
    <w:rsid w:val="001C2189"/>
    <w:rsid w:val="001C2D19"/>
    <w:rsid w:val="001C2F7B"/>
    <w:rsid w:val="001C3E22"/>
    <w:rsid w:val="001C4633"/>
    <w:rsid w:val="001C4CFD"/>
    <w:rsid w:val="001C561D"/>
    <w:rsid w:val="001C5843"/>
    <w:rsid w:val="001C5CF3"/>
    <w:rsid w:val="001C6428"/>
    <w:rsid w:val="001C6814"/>
    <w:rsid w:val="001C6EF5"/>
    <w:rsid w:val="001D10C7"/>
    <w:rsid w:val="001D1158"/>
    <w:rsid w:val="001D132B"/>
    <w:rsid w:val="001D2758"/>
    <w:rsid w:val="001D353B"/>
    <w:rsid w:val="001D39A0"/>
    <w:rsid w:val="001D43EC"/>
    <w:rsid w:val="001D46F9"/>
    <w:rsid w:val="001D617E"/>
    <w:rsid w:val="001D7A32"/>
    <w:rsid w:val="001D7BF5"/>
    <w:rsid w:val="001D7EE4"/>
    <w:rsid w:val="001E0C21"/>
    <w:rsid w:val="001E121B"/>
    <w:rsid w:val="001E2BC0"/>
    <w:rsid w:val="001E39C4"/>
    <w:rsid w:val="001E5DCC"/>
    <w:rsid w:val="001E6032"/>
    <w:rsid w:val="001F096C"/>
    <w:rsid w:val="001F0AB5"/>
    <w:rsid w:val="001F15D9"/>
    <w:rsid w:val="001F26A2"/>
    <w:rsid w:val="001F3477"/>
    <w:rsid w:val="001F3F73"/>
    <w:rsid w:val="001F4245"/>
    <w:rsid w:val="001F5EF9"/>
    <w:rsid w:val="001F5FDB"/>
    <w:rsid w:val="001F6C0D"/>
    <w:rsid w:val="001F79D7"/>
    <w:rsid w:val="002014CF"/>
    <w:rsid w:val="00202070"/>
    <w:rsid w:val="00202B98"/>
    <w:rsid w:val="00203B96"/>
    <w:rsid w:val="00203E65"/>
    <w:rsid w:val="002040E4"/>
    <w:rsid w:val="002058CF"/>
    <w:rsid w:val="00206676"/>
    <w:rsid w:val="0020668C"/>
    <w:rsid w:val="00210128"/>
    <w:rsid w:val="0021138D"/>
    <w:rsid w:val="0021144F"/>
    <w:rsid w:val="002119C2"/>
    <w:rsid w:val="0021205F"/>
    <w:rsid w:val="00213632"/>
    <w:rsid w:val="0021412F"/>
    <w:rsid w:val="0021518B"/>
    <w:rsid w:val="00215C70"/>
    <w:rsid w:val="002163A9"/>
    <w:rsid w:val="00216EAD"/>
    <w:rsid w:val="0021715D"/>
    <w:rsid w:val="00217714"/>
    <w:rsid w:val="00217929"/>
    <w:rsid w:val="0021794F"/>
    <w:rsid w:val="00220E31"/>
    <w:rsid w:val="002220B4"/>
    <w:rsid w:val="002225D9"/>
    <w:rsid w:val="0022323F"/>
    <w:rsid w:val="00224FB8"/>
    <w:rsid w:val="00225272"/>
    <w:rsid w:val="00225486"/>
    <w:rsid w:val="00225708"/>
    <w:rsid w:val="0022583C"/>
    <w:rsid w:val="00226B41"/>
    <w:rsid w:val="00227282"/>
    <w:rsid w:val="00231637"/>
    <w:rsid w:val="002325E9"/>
    <w:rsid w:val="0023319F"/>
    <w:rsid w:val="002331A3"/>
    <w:rsid w:val="00233508"/>
    <w:rsid w:val="00233C56"/>
    <w:rsid w:val="00235CC0"/>
    <w:rsid w:val="00236456"/>
    <w:rsid w:val="0023674E"/>
    <w:rsid w:val="00237680"/>
    <w:rsid w:val="00237AC7"/>
    <w:rsid w:val="002419D2"/>
    <w:rsid w:val="00241AB9"/>
    <w:rsid w:val="00242105"/>
    <w:rsid w:val="002423CF"/>
    <w:rsid w:val="00242611"/>
    <w:rsid w:val="002464F2"/>
    <w:rsid w:val="0024657D"/>
    <w:rsid w:val="002470C6"/>
    <w:rsid w:val="002471F0"/>
    <w:rsid w:val="002476F5"/>
    <w:rsid w:val="002508EA"/>
    <w:rsid w:val="00250D1C"/>
    <w:rsid w:val="002516A2"/>
    <w:rsid w:val="00251A09"/>
    <w:rsid w:val="00251A51"/>
    <w:rsid w:val="002523D6"/>
    <w:rsid w:val="0025342B"/>
    <w:rsid w:val="0025378A"/>
    <w:rsid w:val="00254A8B"/>
    <w:rsid w:val="00255FEB"/>
    <w:rsid w:val="00256272"/>
    <w:rsid w:val="002565A4"/>
    <w:rsid w:val="00256DA0"/>
    <w:rsid w:val="0026088D"/>
    <w:rsid w:val="0026129F"/>
    <w:rsid w:val="00261D91"/>
    <w:rsid w:val="002640FA"/>
    <w:rsid w:val="0026448F"/>
    <w:rsid w:val="00264879"/>
    <w:rsid w:val="00264C6D"/>
    <w:rsid w:val="00264D26"/>
    <w:rsid w:val="00264D98"/>
    <w:rsid w:val="00265281"/>
    <w:rsid w:val="00266777"/>
    <w:rsid w:val="00266E63"/>
    <w:rsid w:val="00267486"/>
    <w:rsid w:val="00267C8E"/>
    <w:rsid w:val="00270520"/>
    <w:rsid w:val="00270990"/>
    <w:rsid w:val="00271612"/>
    <w:rsid w:val="00271C8C"/>
    <w:rsid w:val="0027234E"/>
    <w:rsid w:val="00272E6E"/>
    <w:rsid w:val="0027350B"/>
    <w:rsid w:val="002747BC"/>
    <w:rsid w:val="00275BAE"/>
    <w:rsid w:val="00275C65"/>
    <w:rsid w:val="002764B8"/>
    <w:rsid w:val="00277160"/>
    <w:rsid w:val="002774AC"/>
    <w:rsid w:val="00277D0F"/>
    <w:rsid w:val="0028009F"/>
    <w:rsid w:val="002806CC"/>
    <w:rsid w:val="00282A5D"/>
    <w:rsid w:val="00283502"/>
    <w:rsid w:val="0028392B"/>
    <w:rsid w:val="00285437"/>
    <w:rsid w:val="002858B5"/>
    <w:rsid w:val="00285DEF"/>
    <w:rsid w:val="00286248"/>
    <w:rsid w:val="00286428"/>
    <w:rsid w:val="002864FB"/>
    <w:rsid w:val="002908D8"/>
    <w:rsid w:val="00290EF1"/>
    <w:rsid w:val="00292061"/>
    <w:rsid w:val="002921C5"/>
    <w:rsid w:val="00292BC4"/>
    <w:rsid w:val="00292C13"/>
    <w:rsid w:val="0029316F"/>
    <w:rsid w:val="00294973"/>
    <w:rsid w:val="002958D8"/>
    <w:rsid w:val="002959E0"/>
    <w:rsid w:val="00296367"/>
    <w:rsid w:val="002965D6"/>
    <w:rsid w:val="00296641"/>
    <w:rsid w:val="00297170"/>
    <w:rsid w:val="002A0294"/>
    <w:rsid w:val="002A067B"/>
    <w:rsid w:val="002A0FEA"/>
    <w:rsid w:val="002A1B82"/>
    <w:rsid w:val="002A1F39"/>
    <w:rsid w:val="002A393F"/>
    <w:rsid w:val="002A7B3E"/>
    <w:rsid w:val="002B0625"/>
    <w:rsid w:val="002B1DBC"/>
    <w:rsid w:val="002B2090"/>
    <w:rsid w:val="002B21B4"/>
    <w:rsid w:val="002B2602"/>
    <w:rsid w:val="002B288F"/>
    <w:rsid w:val="002B5098"/>
    <w:rsid w:val="002B5547"/>
    <w:rsid w:val="002B5A45"/>
    <w:rsid w:val="002B5B41"/>
    <w:rsid w:val="002B5ED8"/>
    <w:rsid w:val="002B6F41"/>
    <w:rsid w:val="002B78DA"/>
    <w:rsid w:val="002B7D5A"/>
    <w:rsid w:val="002C08F2"/>
    <w:rsid w:val="002C0E1D"/>
    <w:rsid w:val="002C15DA"/>
    <w:rsid w:val="002C28E0"/>
    <w:rsid w:val="002C2D50"/>
    <w:rsid w:val="002C3263"/>
    <w:rsid w:val="002C3B8B"/>
    <w:rsid w:val="002C5331"/>
    <w:rsid w:val="002C5419"/>
    <w:rsid w:val="002C5C56"/>
    <w:rsid w:val="002C753B"/>
    <w:rsid w:val="002C77FB"/>
    <w:rsid w:val="002C7D66"/>
    <w:rsid w:val="002C7E4F"/>
    <w:rsid w:val="002D0772"/>
    <w:rsid w:val="002D0BAB"/>
    <w:rsid w:val="002D15E0"/>
    <w:rsid w:val="002D1FE3"/>
    <w:rsid w:val="002D2F2F"/>
    <w:rsid w:val="002D3321"/>
    <w:rsid w:val="002D3976"/>
    <w:rsid w:val="002D41C0"/>
    <w:rsid w:val="002D487C"/>
    <w:rsid w:val="002D5AFE"/>
    <w:rsid w:val="002D6E86"/>
    <w:rsid w:val="002E0A79"/>
    <w:rsid w:val="002E21A8"/>
    <w:rsid w:val="002E227E"/>
    <w:rsid w:val="002E255B"/>
    <w:rsid w:val="002E3170"/>
    <w:rsid w:val="002E3F51"/>
    <w:rsid w:val="002E4BA8"/>
    <w:rsid w:val="002E5F04"/>
    <w:rsid w:val="002E6987"/>
    <w:rsid w:val="002E7316"/>
    <w:rsid w:val="002E7491"/>
    <w:rsid w:val="002E7DE4"/>
    <w:rsid w:val="002F027E"/>
    <w:rsid w:val="002F04F9"/>
    <w:rsid w:val="002F069F"/>
    <w:rsid w:val="002F195B"/>
    <w:rsid w:val="002F1DE4"/>
    <w:rsid w:val="002F325E"/>
    <w:rsid w:val="002F52FB"/>
    <w:rsid w:val="002F7417"/>
    <w:rsid w:val="0030054D"/>
    <w:rsid w:val="00300613"/>
    <w:rsid w:val="00300E75"/>
    <w:rsid w:val="003029A2"/>
    <w:rsid w:val="00302BE5"/>
    <w:rsid w:val="003038A3"/>
    <w:rsid w:val="00304A38"/>
    <w:rsid w:val="00304CDB"/>
    <w:rsid w:val="003051BD"/>
    <w:rsid w:val="00307432"/>
    <w:rsid w:val="00307DE6"/>
    <w:rsid w:val="00310A43"/>
    <w:rsid w:val="00310BBB"/>
    <w:rsid w:val="00311A4A"/>
    <w:rsid w:val="003122DA"/>
    <w:rsid w:val="00312CC8"/>
    <w:rsid w:val="00313638"/>
    <w:rsid w:val="00313F1C"/>
    <w:rsid w:val="00316FDC"/>
    <w:rsid w:val="003174B8"/>
    <w:rsid w:val="00317D86"/>
    <w:rsid w:val="003200FA"/>
    <w:rsid w:val="003201A3"/>
    <w:rsid w:val="00320F69"/>
    <w:rsid w:val="00321A89"/>
    <w:rsid w:val="00321EBB"/>
    <w:rsid w:val="00321F74"/>
    <w:rsid w:val="00323A5C"/>
    <w:rsid w:val="00323CE1"/>
    <w:rsid w:val="00323E9C"/>
    <w:rsid w:val="00324F88"/>
    <w:rsid w:val="00325795"/>
    <w:rsid w:val="00325D31"/>
    <w:rsid w:val="00326018"/>
    <w:rsid w:val="00327901"/>
    <w:rsid w:val="00327A1F"/>
    <w:rsid w:val="003301C4"/>
    <w:rsid w:val="00330C59"/>
    <w:rsid w:val="003318AA"/>
    <w:rsid w:val="00333DE5"/>
    <w:rsid w:val="0033460E"/>
    <w:rsid w:val="00334D99"/>
    <w:rsid w:val="00337A34"/>
    <w:rsid w:val="00337D02"/>
    <w:rsid w:val="00341171"/>
    <w:rsid w:val="003421CE"/>
    <w:rsid w:val="00342B64"/>
    <w:rsid w:val="00343625"/>
    <w:rsid w:val="0034422F"/>
    <w:rsid w:val="003443B6"/>
    <w:rsid w:val="003447AE"/>
    <w:rsid w:val="00344B05"/>
    <w:rsid w:val="00344C95"/>
    <w:rsid w:val="00346E81"/>
    <w:rsid w:val="00347A1E"/>
    <w:rsid w:val="00347CFF"/>
    <w:rsid w:val="003508FE"/>
    <w:rsid w:val="0035090A"/>
    <w:rsid w:val="00350C2B"/>
    <w:rsid w:val="00351E35"/>
    <w:rsid w:val="00352165"/>
    <w:rsid w:val="003528D2"/>
    <w:rsid w:val="0035391B"/>
    <w:rsid w:val="003549FA"/>
    <w:rsid w:val="003552D5"/>
    <w:rsid w:val="00355411"/>
    <w:rsid w:val="00356BD7"/>
    <w:rsid w:val="00356DA2"/>
    <w:rsid w:val="00360C5B"/>
    <w:rsid w:val="00360CDC"/>
    <w:rsid w:val="003610DA"/>
    <w:rsid w:val="0036134A"/>
    <w:rsid w:val="00361BE1"/>
    <w:rsid w:val="0036214D"/>
    <w:rsid w:val="00363123"/>
    <w:rsid w:val="003646C5"/>
    <w:rsid w:val="00365405"/>
    <w:rsid w:val="003654D4"/>
    <w:rsid w:val="003666D6"/>
    <w:rsid w:val="0036737A"/>
    <w:rsid w:val="003673E7"/>
    <w:rsid w:val="003678B9"/>
    <w:rsid w:val="00370107"/>
    <w:rsid w:val="003703C4"/>
    <w:rsid w:val="0037258E"/>
    <w:rsid w:val="003726B2"/>
    <w:rsid w:val="00372DEC"/>
    <w:rsid w:val="00373FD1"/>
    <w:rsid w:val="003743C2"/>
    <w:rsid w:val="0037470C"/>
    <w:rsid w:val="0037473E"/>
    <w:rsid w:val="0037529C"/>
    <w:rsid w:val="0037694C"/>
    <w:rsid w:val="00376D05"/>
    <w:rsid w:val="0038073E"/>
    <w:rsid w:val="003811B9"/>
    <w:rsid w:val="00381F2A"/>
    <w:rsid w:val="003831BB"/>
    <w:rsid w:val="00384753"/>
    <w:rsid w:val="00385393"/>
    <w:rsid w:val="003858E5"/>
    <w:rsid w:val="00386235"/>
    <w:rsid w:val="003863BD"/>
    <w:rsid w:val="00386ACE"/>
    <w:rsid w:val="003903FF"/>
    <w:rsid w:val="0039131A"/>
    <w:rsid w:val="0039168D"/>
    <w:rsid w:val="00393332"/>
    <w:rsid w:val="003952AD"/>
    <w:rsid w:val="0039618A"/>
    <w:rsid w:val="00396669"/>
    <w:rsid w:val="00396D3D"/>
    <w:rsid w:val="003A0666"/>
    <w:rsid w:val="003A10B2"/>
    <w:rsid w:val="003A14F7"/>
    <w:rsid w:val="003A416E"/>
    <w:rsid w:val="003A4543"/>
    <w:rsid w:val="003A4643"/>
    <w:rsid w:val="003A4B81"/>
    <w:rsid w:val="003A4E3E"/>
    <w:rsid w:val="003A5135"/>
    <w:rsid w:val="003A6291"/>
    <w:rsid w:val="003A686E"/>
    <w:rsid w:val="003A6F90"/>
    <w:rsid w:val="003A7D57"/>
    <w:rsid w:val="003A7F69"/>
    <w:rsid w:val="003B0678"/>
    <w:rsid w:val="003B11A1"/>
    <w:rsid w:val="003B17DA"/>
    <w:rsid w:val="003B22F6"/>
    <w:rsid w:val="003B2A5F"/>
    <w:rsid w:val="003B344C"/>
    <w:rsid w:val="003B38D6"/>
    <w:rsid w:val="003B423B"/>
    <w:rsid w:val="003B4372"/>
    <w:rsid w:val="003B547E"/>
    <w:rsid w:val="003B5620"/>
    <w:rsid w:val="003B6ED7"/>
    <w:rsid w:val="003B7741"/>
    <w:rsid w:val="003B7810"/>
    <w:rsid w:val="003B7FC5"/>
    <w:rsid w:val="003C01B3"/>
    <w:rsid w:val="003C081C"/>
    <w:rsid w:val="003C0F40"/>
    <w:rsid w:val="003C23A2"/>
    <w:rsid w:val="003C2F51"/>
    <w:rsid w:val="003C31C7"/>
    <w:rsid w:val="003C34DC"/>
    <w:rsid w:val="003C4B7C"/>
    <w:rsid w:val="003C75D6"/>
    <w:rsid w:val="003C7C56"/>
    <w:rsid w:val="003D024F"/>
    <w:rsid w:val="003D11FC"/>
    <w:rsid w:val="003D28E8"/>
    <w:rsid w:val="003D30E5"/>
    <w:rsid w:val="003D44F6"/>
    <w:rsid w:val="003D5226"/>
    <w:rsid w:val="003D533D"/>
    <w:rsid w:val="003D6BFD"/>
    <w:rsid w:val="003E21AD"/>
    <w:rsid w:val="003E259A"/>
    <w:rsid w:val="003E2B4B"/>
    <w:rsid w:val="003E3152"/>
    <w:rsid w:val="003E3F3F"/>
    <w:rsid w:val="003E5748"/>
    <w:rsid w:val="003E5CF9"/>
    <w:rsid w:val="003E639E"/>
    <w:rsid w:val="003E6FB9"/>
    <w:rsid w:val="003E72CD"/>
    <w:rsid w:val="003E7AA4"/>
    <w:rsid w:val="003E7AD5"/>
    <w:rsid w:val="003F0640"/>
    <w:rsid w:val="003F1082"/>
    <w:rsid w:val="003F1B04"/>
    <w:rsid w:val="003F1B94"/>
    <w:rsid w:val="003F26A8"/>
    <w:rsid w:val="003F3D21"/>
    <w:rsid w:val="003F68D3"/>
    <w:rsid w:val="003F73C1"/>
    <w:rsid w:val="0040060B"/>
    <w:rsid w:val="004007F4"/>
    <w:rsid w:val="0040102A"/>
    <w:rsid w:val="00401322"/>
    <w:rsid w:val="00401B1E"/>
    <w:rsid w:val="004021D9"/>
    <w:rsid w:val="004023A7"/>
    <w:rsid w:val="00402D60"/>
    <w:rsid w:val="00402E09"/>
    <w:rsid w:val="00403265"/>
    <w:rsid w:val="004033C1"/>
    <w:rsid w:val="00403F50"/>
    <w:rsid w:val="00404113"/>
    <w:rsid w:val="004049F6"/>
    <w:rsid w:val="00405662"/>
    <w:rsid w:val="00407373"/>
    <w:rsid w:val="004075DC"/>
    <w:rsid w:val="00407BD0"/>
    <w:rsid w:val="00407D11"/>
    <w:rsid w:val="00410479"/>
    <w:rsid w:val="00411FA4"/>
    <w:rsid w:val="00417740"/>
    <w:rsid w:val="0042081D"/>
    <w:rsid w:val="004210D7"/>
    <w:rsid w:val="0042142F"/>
    <w:rsid w:val="0042259E"/>
    <w:rsid w:val="00422BF0"/>
    <w:rsid w:val="00422F5E"/>
    <w:rsid w:val="0042331C"/>
    <w:rsid w:val="0042437C"/>
    <w:rsid w:val="00425508"/>
    <w:rsid w:val="00425D1A"/>
    <w:rsid w:val="0042651A"/>
    <w:rsid w:val="0042777E"/>
    <w:rsid w:val="00427785"/>
    <w:rsid w:val="00427AB0"/>
    <w:rsid w:val="00431433"/>
    <w:rsid w:val="00431CD0"/>
    <w:rsid w:val="00431D19"/>
    <w:rsid w:val="004326E5"/>
    <w:rsid w:val="00432974"/>
    <w:rsid w:val="004334EC"/>
    <w:rsid w:val="00433A24"/>
    <w:rsid w:val="00434E17"/>
    <w:rsid w:val="0043562C"/>
    <w:rsid w:val="00435A58"/>
    <w:rsid w:val="00436A9C"/>
    <w:rsid w:val="00436E95"/>
    <w:rsid w:val="00437314"/>
    <w:rsid w:val="00437E2C"/>
    <w:rsid w:val="00441072"/>
    <w:rsid w:val="00441185"/>
    <w:rsid w:val="0044248D"/>
    <w:rsid w:val="0044365E"/>
    <w:rsid w:val="00445910"/>
    <w:rsid w:val="00446BB7"/>
    <w:rsid w:val="0044737C"/>
    <w:rsid w:val="004474AD"/>
    <w:rsid w:val="00450043"/>
    <w:rsid w:val="00450109"/>
    <w:rsid w:val="00450AEF"/>
    <w:rsid w:val="00452865"/>
    <w:rsid w:val="00452ADB"/>
    <w:rsid w:val="0045312C"/>
    <w:rsid w:val="00453F15"/>
    <w:rsid w:val="0045558F"/>
    <w:rsid w:val="00456C49"/>
    <w:rsid w:val="00460200"/>
    <w:rsid w:val="0046025E"/>
    <w:rsid w:val="004603C1"/>
    <w:rsid w:val="0046094F"/>
    <w:rsid w:val="00460BEA"/>
    <w:rsid w:val="00460DBA"/>
    <w:rsid w:val="00461A2F"/>
    <w:rsid w:val="0046253F"/>
    <w:rsid w:val="00463E6F"/>
    <w:rsid w:val="00463FA1"/>
    <w:rsid w:val="00464C28"/>
    <w:rsid w:val="004661C2"/>
    <w:rsid w:val="004663B1"/>
    <w:rsid w:val="00466C93"/>
    <w:rsid w:val="00466F44"/>
    <w:rsid w:val="00467855"/>
    <w:rsid w:val="00470910"/>
    <w:rsid w:val="0047136C"/>
    <w:rsid w:val="00471B4C"/>
    <w:rsid w:val="004724A1"/>
    <w:rsid w:val="00472E73"/>
    <w:rsid w:val="00473CD7"/>
    <w:rsid w:val="00474548"/>
    <w:rsid w:val="0047483F"/>
    <w:rsid w:val="00475654"/>
    <w:rsid w:val="004757D2"/>
    <w:rsid w:val="00476275"/>
    <w:rsid w:val="004769E1"/>
    <w:rsid w:val="00477FA7"/>
    <w:rsid w:val="00480401"/>
    <w:rsid w:val="004809EE"/>
    <w:rsid w:val="00480A59"/>
    <w:rsid w:val="00481205"/>
    <w:rsid w:val="004814A1"/>
    <w:rsid w:val="00482996"/>
    <w:rsid w:val="004834B6"/>
    <w:rsid w:val="0048381E"/>
    <w:rsid w:val="00483F55"/>
    <w:rsid w:val="00484224"/>
    <w:rsid w:val="00484FE7"/>
    <w:rsid w:val="00485323"/>
    <w:rsid w:val="004856A2"/>
    <w:rsid w:val="00487DC1"/>
    <w:rsid w:val="00490AF5"/>
    <w:rsid w:val="00491811"/>
    <w:rsid w:val="004923BE"/>
    <w:rsid w:val="00493225"/>
    <w:rsid w:val="00497218"/>
    <w:rsid w:val="00497237"/>
    <w:rsid w:val="004972CE"/>
    <w:rsid w:val="004A0440"/>
    <w:rsid w:val="004A0A1D"/>
    <w:rsid w:val="004A0D6F"/>
    <w:rsid w:val="004A0EC4"/>
    <w:rsid w:val="004A0EC7"/>
    <w:rsid w:val="004A1706"/>
    <w:rsid w:val="004A1723"/>
    <w:rsid w:val="004A2696"/>
    <w:rsid w:val="004A2C16"/>
    <w:rsid w:val="004A35E5"/>
    <w:rsid w:val="004A38CA"/>
    <w:rsid w:val="004A3902"/>
    <w:rsid w:val="004A3972"/>
    <w:rsid w:val="004A483B"/>
    <w:rsid w:val="004A4F80"/>
    <w:rsid w:val="004A4FBE"/>
    <w:rsid w:val="004A65C2"/>
    <w:rsid w:val="004A7B3E"/>
    <w:rsid w:val="004A7FED"/>
    <w:rsid w:val="004B10AC"/>
    <w:rsid w:val="004B1137"/>
    <w:rsid w:val="004B19C2"/>
    <w:rsid w:val="004B24EA"/>
    <w:rsid w:val="004B29E9"/>
    <w:rsid w:val="004B2E26"/>
    <w:rsid w:val="004B3198"/>
    <w:rsid w:val="004B39D0"/>
    <w:rsid w:val="004B3DDB"/>
    <w:rsid w:val="004B4866"/>
    <w:rsid w:val="004B4B70"/>
    <w:rsid w:val="004B4F5D"/>
    <w:rsid w:val="004B59A8"/>
    <w:rsid w:val="004B5BBA"/>
    <w:rsid w:val="004B61A5"/>
    <w:rsid w:val="004B6654"/>
    <w:rsid w:val="004B69CA"/>
    <w:rsid w:val="004B7181"/>
    <w:rsid w:val="004B7976"/>
    <w:rsid w:val="004C0432"/>
    <w:rsid w:val="004C0953"/>
    <w:rsid w:val="004C0FEF"/>
    <w:rsid w:val="004C144F"/>
    <w:rsid w:val="004C2B18"/>
    <w:rsid w:val="004C52C4"/>
    <w:rsid w:val="004C5691"/>
    <w:rsid w:val="004C6B4F"/>
    <w:rsid w:val="004C79AD"/>
    <w:rsid w:val="004D3F5B"/>
    <w:rsid w:val="004D40AE"/>
    <w:rsid w:val="004D4D8D"/>
    <w:rsid w:val="004D53F7"/>
    <w:rsid w:val="004D550A"/>
    <w:rsid w:val="004D55CC"/>
    <w:rsid w:val="004D6114"/>
    <w:rsid w:val="004D65C0"/>
    <w:rsid w:val="004D6A4D"/>
    <w:rsid w:val="004D7769"/>
    <w:rsid w:val="004E0228"/>
    <w:rsid w:val="004E16C8"/>
    <w:rsid w:val="004E1F9A"/>
    <w:rsid w:val="004E20A3"/>
    <w:rsid w:val="004E32B5"/>
    <w:rsid w:val="004E3AE4"/>
    <w:rsid w:val="004E3D59"/>
    <w:rsid w:val="004E4EF6"/>
    <w:rsid w:val="004E56E8"/>
    <w:rsid w:val="004E5FEF"/>
    <w:rsid w:val="004E60DB"/>
    <w:rsid w:val="004E6153"/>
    <w:rsid w:val="004E633C"/>
    <w:rsid w:val="004E74E3"/>
    <w:rsid w:val="004E74EB"/>
    <w:rsid w:val="004F0516"/>
    <w:rsid w:val="004F1E83"/>
    <w:rsid w:val="004F2037"/>
    <w:rsid w:val="004F321E"/>
    <w:rsid w:val="004F3487"/>
    <w:rsid w:val="004F3AE4"/>
    <w:rsid w:val="004F4FE7"/>
    <w:rsid w:val="004F555D"/>
    <w:rsid w:val="004F620D"/>
    <w:rsid w:val="004F7426"/>
    <w:rsid w:val="004F745F"/>
    <w:rsid w:val="004F798A"/>
    <w:rsid w:val="00500C7D"/>
    <w:rsid w:val="00502A0B"/>
    <w:rsid w:val="00502A3E"/>
    <w:rsid w:val="00503008"/>
    <w:rsid w:val="005033F0"/>
    <w:rsid w:val="005038F0"/>
    <w:rsid w:val="00503AF7"/>
    <w:rsid w:val="005044EB"/>
    <w:rsid w:val="00505C3E"/>
    <w:rsid w:val="005073C9"/>
    <w:rsid w:val="00507936"/>
    <w:rsid w:val="00511D0E"/>
    <w:rsid w:val="005121FB"/>
    <w:rsid w:val="00512627"/>
    <w:rsid w:val="00512CCF"/>
    <w:rsid w:val="00512DCE"/>
    <w:rsid w:val="00520A3F"/>
    <w:rsid w:val="005213E3"/>
    <w:rsid w:val="0052172D"/>
    <w:rsid w:val="005219CD"/>
    <w:rsid w:val="00521A7F"/>
    <w:rsid w:val="00521B40"/>
    <w:rsid w:val="00521DEA"/>
    <w:rsid w:val="00522DD0"/>
    <w:rsid w:val="00523235"/>
    <w:rsid w:val="005237E9"/>
    <w:rsid w:val="00523F66"/>
    <w:rsid w:val="0052608A"/>
    <w:rsid w:val="00526363"/>
    <w:rsid w:val="0052660B"/>
    <w:rsid w:val="005266B9"/>
    <w:rsid w:val="0052695C"/>
    <w:rsid w:val="00526C36"/>
    <w:rsid w:val="005271B6"/>
    <w:rsid w:val="00527415"/>
    <w:rsid w:val="00527DF7"/>
    <w:rsid w:val="00530183"/>
    <w:rsid w:val="00530458"/>
    <w:rsid w:val="0053232A"/>
    <w:rsid w:val="00532431"/>
    <w:rsid w:val="00533AC6"/>
    <w:rsid w:val="00533F60"/>
    <w:rsid w:val="00534F90"/>
    <w:rsid w:val="0053527C"/>
    <w:rsid w:val="005354EF"/>
    <w:rsid w:val="0053559B"/>
    <w:rsid w:val="00535696"/>
    <w:rsid w:val="00535BD3"/>
    <w:rsid w:val="00536226"/>
    <w:rsid w:val="00536665"/>
    <w:rsid w:val="00536E55"/>
    <w:rsid w:val="00540146"/>
    <w:rsid w:val="00540403"/>
    <w:rsid w:val="00540B07"/>
    <w:rsid w:val="00541DF2"/>
    <w:rsid w:val="005424ED"/>
    <w:rsid w:val="00542BEC"/>
    <w:rsid w:val="00543352"/>
    <w:rsid w:val="00543741"/>
    <w:rsid w:val="00543B31"/>
    <w:rsid w:val="00543D42"/>
    <w:rsid w:val="00543F81"/>
    <w:rsid w:val="005441E2"/>
    <w:rsid w:val="005449E4"/>
    <w:rsid w:val="0054657D"/>
    <w:rsid w:val="0054691B"/>
    <w:rsid w:val="00547780"/>
    <w:rsid w:val="00547D7B"/>
    <w:rsid w:val="0055097B"/>
    <w:rsid w:val="0055135E"/>
    <w:rsid w:val="00551533"/>
    <w:rsid w:val="00551593"/>
    <w:rsid w:val="00551A17"/>
    <w:rsid w:val="00551CA6"/>
    <w:rsid w:val="0055213F"/>
    <w:rsid w:val="005526B3"/>
    <w:rsid w:val="00553CA1"/>
    <w:rsid w:val="00554049"/>
    <w:rsid w:val="0055408E"/>
    <w:rsid w:val="00554D94"/>
    <w:rsid w:val="00555307"/>
    <w:rsid w:val="005555F2"/>
    <w:rsid w:val="00555CF1"/>
    <w:rsid w:val="005562EC"/>
    <w:rsid w:val="0056033E"/>
    <w:rsid w:val="00561A14"/>
    <w:rsid w:val="005625BC"/>
    <w:rsid w:val="00562C2E"/>
    <w:rsid w:val="005634E7"/>
    <w:rsid w:val="0056512D"/>
    <w:rsid w:val="00565320"/>
    <w:rsid w:val="00565658"/>
    <w:rsid w:val="00566310"/>
    <w:rsid w:val="00567BC2"/>
    <w:rsid w:val="00570031"/>
    <w:rsid w:val="005719AE"/>
    <w:rsid w:val="00571C78"/>
    <w:rsid w:val="0057210E"/>
    <w:rsid w:val="00572474"/>
    <w:rsid w:val="005745A3"/>
    <w:rsid w:val="0057465E"/>
    <w:rsid w:val="00574876"/>
    <w:rsid w:val="00577A8A"/>
    <w:rsid w:val="00577D54"/>
    <w:rsid w:val="00580806"/>
    <w:rsid w:val="0058080B"/>
    <w:rsid w:val="00580B29"/>
    <w:rsid w:val="00581A56"/>
    <w:rsid w:val="00581A87"/>
    <w:rsid w:val="00581CF1"/>
    <w:rsid w:val="00582846"/>
    <w:rsid w:val="00582FEB"/>
    <w:rsid w:val="0058352F"/>
    <w:rsid w:val="0058398E"/>
    <w:rsid w:val="00583D7C"/>
    <w:rsid w:val="005848A5"/>
    <w:rsid w:val="005848CF"/>
    <w:rsid w:val="0058692B"/>
    <w:rsid w:val="005870BF"/>
    <w:rsid w:val="00587800"/>
    <w:rsid w:val="00587C54"/>
    <w:rsid w:val="00587D5E"/>
    <w:rsid w:val="00587D93"/>
    <w:rsid w:val="00587DC0"/>
    <w:rsid w:val="005903F5"/>
    <w:rsid w:val="00590519"/>
    <w:rsid w:val="00592614"/>
    <w:rsid w:val="0059277A"/>
    <w:rsid w:val="00594360"/>
    <w:rsid w:val="00594E92"/>
    <w:rsid w:val="00594F18"/>
    <w:rsid w:val="00597661"/>
    <w:rsid w:val="005A0378"/>
    <w:rsid w:val="005A2119"/>
    <w:rsid w:val="005A2211"/>
    <w:rsid w:val="005A24DD"/>
    <w:rsid w:val="005A3DC4"/>
    <w:rsid w:val="005A3EF7"/>
    <w:rsid w:val="005A440D"/>
    <w:rsid w:val="005A4AEF"/>
    <w:rsid w:val="005A650B"/>
    <w:rsid w:val="005A6603"/>
    <w:rsid w:val="005B0869"/>
    <w:rsid w:val="005B0D63"/>
    <w:rsid w:val="005B162E"/>
    <w:rsid w:val="005B2223"/>
    <w:rsid w:val="005B32C6"/>
    <w:rsid w:val="005B379B"/>
    <w:rsid w:val="005B3A06"/>
    <w:rsid w:val="005B3C04"/>
    <w:rsid w:val="005B5B50"/>
    <w:rsid w:val="005B5D23"/>
    <w:rsid w:val="005B66CE"/>
    <w:rsid w:val="005B71C7"/>
    <w:rsid w:val="005B7903"/>
    <w:rsid w:val="005B7932"/>
    <w:rsid w:val="005C160D"/>
    <w:rsid w:val="005C1972"/>
    <w:rsid w:val="005C205E"/>
    <w:rsid w:val="005C44C3"/>
    <w:rsid w:val="005C7CD1"/>
    <w:rsid w:val="005D00DE"/>
    <w:rsid w:val="005D082B"/>
    <w:rsid w:val="005D1A6E"/>
    <w:rsid w:val="005D1C30"/>
    <w:rsid w:val="005D1FE2"/>
    <w:rsid w:val="005D4699"/>
    <w:rsid w:val="005D4DCE"/>
    <w:rsid w:val="005D5D97"/>
    <w:rsid w:val="005D611E"/>
    <w:rsid w:val="005D64CC"/>
    <w:rsid w:val="005D7093"/>
    <w:rsid w:val="005D7808"/>
    <w:rsid w:val="005E02A1"/>
    <w:rsid w:val="005E2CB4"/>
    <w:rsid w:val="005E2DC4"/>
    <w:rsid w:val="005E32A0"/>
    <w:rsid w:val="005E37CB"/>
    <w:rsid w:val="005E3BE0"/>
    <w:rsid w:val="005E6968"/>
    <w:rsid w:val="005E69E2"/>
    <w:rsid w:val="005F0060"/>
    <w:rsid w:val="005F0108"/>
    <w:rsid w:val="005F265A"/>
    <w:rsid w:val="005F3847"/>
    <w:rsid w:val="005F3B6D"/>
    <w:rsid w:val="005F4716"/>
    <w:rsid w:val="005F4D12"/>
    <w:rsid w:val="005F50FB"/>
    <w:rsid w:val="005F6630"/>
    <w:rsid w:val="005F74E6"/>
    <w:rsid w:val="005F7E8E"/>
    <w:rsid w:val="006009C6"/>
    <w:rsid w:val="006015CF"/>
    <w:rsid w:val="0060193B"/>
    <w:rsid w:val="00601F5B"/>
    <w:rsid w:val="00602030"/>
    <w:rsid w:val="00602853"/>
    <w:rsid w:val="006029CE"/>
    <w:rsid w:val="006036FA"/>
    <w:rsid w:val="006039C2"/>
    <w:rsid w:val="006044BA"/>
    <w:rsid w:val="00604799"/>
    <w:rsid w:val="0060484A"/>
    <w:rsid w:val="00604A71"/>
    <w:rsid w:val="00604E86"/>
    <w:rsid w:val="006055DB"/>
    <w:rsid w:val="00605644"/>
    <w:rsid w:val="00605655"/>
    <w:rsid w:val="00605B06"/>
    <w:rsid w:val="00605BEC"/>
    <w:rsid w:val="00605CB8"/>
    <w:rsid w:val="0060757D"/>
    <w:rsid w:val="00607D2F"/>
    <w:rsid w:val="006104E0"/>
    <w:rsid w:val="00610D89"/>
    <w:rsid w:val="00610F77"/>
    <w:rsid w:val="00613193"/>
    <w:rsid w:val="00613D87"/>
    <w:rsid w:val="00614590"/>
    <w:rsid w:val="00615C7E"/>
    <w:rsid w:val="0061666B"/>
    <w:rsid w:val="00616D34"/>
    <w:rsid w:val="00617F0D"/>
    <w:rsid w:val="00620265"/>
    <w:rsid w:val="00621E14"/>
    <w:rsid w:val="006231AC"/>
    <w:rsid w:val="00623303"/>
    <w:rsid w:val="00624433"/>
    <w:rsid w:val="0062638B"/>
    <w:rsid w:val="006267B3"/>
    <w:rsid w:val="00627052"/>
    <w:rsid w:val="00627F30"/>
    <w:rsid w:val="0063084A"/>
    <w:rsid w:val="00631D4F"/>
    <w:rsid w:val="00631E1A"/>
    <w:rsid w:val="006320A6"/>
    <w:rsid w:val="006320C2"/>
    <w:rsid w:val="00632DB2"/>
    <w:rsid w:val="00632DBA"/>
    <w:rsid w:val="0063333B"/>
    <w:rsid w:val="00633CF2"/>
    <w:rsid w:val="00634043"/>
    <w:rsid w:val="00634C7C"/>
    <w:rsid w:val="00634E42"/>
    <w:rsid w:val="00635273"/>
    <w:rsid w:val="0063663E"/>
    <w:rsid w:val="00636AB1"/>
    <w:rsid w:val="00636F10"/>
    <w:rsid w:val="006372CE"/>
    <w:rsid w:val="00637D6B"/>
    <w:rsid w:val="00637FC4"/>
    <w:rsid w:val="006409EE"/>
    <w:rsid w:val="006410DC"/>
    <w:rsid w:val="00641363"/>
    <w:rsid w:val="0064136E"/>
    <w:rsid w:val="00641ABC"/>
    <w:rsid w:val="006428E5"/>
    <w:rsid w:val="00642BBB"/>
    <w:rsid w:val="006434ED"/>
    <w:rsid w:val="00643849"/>
    <w:rsid w:val="00643894"/>
    <w:rsid w:val="006442F4"/>
    <w:rsid w:val="0064539E"/>
    <w:rsid w:val="006459EC"/>
    <w:rsid w:val="00646093"/>
    <w:rsid w:val="0064762B"/>
    <w:rsid w:val="00650506"/>
    <w:rsid w:val="00652BE8"/>
    <w:rsid w:val="00654256"/>
    <w:rsid w:val="00654CD2"/>
    <w:rsid w:val="00654E15"/>
    <w:rsid w:val="00655D49"/>
    <w:rsid w:val="006561DA"/>
    <w:rsid w:val="006561E7"/>
    <w:rsid w:val="00656E17"/>
    <w:rsid w:val="00656F1B"/>
    <w:rsid w:val="00657394"/>
    <w:rsid w:val="006575AF"/>
    <w:rsid w:val="006605D1"/>
    <w:rsid w:val="00660D64"/>
    <w:rsid w:val="00662206"/>
    <w:rsid w:val="00662469"/>
    <w:rsid w:val="00662B53"/>
    <w:rsid w:val="006636A9"/>
    <w:rsid w:val="00663777"/>
    <w:rsid w:val="00663EC5"/>
    <w:rsid w:val="00664014"/>
    <w:rsid w:val="00664C26"/>
    <w:rsid w:val="00664D9F"/>
    <w:rsid w:val="00665000"/>
    <w:rsid w:val="006659D8"/>
    <w:rsid w:val="006665E2"/>
    <w:rsid w:val="00667E5C"/>
    <w:rsid w:val="00671410"/>
    <w:rsid w:val="0067143C"/>
    <w:rsid w:val="006714D1"/>
    <w:rsid w:val="006714EA"/>
    <w:rsid w:val="00671ECB"/>
    <w:rsid w:val="00672258"/>
    <w:rsid w:val="006726DD"/>
    <w:rsid w:val="00672EA7"/>
    <w:rsid w:val="00673874"/>
    <w:rsid w:val="00674DE8"/>
    <w:rsid w:val="00676184"/>
    <w:rsid w:val="00677166"/>
    <w:rsid w:val="00677782"/>
    <w:rsid w:val="00680762"/>
    <w:rsid w:val="0068093B"/>
    <w:rsid w:val="00680E96"/>
    <w:rsid w:val="00681019"/>
    <w:rsid w:val="00682DFE"/>
    <w:rsid w:val="00684534"/>
    <w:rsid w:val="006847A2"/>
    <w:rsid w:val="00684B64"/>
    <w:rsid w:val="00686068"/>
    <w:rsid w:val="0068632F"/>
    <w:rsid w:val="0068793D"/>
    <w:rsid w:val="00690ED5"/>
    <w:rsid w:val="00691650"/>
    <w:rsid w:val="00691B8F"/>
    <w:rsid w:val="00692452"/>
    <w:rsid w:val="00692534"/>
    <w:rsid w:val="00694143"/>
    <w:rsid w:val="00694200"/>
    <w:rsid w:val="00694516"/>
    <w:rsid w:val="00694CC8"/>
    <w:rsid w:val="006958A6"/>
    <w:rsid w:val="00695FDA"/>
    <w:rsid w:val="00696560"/>
    <w:rsid w:val="00696859"/>
    <w:rsid w:val="00696C61"/>
    <w:rsid w:val="00696CB4"/>
    <w:rsid w:val="006A00D6"/>
    <w:rsid w:val="006A0267"/>
    <w:rsid w:val="006A1B17"/>
    <w:rsid w:val="006A2713"/>
    <w:rsid w:val="006A29F8"/>
    <w:rsid w:val="006A53A6"/>
    <w:rsid w:val="006A5CB4"/>
    <w:rsid w:val="006A655C"/>
    <w:rsid w:val="006A668F"/>
    <w:rsid w:val="006B0460"/>
    <w:rsid w:val="006B1153"/>
    <w:rsid w:val="006B25AF"/>
    <w:rsid w:val="006B3EE6"/>
    <w:rsid w:val="006B4452"/>
    <w:rsid w:val="006B4694"/>
    <w:rsid w:val="006B4B9C"/>
    <w:rsid w:val="006B4F91"/>
    <w:rsid w:val="006B62A9"/>
    <w:rsid w:val="006B635A"/>
    <w:rsid w:val="006B7C0F"/>
    <w:rsid w:val="006C03EA"/>
    <w:rsid w:val="006C09CC"/>
    <w:rsid w:val="006C0FB8"/>
    <w:rsid w:val="006C11A4"/>
    <w:rsid w:val="006C12E3"/>
    <w:rsid w:val="006C1595"/>
    <w:rsid w:val="006C162E"/>
    <w:rsid w:val="006C1A94"/>
    <w:rsid w:val="006C2477"/>
    <w:rsid w:val="006C24D2"/>
    <w:rsid w:val="006C2BC2"/>
    <w:rsid w:val="006C3619"/>
    <w:rsid w:val="006C5303"/>
    <w:rsid w:val="006C5460"/>
    <w:rsid w:val="006C58ED"/>
    <w:rsid w:val="006C5ACF"/>
    <w:rsid w:val="006C5C90"/>
    <w:rsid w:val="006C6E3F"/>
    <w:rsid w:val="006C7108"/>
    <w:rsid w:val="006C7260"/>
    <w:rsid w:val="006C7D4B"/>
    <w:rsid w:val="006D0167"/>
    <w:rsid w:val="006D206D"/>
    <w:rsid w:val="006D21DC"/>
    <w:rsid w:val="006D22F4"/>
    <w:rsid w:val="006D416B"/>
    <w:rsid w:val="006D4791"/>
    <w:rsid w:val="006D5C0F"/>
    <w:rsid w:val="006D5E4B"/>
    <w:rsid w:val="006D66EB"/>
    <w:rsid w:val="006E0303"/>
    <w:rsid w:val="006E229A"/>
    <w:rsid w:val="006E3438"/>
    <w:rsid w:val="006E4CB9"/>
    <w:rsid w:val="006E5357"/>
    <w:rsid w:val="006E559E"/>
    <w:rsid w:val="006E581D"/>
    <w:rsid w:val="006E5FDC"/>
    <w:rsid w:val="006E6127"/>
    <w:rsid w:val="006E6909"/>
    <w:rsid w:val="006E74A9"/>
    <w:rsid w:val="006F0819"/>
    <w:rsid w:val="006F08A4"/>
    <w:rsid w:val="006F1661"/>
    <w:rsid w:val="006F3270"/>
    <w:rsid w:val="006F3E89"/>
    <w:rsid w:val="006F473D"/>
    <w:rsid w:val="006F5C0B"/>
    <w:rsid w:val="006F5FC6"/>
    <w:rsid w:val="006F725B"/>
    <w:rsid w:val="006F7D67"/>
    <w:rsid w:val="00702E8B"/>
    <w:rsid w:val="00704FE0"/>
    <w:rsid w:val="007052E2"/>
    <w:rsid w:val="007054F4"/>
    <w:rsid w:val="00705721"/>
    <w:rsid w:val="0070633E"/>
    <w:rsid w:val="00706890"/>
    <w:rsid w:val="00706C2C"/>
    <w:rsid w:val="007111FA"/>
    <w:rsid w:val="0071193A"/>
    <w:rsid w:val="00711F6D"/>
    <w:rsid w:val="007123AB"/>
    <w:rsid w:val="00712D5B"/>
    <w:rsid w:val="00713BF1"/>
    <w:rsid w:val="0071652B"/>
    <w:rsid w:val="00716BED"/>
    <w:rsid w:val="007215CC"/>
    <w:rsid w:val="00723929"/>
    <w:rsid w:val="00723EBD"/>
    <w:rsid w:val="007247D2"/>
    <w:rsid w:val="00724F77"/>
    <w:rsid w:val="007267D6"/>
    <w:rsid w:val="007269E6"/>
    <w:rsid w:val="00726DC7"/>
    <w:rsid w:val="007272D3"/>
    <w:rsid w:val="00727FBC"/>
    <w:rsid w:val="00730140"/>
    <w:rsid w:val="0073055B"/>
    <w:rsid w:val="007322F5"/>
    <w:rsid w:val="00732510"/>
    <w:rsid w:val="00733638"/>
    <w:rsid w:val="0073420C"/>
    <w:rsid w:val="00735678"/>
    <w:rsid w:val="00735A8D"/>
    <w:rsid w:val="00736656"/>
    <w:rsid w:val="00737120"/>
    <w:rsid w:val="00740907"/>
    <w:rsid w:val="00741079"/>
    <w:rsid w:val="00741EE7"/>
    <w:rsid w:val="00742DBF"/>
    <w:rsid w:val="00744111"/>
    <w:rsid w:val="00744451"/>
    <w:rsid w:val="00744747"/>
    <w:rsid w:val="007474E6"/>
    <w:rsid w:val="007504F7"/>
    <w:rsid w:val="007515F2"/>
    <w:rsid w:val="00751A54"/>
    <w:rsid w:val="007522DA"/>
    <w:rsid w:val="0075248B"/>
    <w:rsid w:val="007526D0"/>
    <w:rsid w:val="00752FE4"/>
    <w:rsid w:val="0075305F"/>
    <w:rsid w:val="007541F2"/>
    <w:rsid w:val="007548A0"/>
    <w:rsid w:val="00755076"/>
    <w:rsid w:val="007550F7"/>
    <w:rsid w:val="00756324"/>
    <w:rsid w:val="007571B4"/>
    <w:rsid w:val="007607B6"/>
    <w:rsid w:val="00760F28"/>
    <w:rsid w:val="0076143F"/>
    <w:rsid w:val="00761550"/>
    <w:rsid w:val="00761761"/>
    <w:rsid w:val="00761CFB"/>
    <w:rsid w:val="0076286E"/>
    <w:rsid w:val="00762B2A"/>
    <w:rsid w:val="007631EA"/>
    <w:rsid w:val="00764304"/>
    <w:rsid w:val="007650AD"/>
    <w:rsid w:val="007653C1"/>
    <w:rsid w:val="00765721"/>
    <w:rsid w:val="00765EE5"/>
    <w:rsid w:val="00766668"/>
    <w:rsid w:val="0076691B"/>
    <w:rsid w:val="00766ABB"/>
    <w:rsid w:val="00767311"/>
    <w:rsid w:val="00767C3D"/>
    <w:rsid w:val="00770779"/>
    <w:rsid w:val="00770D8D"/>
    <w:rsid w:val="00771B4B"/>
    <w:rsid w:val="00772902"/>
    <w:rsid w:val="00773014"/>
    <w:rsid w:val="00774767"/>
    <w:rsid w:val="00775BF7"/>
    <w:rsid w:val="00777966"/>
    <w:rsid w:val="00777D68"/>
    <w:rsid w:val="007802DD"/>
    <w:rsid w:val="007805EE"/>
    <w:rsid w:val="00780C1B"/>
    <w:rsid w:val="007810F5"/>
    <w:rsid w:val="00781456"/>
    <w:rsid w:val="007825EF"/>
    <w:rsid w:val="007829B7"/>
    <w:rsid w:val="00782F03"/>
    <w:rsid w:val="007837A6"/>
    <w:rsid w:val="007843F2"/>
    <w:rsid w:val="007844C3"/>
    <w:rsid w:val="00784E41"/>
    <w:rsid w:val="00785588"/>
    <w:rsid w:val="00785CE8"/>
    <w:rsid w:val="00785D86"/>
    <w:rsid w:val="00786A45"/>
    <w:rsid w:val="007877E9"/>
    <w:rsid w:val="00790123"/>
    <w:rsid w:val="00790185"/>
    <w:rsid w:val="007915D8"/>
    <w:rsid w:val="0079197F"/>
    <w:rsid w:val="00792C92"/>
    <w:rsid w:val="007935D3"/>
    <w:rsid w:val="00794508"/>
    <w:rsid w:val="00794F9E"/>
    <w:rsid w:val="00795437"/>
    <w:rsid w:val="007963EB"/>
    <w:rsid w:val="00797581"/>
    <w:rsid w:val="007A08D2"/>
    <w:rsid w:val="007A12EA"/>
    <w:rsid w:val="007A151B"/>
    <w:rsid w:val="007A1EFA"/>
    <w:rsid w:val="007A287A"/>
    <w:rsid w:val="007A31EB"/>
    <w:rsid w:val="007A3731"/>
    <w:rsid w:val="007A3B41"/>
    <w:rsid w:val="007A4119"/>
    <w:rsid w:val="007A4A40"/>
    <w:rsid w:val="007A4C3B"/>
    <w:rsid w:val="007A63A1"/>
    <w:rsid w:val="007A6475"/>
    <w:rsid w:val="007A6754"/>
    <w:rsid w:val="007B07F8"/>
    <w:rsid w:val="007B10F4"/>
    <w:rsid w:val="007B11D6"/>
    <w:rsid w:val="007B12B3"/>
    <w:rsid w:val="007B1CA4"/>
    <w:rsid w:val="007B1DAC"/>
    <w:rsid w:val="007B2300"/>
    <w:rsid w:val="007B2393"/>
    <w:rsid w:val="007B2B10"/>
    <w:rsid w:val="007B35FA"/>
    <w:rsid w:val="007B3E35"/>
    <w:rsid w:val="007B5026"/>
    <w:rsid w:val="007B5AC7"/>
    <w:rsid w:val="007B692E"/>
    <w:rsid w:val="007B6EC6"/>
    <w:rsid w:val="007B796E"/>
    <w:rsid w:val="007C0211"/>
    <w:rsid w:val="007C3453"/>
    <w:rsid w:val="007C34D1"/>
    <w:rsid w:val="007C3AAF"/>
    <w:rsid w:val="007C475A"/>
    <w:rsid w:val="007C4F23"/>
    <w:rsid w:val="007C4F98"/>
    <w:rsid w:val="007C5998"/>
    <w:rsid w:val="007C5D28"/>
    <w:rsid w:val="007C7DD8"/>
    <w:rsid w:val="007D031C"/>
    <w:rsid w:val="007D04C3"/>
    <w:rsid w:val="007D09B5"/>
    <w:rsid w:val="007D0C7D"/>
    <w:rsid w:val="007D1A3A"/>
    <w:rsid w:val="007D32BD"/>
    <w:rsid w:val="007D3AC8"/>
    <w:rsid w:val="007D3D7B"/>
    <w:rsid w:val="007D60E0"/>
    <w:rsid w:val="007D639A"/>
    <w:rsid w:val="007D6606"/>
    <w:rsid w:val="007D7170"/>
    <w:rsid w:val="007D75E2"/>
    <w:rsid w:val="007D7A15"/>
    <w:rsid w:val="007D7BDE"/>
    <w:rsid w:val="007E044A"/>
    <w:rsid w:val="007E0948"/>
    <w:rsid w:val="007E0F12"/>
    <w:rsid w:val="007E173F"/>
    <w:rsid w:val="007E1808"/>
    <w:rsid w:val="007E1E48"/>
    <w:rsid w:val="007E236D"/>
    <w:rsid w:val="007E2AF4"/>
    <w:rsid w:val="007E314C"/>
    <w:rsid w:val="007E39CD"/>
    <w:rsid w:val="007E3A58"/>
    <w:rsid w:val="007E4290"/>
    <w:rsid w:val="007E4BDF"/>
    <w:rsid w:val="007E5945"/>
    <w:rsid w:val="007E6940"/>
    <w:rsid w:val="007F0373"/>
    <w:rsid w:val="007F08AB"/>
    <w:rsid w:val="007F126B"/>
    <w:rsid w:val="007F1FBC"/>
    <w:rsid w:val="007F31A5"/>
    <w:rsid w:val="007F3219"/>
    <w:rsid w:val="007F70AD"/>
    <w:rsid w:val="007F71E4"/>
    <w:rsid w:val="007F7570"/>
    <w:rsid w:val="007F7D2F"/>
    <w:rsid w:val="008009A2"/>
    <w:rsid w:val="00800B03"/>
    <w:rsid w:val="0080120A"/>
    <w:rsid w:val="008014E6"/>
    <w:rsid w:val="00801AA9"/>
    <w:rsid w:val="008023EF"/>
    <w:rsid w:val="0080291D"/>
    <w:rsid w:val="00802BD7"/>
    <w:rsid w:val="0080301A"/>
    <w:rsid w:val="00803667"/>
    <w:rsid w:val="00804F4A"/>
    <w:rsid w:val="008054F8"/>
    <w:rsid w:val="008070AD"/>
    <w:rsid w:val="008076D9"/>
    <w:rsid w:val="008124A5"/>
    <w:rsid w:val="00812E97"/>
    <w:rsid w:val="0081460E"/>
    <w:rsid w:val="00815699"/>
    <w:rsid w:val="00815722"/>
    <w:rsid w:val="00815AF5"/>
    <w:rsid w:val="00816163"/>
    <w:rsid w:val="00816BA7"/>
    <w:rsid w:val="00817203"/>
    <w:rsid w:val="00817714"/>
    <w:rsid w:val="008207D2"/>
    <w:rsid w:val="008210F9"/>
    <w:rsid w:val="00821583"/>
    <w:rsid w:val="00821838"/>
    <w:rsid w:val="0082296C"/>
    <w:rsid w:val="00822B9D"/>
    <w:rsid w:val="00823AB4"/>
    <w:rsid w:val="00823E7E"/>
    <w:rsid w:val="008240DA"/>
    <w:rsid w:val="008267D8"/>
    <w:rsid w:val="008271B5"/>
    <w:rsid w:val="008273F6"/>
    <w:rsid w:val="008276B4"/>
    <w:rsid w:val="00827A0E"/>
    <w:rsid w:val="00827A4A"/>
    <w:rsid w:val="00830098"/>
    <w:rsid w:val="008305B8"/>
    <w:rsid w:val="00830699"/>
    <w:rsid w:val="0083141A"/>
    <w:rsid w:val="008331EE"/>
    <w:rsid w:val="00833250"/>
    <w:rsid w:val="00833382"/>
    <w:rsid w:val="00833F62"/>
    <w:rsid w:val="00834964"/>
    <w:rsid w:val="008356FE"/>
    <w:rsid w:val="00835DCD"/>
    <w:rsid w:val="00836907"/>
    <w:rsid w:val="00837627"/>
    <w:rsid w:val="00840676"/>
    <w:rsid w:val="00840E69"/>
    <w:rsid w:val="00843093"/>
    <w:rsid w:val="00843915"/>
    <w:rsid w:val="00844AE7"/>
    <w:rsid w:val="00844DBD"/>
    <w:rsid w:val="0084605E"/>
    <w:rsid w:val="008461F7"/>
    <w:rsid w:val="00846481"/>
    <w:rsid w:val="008466E3"/>
    <w:rsid w:val="00846C0D"/>
    <w:rsid w:val="0084733E"/>
    <w:rsid w:val="008473E2"/>
    <w:rsid w:val="00850CF1"/>
    <w:rsid w:val="00850E84"/>
    <w:rsid w:val="008521F6"/>
    <w:rsid w:val="00854DE9"/>
    <w:rsid w:val="00854E1F"/>
    <w:rsid w:val="00855838"/>
    <w:rsid w:val="00856BE7"/>
    <w:rsid w:val="00857AD6"/>
    <w:rsid w:val="00860018"/>
    <w:rsid w:val="00861890"/>
    <w:rsid w:val="00862A2D"/>
    <w:rsid w:val="00862D3B"/>
    <w:rsid w:val="00862E88"/>
    <w:rsid w:val="00863770"/>
    <w:rsid w:val="008653E7"/>
    <w:rsid w:val="008655F5"/>
    <w:rsid w:val="0086726D"/>
    <w:rsid w:val="0087011A"/>
    <w:rsid w:val="00870294"/>
    <w:rsid w:val="008707F8"/>
    <w:rsid w:val="00871A9D"/>
    <w:rsid w:val="00872C68"/>
    <w:rsid w:val="00874752"/>
    <w:rsid w:val="008755D9"/>
    <w:rsid w:val="008764EC"/>
    <w:rsid w:val="00876971"/>
    <w:rsid w:val="008807F5"/>
    <w:rsid w:val="00880949"/>
    <w:rsid w:val="008809D7"/>
    <w:rsid w:val="0088103C"/>
    <w:rsid w:val="00882257"/>
    <w:rsid w:val="00883024"/>
    <w:rsid w:val="00883694"/>
    <w:rsid w:val="00884C79"/>
    <w:rsid w:val="00884F76"/>
    <w:rsid w:val="00885BAE"/>
    <w:rsid w:val="00885BD8"/>
    <w:rsid w:val="00885BF2"/>
    <w:rsid w:val="00885D9D"/>
    <w:rsid w:val="00885E76"/>
    <w:rsid w:val="00885E9C"/>
    <w:rsid w:val="00887243"/>
    <w:rsid w:val="00887836"/>
    <w:rsid w:val="00887ADB"/>
    <w:rsid w:val="00887B8D"/>
    <w:rsid w:val="0089024E"/>
    <w:rsid w:val="00890F53"/>
    <w:rsid w:val="008920AA"/>
    <w:rsid w:val="008944AC"/>
    <w:rsid w:val="008944DB"/>
    <w:rsid w:val="0089516A"/>
    <w:rsid w:val="008959D3"/>
    <w:rsid w:val="0089673D"/>
    <w:rsid w:val="008A09BB"/>
    <w:rsid w:val="008A1813"/>
    <w:rsid w:val="008A1891"/>
    <w:rsid w:val="008A1B7C"/>
    <w:rsid w:val="008A25C4"/>
    <w:rsid w:val="008A2FB0"/>
    <w:rsid w:val="008A5534"/>
    <w:rsid w:val="008A64DA"/>
    <w:rsid w:val="008A6B59"/>
    <w:rsid w:val="008A7129"/>
    <w:rsid w:val="008B02E9"/>
    <w:rsid w:val="008B0354"/>
    <w:rsid w:val="008B1141"/>
    <w:rsid w:val="008B18AA"/>
    <w:rsid w:val="008B1CEB"/>
    <w:rsid w:val="008B2882"/>
    <w:rsid w:val="008B2CDF"/>
    <w:rsid w:val="008B3A70"/>
    <w:rsid w:val="008B3FF8"/>
    <w:rsid w:val="008B4B02"/>
    <w:rsid w:val="008B500D"/>
    <w:rsid w:val="008B5970"/>
    <w:rsid w:val="008B5E38"/>
    <w:rsid w:val="008B5F2E"/>
    <w:rsid w:val="008B635E"/>
    <w:rsid w:val="008B720E"/>
    <w:rsid w:val="008B7775"/>
    <w:rsid w:val="008B7817"/>
    <w:rsid w:val="008B7C46"/>
    <w:rsid w:val="008C0D9C"/>
    <w:rsid w:val="008C1706"/>
    <w:rsid w:val="008C1ED0"/>
    <w:rsid w:val="008C2158"/>
    <w:rsid w:val="008C2E5F"/>
    <w:rsid w:val="008C3633"/>
    <w:rsid w:val="008C3B8D"/>
    <w:rsid w:val="008C4241"/>
    <w:rsid w:val="008C6370"/>
    <w:rsid w:val="008C6636"/>
    <w:rsid w:val="008C6B04"/>
    <w:rsid w:val="008C74A1"/>
    <w:rsid w:val="008C78FE"/>
    <w:rsid w:val="008D0584"/>
    <w:rsid w:val="008D0F62"/>
    <w:rsid w:val="008D1E4E"/>
    <w:rsid w:val="008D210D"/>
    <w:rsid w:val="008D33B7"/>
    <w:rsid w:val="008D340E"/>
    <w:rsid w:val="008D37A0"/>
    <w:rsid w:val="008D5180"/>
    <w:rsid w:val="008D5554"/>
    <w:rsid w:val="008D71ED"/>
    <w:rsid w:val="008D759B"/>
    <w:rsid w:val="008D781A"/>
    <w:rsid w:val="008D7B38"/>
    <w:rsid w:val="008E056B"/>
    <w:rsid w:val="008E1010"/>
    <w:rsid w:val="008E103B"/>
    <w:rsid w:val="008E2F8B"/>
    <w:rsid w:val="008E394A"/>
    <w:rsid w:val="008E40EA"/>
    <w:rsid w:val="008E54F7"/>
    <w:rsid w:val="008E5618"/>
    <w:rsid w:val="008E5A44"/>
    <w:rsid w:val="008E6279"/>
    <w:rsid w:val="008E6517"/>
    <w:rsid w:val="008E6AAD"/>
    <w:rsid w:val="008E6E60"/>
    <w:rsid w:val="008E7B12"/>
    <w:rsid w:val="008E7D05"/>
    <w:rsid w:val="008E7DAF"/>
    <w:rsid w:val="008F02EF"/>
    <w:rsid w:val="008F0390"/>
    <w:rsid w:val="008F1087"/>
    <w:rsid w:val="008F225C"/>
    <w:rsid w:val="008F300A"/>
    <w:rsid w:val="008F319F"/>
    <w:rsid w:val="008F35B3"/>
    <w:rsid w:val="008F4007"/>
    <w:rsid w:val="008F4216"/>
    <w:rsid w:val="008F49A6"/>
    <w:rsid w:val="008F53BD"/>
    <w:rsid w:val="008F57C2"/>
    <w:rsid w:val="008F57E8"/>
    <w:rsid w:val="008F59F5"/>
    <w:rsid w:val="008F6F60"/>
    <w:rsid w:val="0090014F"/>
    <w:rsid w:val="00900694"/>
    <w:rsid w:val="0090098D"/>
    <w:rsid w:val="00900AFB"/>
    <w:rsid w:val="00900D06"/>
    <w:rsid w:val="00901A0F"/>
    <w:rsid w:val="009020D0"/>
    <w:rsid w:val="00902D07"/>
    <w:rsid w:val="009032B2"/>
    <w:rsid w:val="00903A49"/>
    <w:rsid w:val="00904B5C"/>
    <w:rsid w:val="0090518F"/>
    <w:rsid w:val="00905478"/>
    <w:rsid w:val="00905BD7"/>
    <w:rsid w:val="00907128"/>
    <w:rsid w:val="009072BE"/>
    <w:rsid w:val="0090738F"/>
    <w:rsid w:val="0090769A"/>
    <w:rsid w:val="00907A63"/>
    <w:rsid w:val="0091151D"/>
    <w:rsid w:val="0091221C"/>
    <w:rsid w:val="00912BD4"/>
    <w:rsid w:val="00913A76"/>
    <w:rsid w:val="00913D08"/>
    <w:rsid w:val="00913D6C"/>
    <w:rsid w:val="009140EA"/>
    <w:rsid w:val="009142C9"/>
    <w:rsid w:val="00914654"/>
    <w:rsid w:val="00914DB0"/>
    <w:rsid w:val="00917091"/>
    <w:rsid w:val="009206A3"/>
    <w:rsid w:val="00920F5F"/>
    <w:rsid w:val="00921F36"/>
    <w:rsid w:val="009224E5"/>
    <w:rsid w:val="00922758"/>
    <w:rsid w:val="00923306"/>
    <w:rsid w:val="00923F40"/>
    <w:rsid w:val="00923F77"/>
    <w:rsid w:val="00925189"/>
    <w:rsid w:val="00925D6E"/>
    <w:rsid w:val="009264EF"/>
    <w:rsid w:val="00926A45"/>
    <w:rsid w:val="00926F3F"/>
    <w:rsid w:val="00926F49"/>
    <w:rsid w:val="00927177"/>
    <w:rsid w:val="00930164"/>
    <w:rsid w:val="009308F6"/>
    <w:rsid w:val="0093133B"/>
    <w:rsid w:val="0093382F"/>
    <w:rsid w:val="009339BD"/>
    <w:rsid w:val="0093436F"/>
    <w:rsid w:val="00934D9E"/>
    <w:rsid w:val="00935812"/>
    <w:rsid w:val="009379CA"/>
    <w:rsid w:val="00940034"/>
    <w:rsid w:val="009403BA"/>
    <w:rsid w:val="00941E84"/>
    <w:rsid w:val="009430EA"/>
    <w:rsid w:val="00943B5B"/>
    <w:rsid w:val="00944C4C"/>
    <w:rsid w:val="00945916"/>
    <w:rsid w:val="009468F5"/>
    <w:rsid w:val="0094696A"/>
    <w:rsid w:val="00947889"/>
    <w:rsid w:val="009479BC"/>
    <w:rsid w:val="00947D8C"/>
    <w:rsid w:val="009505F0"/>
    <w:rsid w:val="00950EC2"/>
    <w:rsid w:val="009510FA"/>
    <w:rsid w:val="009512B1"/>
    <w:rsid w:val="00952863"/>
    <w:rsid w:val="00952A6E"/>
    <w:rsid w:val="00953141"/>
    <w:rsid w:val="00953928"/>
    <w:rsid w:val="009552A5"/>
    <w:rsid w:val="009555AD"/>
    <w:rsid w:val="0095562A"/>
    <w:rsid w:val="0095590A"/>
    <w:rsid w:val="0095604D"/>
    <w:rsid w:val="00957492"/>
    <w:rsid w:val="00957664"/>
    <w:rsid w:val="00960274"/>
    <w:rsid w:val="0096098D"/>
    <w:rsid w:val="00961248"/>
    <w:rsid w:val="0096128F"/>
    <w:rsid w:val="009617E8"/>
    <w:rsid w:val="00961D0E"/>
    <w:rsid w:val="00962309"/>
    <w:rsid w:val="009635DC"/>
    <w:rsid w:val="00963D24"/>
    <w:rsid w:val="00964476"/>
    <w:rsid w:val="00965C9E"/>
    <w:rsid w:val="00966464"/>
    <w:rsid w:val="00966EE5"/>
    <w:rsid w:val="009676C2"/>
    <w:rsid w:val="00970645"/>
    <w:rsid w:val="00971316"/>
    <w:rsid w:val="009716A8"/>
    <w:rsid w:val="00971D65"/>
    <w:rsid w:val="00972EF0"/>
    <w:rsid w:val="009733DE"/>
    <w:rsid w:val="00974617"/>
    <w:rsid w:val="009753EC"/>
    <w:rsid w:val="0097543F"/>
    <w:rsid w:val="00975EAC"/>
    <w:rsid w:val="00976433"/>
    <w:rsid w:val="009767AE"/>
    <w:rsid w:val="00976C4D"/>
    <w:rsid w:val="00976D41"/>
    <w:rsid w:val="00980A3B"/>
    <w:rsid w:val="00982A86"/>
    <w:rsid w:val="00983644"/>
    <w:rsid w:val="00983DF8"/>
    <w:rsid w:val="00984BE6"/>
    <w:rsid w:val="00984CA2"/>
    <w:rsid w:val="009851B1"/>
    <w:rsid w:val="00985A75"/>
    <w:rsid w:val="0098628E"/>
    <w:rsid w:val="0098747B"/>
    <w:rsid w:val="00987CB7"/>
    <w:rsid w:val="00993E3C"/>
    <w:rsid w:val="00994CE4"/>
    <w:rsid w:val="0099531F"/>
    <w:rsid w:val="00997446"/>
    <w:rsid w:val="009A0EF8"/>
    <w:rsid w:val="009A178A"/>
    <w:rsid w:val="009A3988"/>
    <w:rsid w:val="009A418B"/>
    <w:rsid w:val="009A500E"/>
    <w:rsid w:val="009A5925"/>
    <w:rsid w:val="009A5C20"/>
    <w:rsid w:val="009A6A57"/>
    <w:rsid w:val="009A752A"/>
    <w:rsid w:val="009B0552"/>
    <w:rsid w:val="009B07D8"/>
    <w:rsid w:val="009B0B2F"/>
    <w:rsid w:val="009B153A"/>
    <w:rsid w:val="009B1E8E"/>
    <w:rsid w:val="009B24BA"/>
    <w:rsid w:val="009B2AAF"/>
    <w:rsid w:val="009B2DDD"/>
    <w:rsid w:val="009B2F62"/>
    <w:rsid w:val="009B50A8"/>
    <w:rsid w:val="009B531B"/>
    <w:rsid w:val="009B5A90"/>
    <w:rsid w:val="009B5D37"/>
    <w:rsid w:val="009B5E1B"/>
    <w:rsid w:val="009B6A02"/>
    <w:rsid w:val="009C1322"/>
    <w:rsid w:val="009C1BB8"/>
    <w:rsid w:val="009C20F3"/>
    <w:rsid w:val="009C45DF"/>
    <w:rsid w:val="009C47EA"/>
    <w:rsid w:val="009C58D8"/>
    <w:rsid w:val="009C6B20"/>
    <w:rsid w:val="009C6FA7"/>
    <w:rsid w:val="009C777C"/>
    <w:rsid w:val="009C7864"/>
    <w:rsid w:val="009C7957"/>
    <w:rsid w:val="009D070B"/>
    <w:rsid w:val="009D1089"/>
    <w:rsid w:val="009D1DEC"/>
    <w:rsid w:val="009D225F"/>
    <w:rsid w:val="009D239C"/>
    <w:rsid w:val="009D2437"/>
    <w:rsid w:val="009D331D"/>
    <w:rsid w:val="009D3A13"/>
    <w:rsid w:val="009D3AEE"/>
    <w:rsid w:val="009D40A3"/>
    <w:rsid w:val="009D4340"/>
    <w:rsid w:val="009D44B0"/>
    <w:rsid w:val="009D468A"/>
    <w:rsid w:val="009D4DA4"/>
    <w:rsid w:val="009D5068"/>
    <w:rsid w:val="009D6C81"/>
    <w:rsid w:val="009D6EFD"/>
    <w:rsid w:val="009D7D5F"/>
    <w:rsid w:val="009E0443"/>
    <w:rsid w:val="009E04CF"/>
    <w:rsid w:val="009E1FF1"/>
    <w:rsid w:val="009E332A"/>
    <w:rsid w:val="009E34E0"/>
    <w:rsid w:val="009E377E"/>
    <w:rsid w:val="009E3F43"/>
    <w:rsid w:val="009E5057"/>
    <w:rsid w:val="009E6280"/>
    <w:rsid w:val="009E7B72"/>
    <w:rsid w:val="009F0D9F"/>
    <w:rsid w:val="009F1B1C"/>
    <w:rsid w:val="009F1CDF"/>
    <w:rsid w:val="009F1F90"/>
    <w:rsid w:val="009F2262"/>
    <w:rsid w:val="009F3AB6"/>
    <w:rsid w:val="009F424A"/>
    <w:rsid w:val="009F447A"/>
    <w:rsid w:val="009F50AD"/>
    <w:rsid w:val="009F50EB"/>
    <w:rsid w:val="009F6A31"/>
    <w:rsid w:val="009F7ABD"/>
    <w:rsid w:val="00A00397"/>
    <w:rsid w:val="00A0045C"/>
    <w:rsid w:val="00A015EF"/>
    <w:rsid w:val="00A02164"/>
    <w:rsid w:val="00A048B2"/>
    <w:rsid w:val="00A04C1A"/>
    <w:rsid w:val="00A074D6"/>
    <w:rsid w:val="00A11240"/>
    <w:rsid w:val="00A11A74"/>
    <w:rsid w:val="00A1524B"/>
    <w:rsid w:val="00A17860"/>
    <w:rsid w:val="00A25110"/>
    <w:rsid w:val="00A26C64"/>
    <w:rsid w:val="00A30767"/>
    <w:rsid w:val="00A31B47"/>
    <w:rsid w:val="00A32CF7"/>
    <w:rsid w:val="00A337ED"/>
    <w:rsid w:val="00A3442F"/>
    <w:rsid w:val="00A34546"/>
    <w:rsid w:val="00A34D8A"/>
    <w:rsid w:val="00A34E29"/>
    <w:rsid w:val="00A354E7"/>
    <w:rsid w:val="00A36B05"/>
    <w:rsid w:val="00A377EB"/>
    <w:rsid w:val="00A4009C"/>
    <w:rsid w:val="00A4129B"/>
    <w:rsid w:val="00A417E5"/>
    <w:rsid w:val="00A41885"/>
    <w:rsid w:val="00A4204A"/>
    <w:rsid w:val="00A42291"/>
    <w:rsid w:val="00A44530"/>
    <w:rsid w:val="00A44786"/>
    <w:rsid w:val="00A45465"/>
    <w:rsid w:val="00A456A6"/>
    <w:rsid w:val="00A45A99"/>
    <w:rsid w:val="00A463AC"/>
    <w:rsid w:val="00A46418"/>
    <w:rsid w:val="00A46BE7"/>
    <w:rsid w:val="00A50523"/>
    <w:rsid w:val="00A50D90"/>
    <w:rsid w:val="00A510EA"/>
    <w:rsid w:val="00A514F5"/>
    <w:rsid w:val="00A51688"/>
    <w:rsid w:val="00A5279F"/>
    <w:rsid w:val="00A529F4"/>
    <w:rsid w:val="00A54587"/>
    <w:rsid w:val="00A54EAA"/>
    <w:rsid w:val="00A55566"/>
    <w:rsid w:val="00A572CF"/>
    <w:rsid w:val="00A5752F"/>
    <w:rsid w:val="00A57EC9"/>
    <w:rsid w:val="00A61F10"/>
    <w:rsid w:val="00A61F89"/>
    <w:rsid w:val="00A623BD"/>
    <w:rsid w:val="00A62D0F"/>
    <w:rsid w:val="00A63F14"/>
    <w:rsid w:val="00A6549D"/>
    <w:rsid w:val="00A65A7D"/>
    <w:rsid w:val="00A65B8A"/>
    <w:rsid w:val="00A65E14"/>
    <w:rsid w:val="00A6618B"/>
    <w:rsid w:val="00A67B3E"/>
    <w:rsid w:val="00A67D5C"/>
    <w:rsid w:val="00A67ED7"/>
    <w:rsid w:val="00A7018C"/>
    <w:rsid w:val="00A71037"/>
    <w:rsid w:val="00A71D6D"/>
    <w:rsid w:val="00A721A0"/>
    <w:rsid w:val="00A73178"/>
    <w:rsid w:val="00A7329E"/>
    <w:rsid w:val="00A7555D"/>
    <w:rsid w:val="00A7663D"/>
    <w:rsid w:val="00A7672E"/>
    <w:rsid w:val="00A76C92"/>
    <w:rsid w:val="00A77A8A"/>
    <w:rsid w:val="00A77DB2"/>
    <w:rsid w:val="00A803F7"/>
    <w:rsid w:val="00A80741"/>
    <w:rsid w:val="00A8138B"/>
    <w:rsid w:val="00A81835"/>
    <w:rsid w:val="00A81BB8"/>
    <w:rsid w:val="00A81CC9"/>
    <w:rsid w:val="00A8220B"/>
    <w:rsid w:val="00A859BF"/>
    <w:rsid w:val="00A85C53"/>
    <w:rsid w:val="00A86346"/>
    <w:rsid w:val="00A906C7"/>
    <w:rsid w:val="00A90FA1"/>
    <w:rsid w:val="00A912A4"/>
    <w:rsid w:val="00A92E15"/>
    <w:rsid w:val="00A946F2"/>
    <w:rsid w:val="00A95060"/>
    <w:rsid w:val="00A96AED"/>
    <w:rsid w:val="00AA08D4"/>
    <w:rsid w:val="00AA0A65"/>
    <w:rsid w:val="00AA0B09"/>
    <w:rsid w:val="00AA0FC1"/>
    <w:rsid w:val="00AA3C07"/>
    <w:rsid w:val="00AA421E"/>
    <w:rsid w:val="00AA4BF8"/>
    <w:rsid w:val="00AA5049"/>
    <w:rsid w:val="00AA5927"/>
    <w:rsid w:val="00AA63BA"/>
    <w:rsid w:val="00AA6841"/>
    <w:rsid w:val="00AA795E"/>
    <w:rsid w:val="00AA7A15"/>
    <w:rsid w:val="00AA7D04"/>
    <w:rsid w:val="00AA7D75"/>
    <w:rsid w:val="00AB373E"/>
    <w:rsid w:val="00AB414C"/>
    <w:rsid w:val="00AB50E4"/>
    <w:rsid w:val="00AB6B1A"/>
    <w:rsid w:val="00AB6DAA"/>
    <w:rsid w:val="00AC0461"/>
    <w:rsid w:val="00AC21FF"/>
    <w:rsid w:val="00AC4182"/>
    <w:rsid w:val="00AC4375"/>
    <w:rsid w:val="00AC4812"/>
    <w:rsid w:val="00AC4A33"/>
    <w:rsid w:val="00AD0109"/>
    <w:rsid w:val="00AD03B4"/>
    <w:rsid w:val="00AD06BD"/>
    <w:rsid w:val="00AD0ADE"/>
    <w:rsid w:val="00AD0AE6"/>
    <w:rsid w:val="00AD3C7D"/>
    <w:rsid w:val="00AD40AC"/>
    <w:rsid w:val="00AD43E4"/>
    <w:rsid w:val="00AD444D"/>
    <w:rsid w:val="00AD593D"/>
    <w:rsid w:val="00AD5D52"/>
    <w:rsid w:val="00AD5E5B"/>
    <w:rsid w:val="00AD6EA6"/>
    <w:rsid w:val="00AD74DE"/>
    <w:rsid w:val="00AE07F1"/>
    <w:rsid w:val="00AE2019"/>
    <w:rsid w:val="00AE250E"/>
    <w:rsid w:val="00AE2828"/>
    <w:rsid w:val="00AE3514"/>
    <w:rsid w:val="00AE3C4F"/>
    <w:rsid w:val="00AE3CC2"/>
    <w:rsid w:val="00AE55E4"/>
    <w:rsid w:val="00AE5F5F"/>
    <w:rsid w:val="00AE6549"/>
    <w:rsid w:val="00AE6CE3"/>
    <w:rsid w:val="00AF10E1"/>
    <w:rsid w:val="00AF1A70"/>
    <w:rsid w:val="00AF1EE4"/>
    <w:rsid w:val="00AF1FB4"/>
    <w:rsid w:val="00AF26C7"/>
    <w:rsid w:val="00AF3646"/>
    <w:rsid w:val="00AF3CD7"/>
    <w:rsid w:val="00AF4219"/>
    <w:rsid w:val="00AF49DC"/>
    <w:rsid w:val="00AF4DAD"/>
    <w:rsid w:val="00AF5BCE"/>
    <w:rsid w:val="00AF5EC9"/>
    <w:rsid w:val="00AF712D"/>
    <w:rsid w:val="00B00B11"/>
    <w:rsid w:val="00B02D66"/>
    <w:rsid w:val="00B02EC3"/>
    <w:rsid w:val="00B03035"/>
    <w:rsid w:val="00B038C9"/>
    <w:rsid w:val="00B0398E"/>
    <w:rsid w:val="00B059FE"/>
    <w:rsid w:val="00B05C63"/>
    <w:rsid w:val="00B06763"/>
    <w:rsid w:val="00B072FC"/>
    <w:rsid w:val="00B10923"/>
    <w:rsid w:val="00B11C09"/>
    <w:rsid w:val="00B11FC3"/>
    <w:rsid w:val="00B12234"/>
    <w:rsid w:val="00B13226"/>
    <w:rsid w:val="00B13CC3"/>
    <w:rsid w:val="00B14013"/>
    <w:rsid w:val="00B144AC"/>
    <w:rsid w:val="00B1454F"/>
    <w:rsid w:val="00B1654D"/>
    <w:rsid w:val="00B16C40"/>
    <w:rsid w:val="00B17850"/>
    <w:rsid w:val="00B20179"/>
    <w:rsid w:val="00B20CD0"/>
    <w:rsid w:val="00B21D82"/>
    <w:rsid w:val="00B2294E"/>
    <w:rsid w:val="00B243AC"/>
    <w:rsid w:val="00B2511A"/>
    <w:rsid w:val="00B251BB"/>
    <w:rsid w:val="00B25344"/>
    <w:rsid w:val="00B266C0"/>
    <w:rsid w:val="00B26C99"/>
    <w:rsid w:val="00B2737C"/>
    <w:rsid w:val="00B27944"/>
    <w:rsid w:val="00B279EC"/>
    <w:rsid w:val="00B27A1C"/>
    <w:rsid w:val="00B27AA5"/>
    <w:rsid w:val="00B27BBA"/>
    <w:rsid w:val="00B32B34"/>
    <w:rsid w:val="00B342FC"/>
    <w:rsid w:val="00B34B8B"/>
    <w:rsid w:val="00B34DEE"/>
    <w:rsid w:val="00B35600"/>
    <w:rsid w:val="00B360C0"/>
    <w:rsid w:val="00B40081"/>
    <w:rsid w:val="00B40D0E"/>
    <w:rsid w:val="00B40F9E"/>
    <w:rsid w:val="00B4152A"/>
    <w:rsid w:val="00B41F51"/>
    <w:rsid w:val="00B43141"/>
    <w:rsid w:val="00B436BF"/>
    <w:rsid w:val="00B4393E"/>
    <w:rsid w:val="00B448EF"/>
    <w:rsid w:val="00B44E7E"/>
    <w:rsid w:val="00B45172"/>
    <w:rsid w:val="00B46201"/>
    <w:rsid w:val="00B46353"/>
    <w:rsid w:val="00B47063"/>
    <w:rsid w:val="00B472DC"/>
    <w:rsid w:val="00B476E5"/>
    <w:rsid w:val="00B50154"/>
    <w:rsid w:val="00B51000"/>
    <w:rsid w:val="00B5106F"/>
    <w:rsid w:val="00B51288"/>
    <w:rsid w:val="00B5225D"/>
    <w:rsid w:val="00B525C9"/>
    <w:rsid w:val="00B53920"/>
    <w:rsid w:val="00B53A08"/>
    <w:rsid w:val="00B541CA"/>
    <w:rsid w:val="00B5499A"/>
    <w:rsid w:val="00B5537D"/>
    <w:rsid w:val="00B55451"/>
    <w:rsid w:val="00B57B33"/>
    <w:rsid w:val="00B6084B"/>
    <w:rsid w:val="00B61508"/>
    <w:rsid w:val="00B61866"/>
    <w:rsid w:val="00B62406"/>
    <w:rsid w:val="00B62C02"/>
    <w:rsid w:val="00B646C4"/>
    <w:rsid w:val="00B65016"/>
    <w:rsid w:val="00B657AC"/>
    <w:rsid w:val="00B6602E"/>
    <w:rsid w:val="00B6632D"/>
    <w:rsid w:val="00B6730F"/>
    <w:rsid w:val="00B71815"/>
    <w:rsid w:val="00B7213A"/>
    <w:rsid w:val="00B73625"/>
    <w:rsid w:val="00B73DE9"/>
    <w:rsid w:val="00B73F3B"/>
    <w:rsid w:val="00B74AC1"/>
    <w:rsid w:val="00B75633"/>
    <w:rsid w:val="00B77977"/>
    <w:rsid w:val="00B77A9C"/>
    <w:rsid w:val="00B77DF7"/>
    <w:rsid w:val="00B77FC3"/>
    <w:rsid w:val="00B80A34"/>
    <w:rsid w:val="00B80C04"/>
    <w:rsid w:val="00B82E23"/>
    <w:rsid w:val="00B8314F"/>
    <w:rsid w:val="00B84B20"/>
    <w:rsid w:val="00B857A5"/>
    <w:rsid w:val="00B865DA"/>
    <w:rsid w:val="00B86FAD"/>
    <w:rsid w:val="00B878A0"/>
    <w:rsid w:val="00B90414"/>
    <w:rsid w:val="00B91276"/>
    <w:rsid w:val="00B91E22"/>
    <w:rsid w:val="00B928B3"/>
    <w:rsid w:val="00B92C39"/>
    <w:rsid w:val="00B93867"/>
    <w:rsid w:val="00B9491B"/>
    <w:rsid w:val="00B94D5B"/>
    <w:rsid w:val="00B94F17"/>
    <w:rsid w:val="00B96FBE"/>
    <w:rsid w:val="00B973D9"/>
    <w:rsid w:val="00B97F12"/>
    <w:rsid w:val="00BA00DB"/>
    <w:rsid w:val="00BA0C82"/>
    <w:rsid w:val="00BA0F6F"/>
    <w:rsid w:val="00BA36C7"/>
    <w:rsid w:val="00BA4093"/>
    <w:rsid w:val="00BA4B54"/>
    <w:rsid w:val="00BA5B32"/>
    <w:rsid w:val="00BA6643"/>
    <w:rsid w:val="00BA6B12"/>
    <w:rsid w:val="00BA7CEB"/>
    <w:rsid w:val="00BB16EE"/>
    <w:rsid w:val="00BB1803"/>
    <w:rsid w:val="00BB20CB"/>
    <w:rsid w:val="00BB26F6"/>
    <w:rsid w:val="00BB35EE"/>
    <w:rsid w:val="00BB52AF"/>
    <w:rsid w:val="00BB69ED"/>
    <w:rsid w:val="00BB7918"/>
    <w:rsid w:val="00BC0682"/>
    <w:rsid w:val="00BC188B"/>
    <w:rsid w:val="00BC22B9"/>
    <w:rsid w:val="00BC3BA9"/>
    <w:rsid w:val="00BC3FD2"/>
    <w:rsid w:val="00BC40D2"/>
    <w:rsid w:val="00BC68A8"/>
    <w:rsid w:val="00BC6E4C"/>
    <w:rsid w:val="00BC7971"/>
    <w:rsid w:val="00BD0EF8"/>
    <w:rsid w:val="00BD1DD2"/>
    <w:rsid w:val="00BD3AFE"/>
    <w:rsid w:val="00BD3D2C"/>
    <w:rsid w:val="00BD3D83"/>
    <w:rsid w:val="00BD5613"/>
    <w:rsid w:val="00BD56A4"/>
    <w:rsid w:val="00BD762E"/>
    <w:rsid w:val="00BD7E9C"/>
    <w:rsid w:val="00BE09C0"/>
    <w:rsid w:val="00BE375E"/>
    <w:rsid w:val="00BE395E"/>
    <w:rsid w:val="00BE4EB1"/>
    <w:rsid w:val="00BE541B"/>
    <w:rsid w:val="00BE5F48"/>
    <w:rsid w:val="00BE6861"/>
    <w:rsid w:val="00BE6A13"/>
    <w:rsid w:val="00BE6CF1"/>
    <w:rsid w:val="00BE76A8"/>
    <w:rsid w:val="00BF035F"/>
    <w:rsid w:val="00BF22CA"/>
    <w:rsid w:val="00BF2567"/>
    <w:rsid w:val="00BF3081"/>
    <w:rsid w:val="00BF3B97"/>
    <w:rsid w:val="00BF4443"/>
    <w:rsid w:val="00BF5815"/>
    <w:rsid w:val="00BF5A90"/>
    <w:rsid w:val="00BF5BDA"/>
    <w:rsid w:val="00BF616F"/>
    <w:rsid w:val="00BF711C"/>
    <w:rsid w:val="00C0066F"/>
    <w:rsid w:val="00C00D4D"/>
    <w:rsid w:val="00C018FB"/>
    <w:rsid w:val="00C01E0D"/>
    <w:rsid w:val="00C02134"/>
    <w:rsid w:val="00C0366C"/>
    <w:rsid w:val="00C04003"/>
    <w:rsid w:val="00C04CAA"/>
    <w:rsid w:val="00C05297"/>
    <w:rsid w:val="00C05C6F"/>
    <w:rsid w:val="00C05D80"/>
    <w:rsid w:val="00C06756"/>
    <w:rsid w:val="00C06DCC"/>
    <w:rsid w:val="00C0748F"/>
    <w:rsid w:val="00C07501"/>
    <w:rsid w:val="00C11394"/>
    <w:rsid w:val="00C11724"/>
    <w:rsid w:val="00C11C1F"/>
    <w:rsid w:val="00C11F05"/>
    <w:rsid w:val="00C1226C"/>
    <w:rsid w:val="00C123C9"/>
    <w:rsid w:val="00C13394"/>
    <w:rsid w:val="00C13BD7"/>
    <w:rsid w:val="00C13DEC"/>
    <w:rsid w:val="00C14139"/>
    <w:rsid w:val="00C142B4"/>
    <w:rsid w:val="00C14B36"/>
    <w:rsid w:val="00C14C05"/>
    <w:rsid w:val="00C151B2"/>
    <w:rsid w:val="00C155CB"/>
    <w:rsid w:val="00C1705D"/>
    <w:rsid w:val="00C170A8"/>
    <w:rsid w:val="00C171C1"/>
    <w:rsid w:val="00C17E62"/>
    <w:rsid w:val="00C20D93"/>
    <w:rsid w:val="00C20DAE"/>
    <w:rsid w:val="00C20FA1"/>
    <w:rsid w:val="00C21514"/>
    <w:rsid w:val="00C227AD"/>
    <w:rsid w:val="00C22AF6"/>
    <w:rsid w:val="00C233FF"/>
    <w:rsid w:val="00C2432F"/>
    <w:rsid w:val="00C25A54"/>
    <w:rsid w:val="00C2723D"/>
    <w:rsid w:val="00C2759F"/>
    <w:rsid w:val="00C30B27"/>
    <w:rsid w:val="00C3293A"/>
    <w:rsid w:val="00C3299C"/>
    <w:rsid w:val="00C33316"/>
    <w:rsid w:val="00C33DC9"/>
    <w:rsid w:val="00C34084"/>
    <w:rsid w:val="00C344B4"/>
    <w:rsid w:val="00C3507F"/>
    <w:rsid w:val="00C37124"/>
    <w:rsid w:val="00C40445"/>
    <w:rsid w:val="00C41103"/>
    <w:rsid w:val="00C41752"/>
    <w:rsid w:val="00C41B77"/>
    <w:rsid w:val="00C4213C"/>
    <w:rsid w:val="00C43980"/>
    <w:rsid w:val="00C448B4"/>
    <w:rsid w:val="00C44C0A"/>
    <w:rsid w:val="00C4515F"/>
    <w:rsid w:val="00C46D45"/>
    <w:rsid w:val="00C47160"/>
    <w:rsid w:val="00C47920"/>
    <w:rsid w:val="00C47A5A"/>
    <w:rsid w:val="00C500B2"/>
    <w:rsid w:val="00C50304"/>
    <w:rsid w:val="00C50571"/>
    <w:rsid w:val="00C513A6"/>
    <w:rsid w:val="00C53242"/>
    <w:rsid w:val="00C5463A"/>
    <w:rsid w:val="00C548B5"/>
    <w:rsid w:val="00C54CE9"/>
    <w:rsid w:val="00C54F27"/>
    <w:rsid w:val="00C550A0"/>
    <w:rsid w:val="00C55193"/>
    <w:rsid w:val="00C552F0"/>
    <w:rsid w:val="00C555AB"/>
    <w:rsid w:val="00C565DB"/>
    <w:rsid w:val="00C573CA"/>
    <w:rsid w:val="00C578B4"/>
    <w:rsid w:val="00C609B1"/>
    <w:rsid w:val="00C61FE6"/>
    <w:rsid w:val="00C63EFD"/>
    <w:rsid w:val="00C65D32"/>
    <w:rsid w:val="00C663FB"/>
    <w:rsid w:val="00C66586"/>
    <w:rsid w:val="00C66E03"/>
    <w:rsid w:val="00C67246"/>
    <w:rsid w:val="00C67E93"/>
    <w:rsid w:val="00C70AC7"/>
    <w:rsid w:val="00C71294"/>
    <w:rsid w:val="00C7154F"/>
    <w:rsid w:val="00C71883"/>
    <w:rsid w:val="00C71A80"/>
    <w:rsid w:val="00C72569"/>
    <w:rsid w:val="00C73B83"/>
    <w:rsid w:val="00C74505"/>
    <w:rsid w:val="00C74F6D"/>
    <w:rsid w:val="00C7555B"/>
    <w:rsid w:val="00C75964"/>
    <w:rsid w:val="00C75EBD"/>
    <w:rsid w:val="00C76082"/>
    <w:rsid w:val="00C76FBF"/>
    <w:rsid w:val="00C7772E"/>
    <w:rsid w:val="00C77AFF"/>
    <w:rsid w:val="00C8120C"/>
    <w:rsid w:val="00C82BF5"/>
    <w:rsid w:val="00C82CC3"/>
    <w:rsid w:val="00C833C6"/>
    <w:rsid w:val="00C84373"/>
    <w:rsid w:val="00C87226"/>
    <w:rsid w:val="00C87484"/>
    <w:rsid w:val="00C876F4"/>
    <w:rsid w:val="00C915B7"/>
    <w:rsid w:val="00C9215C"/>
    <w:rsid w:val="00C92397"/>
    <w:rsid w:val="00C92534"/>
    <w:rsid w:val="00C92B99"/>
    <w:rsid w:val="00C936C9"/>
    <w:rsid w:val="00C95C4A"/>
    <w:rsid w:val="00C9638B"/>
    <w:rsid w:val="00C966AF"/>
    <w:rsid w:val="00C9702B"/>
    <w:rsid w:val="00C97ACA"/>
    <w:rsid w:val="00C97EDD"/>
    <w:rsid w:val="00C97EFA"/>
    <w:rsid w:val="00CA0ECB"/>
    <w:rsid w:val="00CA15FA"/>
    <w:rsid w:val="00CA188F"/>
    <w:rsid w:val="00CA2A12"/>
    <w:rsid w:val="00CA3B71"/>
    <w:rsid w:val="00CA4683"/>
    <w:rsid w:val="00CA58C8"/>
    <w:rsid w:val="00CA71D1"/>
    <w:rsid w:val="00CA7EA2"/>
    <w:rsid w:val="00CB01D8"/>
    <w:rsid w:val="00CB1E28"/>
    <w:rsid w:val="00CB1E8D"/>
    <w:rsid w:val="00CB1F12"/>
    <w:rsid w:val="00CB21E9"/>
    <w:rsid w:val="00CB2217"/>
    <w:rsid w:val="00CB28FD"/>
    <w:rsid w:val="00CB2E02"/>
    <w:rsid w:val="00CB39B4"/>
    <w:rsid w:val="00CB49B8"/>
    <w:rsid w:val="00CB507A"/>
    <w:rsid w:val="00CB7270"/>
    <w:rsid w:val="00CB7D47"/>
    <w:rsid w:val="00CC01B1"/>
    <w:rsid w:val="00CC0377"/>
    <w:rsid w:val="00CC1402"/>
    <w:rsid w:val="00CC1900"/>
    <w:rsid w:val="00CC1CE5"/>
    <w:rsid w:val="00CC1FDF"/>
    <w:rsid w:val="00CC298E"/>
    <w:rsid w:val="00CC2B6C"/>
    <w:rsid w:val="00CC3C23"/>
    <w:rsid w:val="00CC7A37"/>
    <w:rsid w:val="00CD0BD5"/>
    <w:rsid w:val="00CD20CB"/>
    <w:rsid w:val="00CD20CD"/>
    <w:rsid w:val="00CD5197"/>
    <w:rsid w:val="00CD555F"/>
    <w:rsid w:val="00CD58D6"/>
    <w:rsid w:val="00CD5AE9"/>
    <w:rsid w:val="00CD5D89"/>
    <w:rsid w:val="00CD63F6"/>
    <w:rsid w:val="00CD64DB"/>
    <w:rsid w:val="00CD657A"/>
    <w:rsid w:val="00CD686B"/>
    <w:rsid w:val="00CD7156"/>
    <w:rsid w:val="00CD7573"/>
    <w:rsid w:val="00CD790A"/>
    <w:rsid w:val="00CD7F79"/>
    <w:rsid w:val="00CE0DD9"/>
    <w:rsid w:val="00CE10D1"/>
    <w:rsid w:val="00CE1DCE"/>
    <w:rsid w:val="00CE2178"/>
    <w:rsid w:val="00CE5046"/>
    <w:rsid w:val="00CE64FA"/>
    <w:rsid w:val="00CE6D81"/>
    <w:rsid w:val="00CE7596"/>
    <w:rsid w:val="00CF0105"/>
    <w:rsid w:val="00CF029C"/>
    <w:rsid w:val="00CF0EA2"/>
    <w:rsid w:val="00CF21F5"/>
    <w:rsid w:val="00CF2E2C"/>
    <w:rsid w:val="00CF3B90"/>
    <w:rsid w:val="00CF498C"/>
    <w:rsid w:val="00CF6345"/>
    <w:rsid w:val="00CF78EF"/>
    <w:rsid w:val="00D00B67"/>
    <w:rsid w:val="00D013DF"/>
    <w:rsid w:val="00D017C0"/>
    <w:rsid w:val="00D029A7"/>
    <w:rsid w:val="00D02C40"/>
    <w:rsid w:val="00D02DD3"/>
    <w:rsid w:val="00D0324D"/>
    <w:rsid w:val="00D04352"/>
    <w:rsid w:val="00D04DBB"/>
    <w:rsid w:val="00D04F11"/>
    <w:rsid w:val="00D05583"/>
    <w:rsid w:val="00D0695E"/>
    <w:rsid w:val="00D06F66"/>
    <w:rsid w:val="00D07DF2"/>
    <w:rsid w:val="00D10BE0"/>
    <w:rsid w:val="00D11458"/>
    <w:rsid w:val="00D11542"/>
    <w:rsid w:val="00D118B9"/>
    <w:rsid w:val="00D123CB"/>
    <w:rsid w:val="00D1295F"/>
    <w:rsid w:val="00D12B15"/>
    <w:rsid w:val="00D12BD6"/>
    <w:rsid w:val="00D1306A"/>
    <w:rsid w:val="00D13D2E"/>
    <w:rsid w:val="00D1425F"/>
    <w:rsid w:val="00D14350"/>
    <w:rsid w:val="00D16518"/>
    <w:rsid w:val="00D17793"/>
    <w:rsid w:val="00D20B01"/>
    <w:rsid w:val="00D20B35"/>
    <w:rsid w:val="00D20E29"/>
    <w:rsid w:val="00D21767"/>
    <w:rsid w:val="00D21A2D"/>
    <w:rsid w:val="00D221ED"/>
    <w:rsid w:val="00D2239B"/>
    <w:rsid w:val="00D22B33"/>
    <w:rsid w:val="00D22EC7"/>
    <w:rsid w:val="00D22EF4"/>
    <w:rsid w:val="00D23509"/>
    <w:rsid w:val="00D23A6A"/>
    <w:rsid w:val="00D23B6A"/>
    <w:rsid w:val="00D242A8"/>
    <w:rsid w:val="00D247EF"/>
    <w:rsid w:val="00D24E87"/>
    <w:rsid w:val="00D2538A"/>
    <w:rsid w:val="00D264B9"/>
    <w:rsid w:val="00D265B9"/>
    <w:rsid w:val="00D26C36"/>
    <w:rsid w:val="00D271B0"/>
    <w:rsid w:val="00D27FA3"/>
    <w:rsid w:val="00D3020A"/>
    <w:rsid w:val="00D302FF"/>
    <w:rsid w:val="00D30B40"/>
    <w:rsid w:val="00D32861"/>
    <w:rsid w:val="00D33940"/>
    <w:rsid w:val="00D34C17"/>
    <w:rsid w:val="00D35A5A"/>
    <w:rsid w:val="00D35D88"/>
    <w:rsid w:val="00D35E98"/>
    <w:rsid w:val="00D368F5"/>
    <w:rsid w:val="00D407B9"/>
    <w:rsid w:val="00D40B36"/>
    <w:rsid w:val="00D40E4F"/>
    <w:rsid w:val="00D41503"/>
    <w:rsid w:val="00D421D2"/>
    <w:rsid w:val="00D43080"/>
    <w:rsid w:val="00D44049"/>
    <w:rsid w:val="00D449C3"/>
    <w:rsid w:val="00D44E43"/>
    <w:rsid w:val="00D45971"/>
    <w:rsid w:val="00D46F33"/>
    <w:rsid w:val="00D46FE4"/>
    <w:rsid w:val="00D4709A"/>
    <w:rsid w:val="00D4748D"/>
    <w:rsid w:val="00D47674"/>
    <w:rsid w:val="00D51A0F"/>
    <w:rsid w:val="00D51B43"/>
    <w:rsid w:val="00D51C30"/>
    <w:rsid w:val="00D520B7"/>
    <w:rsid w:val="00D527F0"/>
    <w:rsid w:val="00D542F0"/>
    <w:rsid w:val="00D55892"/>
    <w:rsid w:val="00D56521"/>
    <w:rsid w:val="00D57499"/>
    <w:rsid w:val="00D607D8"/>
    <w:rsid w:val="00D60918"/>
    <w:rsid w:val="00D625A2"/>
    <w:rsid w:val="00D63A90"/>
    <w:rsid w:val="00D64924"/>
    <w:rsid w:val="00D64A5C"/>
    <w:rsid w:val="00D65CB8"/>
    <w:rsid w:val="00D6655A"/>
    <w:rsid w:val="00D66837"/>
    <w:rsid w:val="00D66FC1"/>
    <w:rsid w:val="00D6755C"/>
    <w:rsid w:val="00D677BA"/>
    <w:rsid w:val="00D67C04"/>
    <w:rsid w:val="00D715A8"/>
    <w:rsid w:val="00D7180C"/>
    <w:rsid w:val="00D71D69"/>
    <w:rsid w:val="00D7249E"/>
    <w:rsid w:val="00D7367D"/>
    <w:rsid w:val="00D73ACA"/>
    <w:rsid w:val="00D73CC5"/>
    <w:rsid w:val="00D7507A"/>
    <w:rsid w:val="00D75BA9"/>
    <w:rsid w:val="00D76311"/>
    <w:rsid w:val="00D77EF1"/>
    <w:rsid w:val="00D8004A"/>
    <w:rsid w:val="00D80139"/>
    <w:rsid w:val="00D80517"/>
    <w:rsid w:val="00D8059D"/>
    <w:rsid w:val="00D8118A"/>
    <w:rsid w:val="00D81A4B"/>
    <w:rsid w:val="00D81BC8"/>
    <w:rsid w:val="00D82656"/>
    <w:rsid w:val="00D82770"/>
    <w:rsid w:val="00D830F0"/>
    <w:rsid w:val="00D847AC"/>
    <w:rsid w:val="00D84E6B"/>
    <w:rsid w:val="00D879B3"/>
    <w:rsid w:val="00D87F41"/>
    <w:rsid w:val="00D90E31"/>
    <w:rsid w:val="00D913BB"/>
    <w:rsid w:val="00D91ED1"/>
    <w:rsid w:val="00D92CB6"/>
    <w:rsid w:val="00D94047"/>
    <w:rsid w:val="00D94A26"/>
    <w:rsid w:val="00D94D90"/>
    <w:rsid w:val="00D9567C"/>
    <w:rsid w:val="00D96144"/>
    <w:rsid w:val="00D96FDB"/>
    <w:rsid w:val="00DA042C"/>
    <w:rsid w:val="00DA061F"/>
    <w:rsid w:val="00DA1013"/>
    <w:rsid w:val="00DA1DBE"/>
    <w:rsid w:val="00DA26F7"/>
    <w:rsid w:val="00DA2BDF"/>
    <w:rsid w:val="00DA41B2"/>
    <w:rsid w:val="00DA4565"/>
    <w:rsid w:val="00DA5372"/>
    <w:rsid w:val="00DA5F91"/>
    <w:rsid w:val="00DA7030"/>
    <w:rsid w:val="00DB0785"/>
    <w:rsid w:val="00DB1034"/>
    <w:rsid w:val="00DB1B60"/>
    <w:rsid w:val="00DB418A"/>
    <w:rsid w:val="00DB4495"/>
    <w:rsid w:val="00DB4538"/>
    <w:rsid w:val="00DB5544"/>
    <w:rsid w:val="00DB5779"/>
    <w:rsid w:val="00DB5F46"/>
    <w:rsid w:val="00DB691C"/>
    <w:rsid w:val="00DB6ABC"/>
    <w:rsid w:val="00DB7292"/>
    <w:rsid w:val="00DC0459"/>
    <w:rsid w:val="00DC05F6"/>
    <w:rsid w:val="00DC1506"/>
    <w:rsid w:val="00DC1A25"/>
    <w:rsid w:val="00DC1DA3"/>
    <w:rsid w:val="00DC49FA"/>
    <w:rsid w:val="00DC4B4E"/>
    <w:rsid w:val="00DC6D9B"/>
    <w:rsid w:val="00DC705F"/>
    <w:rsid w:val="00DC77CA"/>
    <w:rsid w:val="00DD033C"/>
    <w:rsid w:val="00DD0AB9"/>
    <w:rsid w:val="00DD2D5C"/>
    <w:rsid w:val="00DD6B04"/>
    <w:rsid w:val="00DD6D4B"/>
    <w:rsid w:val="00DD6D50"/>
    <w:rsid w:val="00DD787E"/>
    <w:rsid w:val="00DD7C3F"/>
    <w:rsid w:val="00DE05F6"/>
    <w:rsid w:val="00DE0FA1"/>
    <w:rsid w:val="00DE2ED6"/>
    <w:rsid w:val="00DE3AA6"/>
    <w:rsid w:val="00DE4412"/>
    <w:rsid w:val="00DE538A"/>
    <w:rsid w:val="00DE5A30"/>
    <w:rsid w:val="00DE5F3E"/>
    <w:rsid w:val="00DE69AA"/>
    <w:rsid w:val="00DE6B48"/>
    <w:rsid w:val="00DE7357"/>
    <w:rsid w:val="00DE7466"/>
    <w:rsid w:val="00DF128A"/>
    <w:rsid w:val="00DF1ACA"/>
    <w:rsid w:val="00DF2CD1"/>
    <w:rsid w:val="00DF3102"/>
    <w:rsid w:val="00DF4327"/>
    <w:rsid w:val="00DF465F"/>
    <w:rsid w:val="00DF487B"/>
    <w:rsid w:val="00DF4A8D"/>
    <w:rsid w:val="00DF4BFA"/>
    <w:rsid w:val="00DF5E53"/>
    <w:rsid w:val="00DF7089"/>
    <w:rsid w:val="00DF75D0"/>
    <w:rsid w:val="00DF7BA8"/>
    <w:rsid w:val="00E031DE"/>
    <w:rsid w:val="00E0450F"/>
    <w:rsid w:val="00E05532"/>
    <w:rsid w:val="00E065AF"/>
    <w:rsid w:val="00E067CE"/>
    <w:rsid w:val="00E069AF"/>
    <w:rsid w:val="00E07688"/>
    <w:rsid w:val="00E1037A"/>
    <w:rsid w:val="00E11824"/>
    <w:rsid w:val="00E118FA"/>
    <w:rsid w:val="00E12098"/>
    <w:rsid w:val="00E12B3D"/>
    <w:rsid w:val="00E13208"/>
    <w:rsid w:val="00E13D9A"/>
    <w:rsid w:val="00E13DCB"/>
    <w:rsid w:val="00E15302"/>
    <w:rsid w:val="00E155DD"/>
    <w:rsid w:val="00E1621F"/>
    <w:rsid w:val="00E16684"/>
    <w:rsid w:val="00E2102D"/>
    <w:rsid w:val="00E23DDE"/>
    <w:rsid w:val="00E23E53"/>
    <w:rsid w:val="00E2476B"/>
    <w:rsid w:val="00E24ACE"/>
    <w:rsid w:val="00E264E3"/>
    <w:rsid w:val="00E27FC3"/>
    <w:rsid w:val="00E3061E"/>
    <w:rsid w:val="00E31350"/>
    <w:rsid w:val="00E31A00"/>
    <w:rsid w:val="00E32178"/>
    <w:rsid w:val="00E32181"/>
    <w:rsid w:val="00E32217"/>
    <w:rsid w:val="00E32EDA"/>
    <w:rsid w:val="00E33D25"/>
    <w:rsid w:val="00E33D9E"/>
    <w:rsid w:val="00E3424B"/>
    <w:rsid w:val="00E3477E"/>
    <w:rsid w:val="00E349D7"/>
    <w:rsid w:val="00E3553E"/>
    <w:rsid w:val="00E35903"/>
    <w:rsid w:val="00E375BF"/>
    <w:rsid w:val="00E37B34"/>
    <w:rsid w:val="00E42870"/>
    <w:rsid w:val="00E43421"/>
    <w:rsid w:val="00E4389C"/>
    <w:rsid w:val="00E43A57"/>
    <w:rsid w:val="00E452C8"/>
    <w:rsid w:val="00E456DB"/>
    <w:rsid w:val="00E4593D"/>
    <w:rsid w:val="00E471C6"/>
    <w:rsid w:val="00E508F3"/>
    <w:rsid w:val="00E51968"/>
    <w:rsid w:val="00E51E5F"/>
    <w:rsid w:val="00E52C9A"/>
    <w:rsid w:val="00E53729"/>
    <w:rsid w:val="00E54FAA"/>
    <w:rsid w:val="00E55C6D"/>
    <w:rsid w:val="00E5699C"/>
    <w:rsid w:val="00E56A24"/>
    <w:rsid w:val="00E56BAC"/>
    <w:rsid w:val="00E56C68"/>
    <w:rsid w:val="00E61E46"/>
    <w:rsid w:val="00E63164"/>
    <w:rsid w:val="00E63F8E"/>
    <w:rsid w:val="00E642BD"/>
    <w:rsid w:val="00E64EBC"/>
    <w:rsid w:val="00E653AC"/>
    <w:rsid w:val="00E65EE2"/>
    <w:rsid w:val="00E67907"/>
    <w:rsid w:val="00E70C90"/>
    <w:rsid w:val="00E712C2"/>
    <w:rsid w:val="00E717DF"/>
    <w:rsid w:val="00E721E8"/>
    <w:rsid w:val="00E727B7"/>
    <w:rsid w:val="00E72A7E"/>
    <w:rsid w:val="00E72B70"/>
    <w:rsid w:val="00E73B3A"/>
    <w:rsid w:val="00E73EAB"/>
    <w:rsid w:val="00E756C9"/>
    <w:rsid w:val="00E76B18"/>
    <w:rsid w:val="00E77476"/>
    <w:rsid w:val="00E77670"/>
    <w:rsid w:val="00E77C08"/>
    <w:rsid w:val="00E80694"/>
    <w:rsid w:val="00E807AB"/>
    <w:rsid w:val="00E822F4"/>
    <w:rsid w:val="00E842DC"/>
    <w:rsid w:val="00E856F9"/>
    <w:rsid w:val="00E878AF"/>
    <w:rsid w:val="00E87AFD"/>
    <w:rsid w:val="00E90C11"/>
    <w:rsid w:val="00E91B18"/>
    <w:rsid w:val="00E927D8"/>
    <w:rsid w:val="00E92846"/>
    <w:rsid w:val="00E933F3"/>
    <w:rsid w:val="00E934A5"/>
    <w:rsid w:val="00E93672"/>
    <w:rsid w:val="00E93CDE"/>
    <w:rsid w:val="00E943E8"/>
    <w:rsid w:val="00E9454E"/>
    <w:rsid w:val="00E94BF2"/>
    <w:rsid w:val="00E94F8F"/>
    <w:rsid w:val="00E95844"/>
    <w:rsid w:val="00E964BC"/>
    <w:rsid w:val="00E97C61"/>
    <w:rsid w:val="00EA2403"/>
    <w:rsid w:val="00EA28B0"/>
    <w:rsid w:val="00EA4AE3"/>
    <w:rsid w:val="00EA4F91"/>
    <w:rsid w:val="00EA5CC9"/>
    <w:rsid w:val="00EA7A4F"/>
    <w:rsid w:val="00EA7D11"/>
    <w:rsid w:val="00EA7D45"/>
    <w:rsid w:val="00EB0211"/>
    <w:rsid w:val="00EB0625"/>
    <w:rsid w:val="00EB0A86"/>
    <w:rsid w:val="00EB3AD9"/>
    <w:rsid w:val="00EB3FB1"/>
    <w:rsid w:val="00EB4355"/>
    <w:rsid w:val="00EB4C74"/>
    <w:rsid w:val="00EB6C5C"/>
    <w:rsid w:val="00EB7FE9"/>
    <w:rsid w:val="00EC00E8"/>
    <w:rsid w:val="00EC101F"/>
    <w:rsid w:val="00EC224A"/>
    <w:rsid w:val="00EC2AC1"/>
    <w:rsid w:val="00EC2B1B"/>
    <w:rsid w:val="00EC40D6"/>
    <w:rsid w:val="00EC52BC"/>
    <w:rsid w:val="00EC5789"/>
    <w:rsid w:val="00EC6555"/>
    <w:rsid w:val="00EC6C51"/>
    <w:rsid w:val="00EC6CAA"/>
    <w:rsid w:val="00EC6F20"/>
    <w:rsid w:val="00ED0E9C"/>
    <w:rsid w:val="00ED2B40"/>
    <w:rsid w:val="00ED4443"/>
    <w:rsid w:val="00ED536B"/>
    <w:rsid w:val="00ED56F6"/>
    <w:rsid w:val="00ED5997"/>
    <w:rsid w:val="00ED5BAF"/>
    <w:rsid w:val="00ED626F"/>
    <w:rsid w:val="00ED64E8"/>
    <w:rsid w:val="00ED682F"/>
    <w:rsid w:val="00EE06C8"/>
    <w:rsid w:val="00EE0712"/>
    <w:rsid w:val="00EE11AA"/>
    <w:rsid w:val="00EE23AE"/>
    <w:rsid w:val="00EE2730"/>
    <w:rsid w:val="00EE31DB"/>
    <w:rsid w:val="00EE349C"/>
    <w:rsid w:val="00EE3A46"/>
    <w:rsid w:val="00EE4C18"/>
    <w:rsid w:val="00EE54FB"/>
    <w:rsid w:val="00EE6150"/>
    <w:rsid w:val="00EE700B"/>
    <w:rsid w:val="00EE791E"/>
    <w:rsid w:val="00EE79CE"/>
    <w:rsid w:val="00EF0073"/>
    <w:rsid w:val="00EF19E1"/>
    <w:rsid w:val="00EF30F7"/>
    <w:rsid w:val="00EF3633"/>
    <w:rsid w:val="00EF4083"/>
    <w:rsid w:val="00EF6EFF"/>
    <w:rsid w:val="00EF7623"/>
    <w:rsid w:val="00EF7E8C"/>
    <w:rsid w:val="00F003D8"/>
    <w:rsid w:val="00F00AD7"/>
    <w:rsid w:val="00F01147"/>
    <w:rsid w:val="00F014C5"/>
    <w:rsid w:val="00F0252A"/>
    <w:rsid w:val="00F0335A"/>
    <w:rsid w:val="00F04B55"/>
    <w:rsid w:val="00F052D6"/>
    <w:rsid w:val="00F06D27"/>
    <w:rsid w:val="00F10490"/>
    <w:rsid w:val="00F1084E"/>
    <w:rsid w:val="00F122A1"/>
    <w:rsid w:val="00F13136"/>
    <w:rsid w:val="00F137A0"/>
    <w:rsid w:val="00F137EA"/>
    <w:rsid w:val="00F13AB6"/>
    <w:rsid w:val="00F13DB4"/>
    <w:rsid w:val="00F143A3"/>
    <w:rsid w:val="00F144F4"/>
    <w:rsid w:val="00F14649"/>
    <w:rsid w:val="00F150E2"/>
    <w:rsid w:val="00F15A89"/>
    <w:rsid w:val="00F15A8B"/>
    <w:rsid w:val="00F17C5B"/>
    <w:rsid w:val="00F17EDA"/>
    <w:rsid w:val="00F211C4"/>
    <w:rsid w:val="00F223C9"/>
    <w:rsid w:val="00F2248A"/>
    <w:rsid w:val="00F22905"/>
    <w:rsid w:val="00F22E09"/>
    <w:rsid w:val="00F238E9"/>
    <w:rsid w:val="00F23B88"/>
    <w:rsid w:val="00F2644A"/>
    <w:rsid w:val="00F2716C"/>
    <w:rsid w:val="00F300F6"/>
    <w:rsid w:val="00F30312"/>
    <w:rsid w:val="00F308A9"/>
    <w:rsid w:val="00F30D2B"/>
    <w:rsid w:val="00F326FE"/>
    <w:rsid w:val="00F32980"/>
    <w:rsid w:val="00F32B29"/>
    <w:rsid w:val="00F32D02"/>
    <w:rsid w:val="00F34724"/>
    <w:rsid w:val="00F36300"/>
    <w:rsid w:val="00F36833"/>
    <w:rsid w:val="00F36C6A"/>
    <w:rsid w:val="00F36D11"/>
    <w:rsid w:val="00F36D90"/>
    <w:rsid w:val="00F36EE4"/>
    <w:rsid w:val="00F37CE6"/>
    <w:rsid w:val="00F408A8"/>
    <w:rsid w:val="00F40CAF"/>
    <w:rsid w:val="00F4111E"/>
    <w:rsid w:val="00F41144"/>
    <w:rsid w:val="00F41E2B"/>
    <w:rsid w:val="00F42F5A"/>
    <w:rsid w:val="00F4381A"/>
    <w:rsid w:val="00F43ABF"/>
    <w:rsid w:val="00F467D8"/>
    <w:rsid w:val="00F4706F"/>
    <w:rsid w:val="00F471DA"/>
    <w:rsid w:val="00F4766B"/>
    <w:rsid w:val="00F502D4"/>
    <w:rsid w:val="00F506E9"/>
    <w:rsid w:val="00F5070C"/>
    <w:rsid w:val="00F514DC"/>
    <w:rsid w:val="00F54ABC"/>
    <w:rsid w:val="00F5517E"/>
    <w:rsid w:val="00F554D1"/>
    <w:rsid w:val="00F55A5F"/>
    <w:rsid w:val="00F564C5"/>
    <w:rsid w:val="00F57162"/>
    <w:rsid w:val="00F579A5"/>
    <w:rsid w:val="00F6048F"/>
    <w:rsid w:val="00F6216D"/>
    <w:rsid w:val="00F63B1C"/>
    <w:rsid w:val="00F6577E"/>
    <w:rsid w:val="00F6615B"/>
    <w:rsid w:val="00F6636D"/>
    <w:rsid w:val="00F6694D"/>
    <w:rsid w:val="00F669E0"/>
    <w:rsid w:val="00F66F19"/>
    <w:rsid w:val="00F674BD"/>
    <w:rsid w:val="00F67845"/>
    <w:rsid w:val="00F72014"/>
    <w:rsid w:val="00F724D8"/>
    <w:rsid w:val="00F738C3"/>
    <w:rsid w:val="00F74C41"/>
    <w:rsid w:val="00F76087"/>
    <w:rsid w:val="00F776E7"/>
    <w:rsid w:val="00F778A2"/>
    <w:rsid w:val="00F802A4"/>
    <w:rsid w:val="00F80D0E"/>
    <w:rsid w:val="00F818C6"/>
    <w:rsid w:val="00F81905"/>
    <w:rsid w:val="00F826EF"/>
    <w:rsid w:val="00F8281B"/>
    <w:rsid w:val="00F829BE"/>
    <w:rsid w:val="00F82A43"/>
    <w:rsid w:val="00F82EE0"/>
    <w:rsid w:val="00F83232"/>
    <w:rsid w:val="00F848E3"/>
    <w:rsid w:val="00F849A9"/>
    <w:rsid w:val="00F85363"/>
    <w:rsid w:val="00F85540"/>
    <w:rsid w:val="00F85C7E"/>
    <w:rsid w:val="00F85FCA"/>
    <w:rsid w:val="00F86511"/>
    <w:rsid w:val="00F8677F"/>
    <w:rsid w:val="00F902E9"/>
    <w:rsid w:val="00F90732"/>
    <w:rsid w:val="00F9166B"/>
    <w:rsid w:val="00F916BB"/>
    <w:rsid w:val="00F91791"/>
    <w:rsid w:val="00F93434"/>
    <w:rsid w:val="00F93792"/>
    <w:rsid w:val="00F93D7E"/>
    <w:rsid w:val="00F944D4"/>
    <w:rsid w:val="00F95536"/>
    <w:rsid w:val="00F97954"/>
    <w:rsid w:val="00F97AB9"/>
    <w:rsid w:val="00FA0B0E"/>
    <w:rsid w:val="00FA164E"/>
    <w:rsid w:val="00FA21D8"/>
    <w:rsid w:val="00FA2478"/>
    <w:rsid w:val="00FA3354"/>
    <w:rsid w:val="00FA3696"/>
    <w:rsid w:val="00FA3985"/>
    <w:rsid w:val="00FA5F97"/>
    <w:rsid w:val="00FA6469"/>
    <w:rsid w:val="00FA6729"/>
    <w:rsid w:val="00FA67F8"/>
    <w:rsid w:val="00FA6C2F"/>
    <w:rsid w:val="00FA6F9A"/>
    <w:rsid w:val="00FA7CDB"/>
    <w:rsid w:val="00FB068C"/>
    <w:rsid w:val="00FB0834"/>
    <w:rsid w:val="00FB0E9B"/>
    <w:rsid w:val="00FB113E"/>
    <w:rsid w:val="00FB2F79"/>
    <w:rsid w:val="00FB3548"/>
    <w:rsid w:val="00FB4FDD"/>
    <w:rsid w:val="00FB51E4"/>
    <w:rsid w:val="00FB521F"/>
    <w:rsid w:val="00FB5406"/>
    <w:rsid w:val="00FB57A1"/>
    <w:rsid w:val="00FB640F"/>
    <w:rsid w:val="00FB6454"/>
    <w:rsid w:val="00FB670F"/>
    <w:rsid w:val="00FB7044"/>
    <w:rsid w:val="00FB7416"/>
    <w:rsid w:val="00FB78BE"/>
    <w:rsid w:val="00FC05E0"/>
    <w:rsid w:val="00FC1E3E"/>
    <w:rsid w:val="00FC2A21"/>
    <w:rsid w:val="00FC2E38"/>
    <w:rsid w:val="00FC33A5"/>
    <w:rsid w:val="00FC35D8"/>
    <w:rsid w:val="00FC39D7"/>
    <w:rsid w:val="00FC39F5"/>
    <w:rsid w:val="00FC3CA1"/>
    <w:rsid w:val="00FC3DEA"/>
    <w:rsid w:val="00FC4725"/>
    <w:rsid w:val="00FC4850"/>
    <w:rsid w:val="00FC4DCB"/>
    <w:rsid w:val="00FC5F56"/>
    <w:rsid w:val="00FC63B7"/>
    <w:rsid w:val="00FC707B"/>
    <w:rsid w:val="00FC76D7"/>
    <w:rsid w:val="00FD0954"/>
    <w:rsid w:val="00FD1056"/>
    <w:rsid w:val="00FD17FB"/>
    <w:rsid w:val="00FD2F35"/>
    <w:rsid w:val="00FD3F03"/>
    <w:rsid w:val="00FD49CB"/>
    <w:rsid w:val="00FD4BFB"/>
    <w:rsid w:val="00FD5E7C"/>
    <w:rsid w:val="00FD714C"/>
    <w:rsid w:val="00FE07A7"/>
    <w:rsid w:val="00FE0B0D"/>
    <w:rsid w:val="00FE15F2"/>
    <w:rsid w:val="00FE2842"/>
    <w:rsid w:val="00FE3620"/>
    <w:rsid w:val="00FE5635"/>
    <w:rsid w:val="00FE5E63"/>
    <w:rsid w:val="00FE68D5"/>
    <w:rsid w:val="00FE7DB3"/>
    <w:rsid w:val="00FE7E60"/>
    <w:rsid w:val="00FF052D"/>
    <w:rsid w:val="00FF0FE5"/>
    <w:rsid w:val="00FF1741"/>
    <w:rsid w:val="00FF1914"/>
    <w:rsid w:val="00FF2248"/>
    <w:rsid w:val="00FF28F2"/>
    <w:rsid w:val="00FF2AAE"/>
    <w:rsid w:val="00FF40F6"/>
    <w:rsid w:val="00FF590D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0DE9A"/>
  <w15:docId w15:val="{1BEB9712-EB62-4513-B69F-920CBD49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4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76F4"/>
    <w:rPr>
      <w:sz w:val="24"/>
      <w:szCs w:val="24"/>
    </w:rPr>
  </w:style>
  <w:style w:type="paragraph" w:styleId="11">
    <w:name w:val="heading 1"/>
    <w:basedOn w:val="a"/>
    <w:next w:val="a"/>
    <w:link w:val="12"/>
    <w:qFormat/>
    <w:rsid w:val="00AD74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D74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72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177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D74DE"/>
    <w:pPr>
      <w:ind w:left="283" w:hanging="283"/>
    </w:pPr>
  </w:style>
  <w:style w:type="paragraph" w:styleId="21">
    <w:name w:val="List 2"/>
    <w:basedOn w:val="a"/>
    <w:rsid w:val="00AD74DE"/>
    <w:pPr>
      <w:ind w:left="566" w:hanging="283"/>
    </w:pPr>
  </w:style>
  <w:style w:type="paragraph" w:styleId="31">
    <w:name w:val="List 3"/>
    <w:basedOn w:val="a"/>
    <w:uiPriority w:val="99"/>
    <w:rsid w:val="00AD74DE"/>
    <w:pPr>
      <w:ind w:left="849" w:hanging="283"/>
    </w:pPr>
  </w:style>
  <w:style w:type="paragraph" w:styleId="4">
    <w:name w:val="List 4"/>
    <w:basedOn w:val="a"/>
    <w:uiPriority w:val="99"/>
    <w:rsid w:val="00AD74DE"/>
    <w:pPr>
      <w:ind w:left="1132" w:hanging="283"/>
    </w:pPr>
  </w:style>
  <w:style w:type="paragraph" w:styleId="a4">
    <w:name w:val="Closing"/>
    <w:basedOn w:val="a"/>
    <w:rsid w:val="00AD74DE"/>
    <w:pPr>
      <w:ind w:left="4252"/>
    </w:pPr>
  </w:style>
  <w:style w:type="paragraph" w:styleId="a5">
    <w:name w:val="List Continue"/>
    <w:basedOn w:val="a"/>
    <w:uiPriority w:val="99"/>
    <w:rsid w:val="00AD74DE"/>
    <w:pPr>
      <w:spacing w:after="120"/>
      <w:ind w:left="283"/>
    </w:pPr>
  </w:style>
  <w:style w:type="paragraph" w:styleId="32">
    <w:name w:val="List Continue 3"/>
    <w:basedOn w:val="a"/>
    <w:rsid w:val="00AD74DE"/>
    <w:pPr>
      <w:spacing w:after="120"/>
      <w:ind w:left="849"/>
    </w:pPr>
  </w:style>
  <w:style w:type="paragraph" w:styleId="40">
    <w:name w:val="List Continue 4"/>
    <w:basedOn w:val="a"/>
    <w:rsid w:val="00AD74DE"/>
    <w:pPr>
      <w:spacing w:after="120"/>
      <w:ind w:left="1132"/>
    </w:pPr>
  </w:style>
  <w:style w:type="paragraph" w:styleId="a6">
    <w:name w:val="Body Text"/>
    <w:basedOn w:val="a"/>
    <w:link w:val="a7"/>
    <w:rsid w:val="00AD74DE"/>
    <w:pPr>
      <w:spacing w:after="120"/>
    </w:pPr>
  </w:style>
  <w:style w:type="character" w:styleId="a8">
    <w:name w:val="Hyperlink"/>
    <w:basedOn w:val="a0"/>
    <w:rsid w:val="00AD74DE"/>
    <w:rPr>
      <w:color w:val="0000FF"/>
      <w:u w:val="single"/>
    </w:rPr>
  </w:style>
  <w:style w:type="table" w:styleId="a9">
    <w:name w:val="Table Grid"/>
    <w:basedOn w:val="a1"/>
    <w:rsid w:val="0076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B5545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55451"/>
  </w:style>
  <w:style w:type="paragraph" w:customStyle="1" w:styleId="13">
    <w:name w:val="Стиль1"/>
    <w:basedOn w:val="a"/>
    <w:rsid w:val="0099531F"/>
    <w:pPr>
      <w:spacing w:before="80"/>
      <w:ind w:firstLine="709"/>
      <w:jc w:val="both"/>
    </w:pPr>
    <w:rPr>
      <w:sz w:val="28"/>
      <w:szCs w:val="28"/>
    </w:rPr>
  </w:style>
  <w:style w:type="character" w:styleId="ad">
    <w:name w:val="annotation reference"/>
    <w:basedOn w:val="a0"/>
    <w:uiPriority w:val="99"/>
    <w:semiHidden/>
    <w:rsid w:val="0099531F"/>
    <w:rPr>
      <w:sz w:val="16"/>
      <w:szCs w:val="16"/>
    </w:rPr>
  </w:style>
  <w:style w:type="paragraph" w:styleId="ae">
    <w:name w:val="annotation text"/>
    <w:basedOn w:val="a"/>
    <w:link w:val="af"/>
    <w:rsid w:val="0099531F"/>
    <w:rPr>
      <w:sz w:val="20"/>
      <w:szCs w:val="20"/>
    </w:rPr>
  </w:style>
  <w:style w:type="paragraph" w:styleId="af0">
    <w:name w:val="Balloon Text"/>
    <w:basedOn w:val="a"/>
    <w:semiHidden/>
    <w:rsid w:val="0099531F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C3FD2"/>
    <w:pPr>
      <w:spacing w:after="120" w:line="480" w:lineRule="auto"/>
    </w:pPr>
  </w:style>
  <w:style w:type="paragraph" w:styleId="af1">
    <w:name w:val="annotation subject"/>
    <w:basedOn w:val="ae"/>
    <w:next w:val="ae"/>
    <w:semiHidden/>
    <w:rsid w:val="00F36EE4"/>
    <w:rPr>
      <w:b/>
      <w:bCs/>
    </w:rPr>
  </w:style>
  <w:style w:type="paragraph" w:styleId="af2">
    <w:name w:val="Body Text Indent"/>
    <w:basedOn w:val="a"/>
    <w:link w:val="af3"/>
    <w:uiPriority w:val="99"/>
    <w:rsid w:val="001B384A"/>
    <w:pPr>
      <w:spacing w:after="120"/>
      <w:ind w:left="283"/>
    </w:pPr>
  </w:style>
  <w:style w:type="character" w:customStyle="1" w:styleId="WW-">
    <w:name w:val="WW-Основной шрифт абзаца"/>
    <w:uiPriority w:val="99"/>
    <w:rsid w:val="00CF6345"/>
  </w:style>
  <w:style w:type="paragraph" w:customStyle="1" w:styleId="1">
    <w:name w:val="1 Нумерация СРЗА"/>
    <w:basedOn w:val="a"/>
    <w:rsid w:val="00CF6345"/>
    <w:pPr>
      <w:keepLines/>
      <w:numPr>
        <w:numId w:val="2"/>
      </w:numPr>
      <w:spacing w:before="80"/>
      <w:jc w:val="both"/>
    </w:pPr>
    <w:rPr>
      <w:sz w:val="28"/>
      <w:szCs w:val="28"/>
    </w:rPr>
  </w:style>
  <w:style w:type="paragraph" w:customStyle="1" w:styleId="10">
    <w:name w:val="Макрированный 1"/>
    <w:basedOn w:val="a"/>
    <w:rsid w:val="00CF6345"/>
    <w:pPr>
      <w:numPr>
        <w:numId w:val="3"/>
      </w:numPr>
      <w:tabs>
        <w:tab w:val="left" w:pos="1134"/>
      </w:tabs>
      <w:spacing w:before="80"/>
      <w:jc w:val="both"/>
    </w:pPr>
    <w:rPr>
      <w:rFonts w:ascii="Arial" w:hAnsi="Arial"/>
      <w:szCs w:val="20"/>
    </w:rPr>
  </w:style>
  <w:style w:type="paragraph" w:customStyle="1" w:styleId="Normal1">
    <w:name w:val="Normal1"/>
    <w:rsid w:val="005B2223"/>
  </w:style>
  <w:style w:type="paragraph" w:styleId="af4">
    <w:name w:val="header"/>
    <w:basedOn w:val="a"/>
    <w:link w:val="af5"/>
    <w:uiPriority w:val="99"/>
    <w:rsid w:val="001D115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610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footnote text"/>
    <w:basedOn w:val="a"/>
    <w:link w:val="af7"/>
    <w:rsid w:val="002B78DA"/>
    <w:rPr>
      <w:sz w:val="20"/>
      <w:szCs w:val="20"/>
      <w:lang w:val="en-GB"/>
    </w:rPr>
  </w:style>
  <w:style w:type="character" w:styleId="af8">
    <w:name w:val="footnote reference"/>
    <w:basedOn w:val="a0"/>
    <w:rsid w:val="002B78DA"/>
    <w:rPr>
      <w:vertAlign w:val="superscript"/>
    </w:rPr>
  </w:style>
  <w:style w:type="paragraph" w:customStyle="1" w:styleId="af9">
    <w:name w:val="Знак"/>
    <w:basedOn w:val="a"/>
    <w:rsid w:val="00077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">
    <w:name w:val="- Маркированный"/>
    <w:basedOn w:val="a"/>
    <w:next w:val="a"/>
    <w:link w:val="-0"/>
    <w:uiPriority w:val="99"/>
    <w:rsid w:val="00F143A3"/>
    <w:pPr>
      <w:numPr>
        <w:numId w:val="4"/>
      </w:numPr>
      <w:jc w:val="both"/>
    </w:pPr>
    <w:rPr>
      <w:sz w:val="28"/>
      <w:szCs w:val="20"/>
    </w:rPr>
  </w:style>
  <w:style w:type="character" w:customStyle="1" w:styleId="-0">
    <w:name w:val="- Маркированный Знак Знак"/>
    <w:basedOn w:val="a0"/>
    <w:link w:val="-"/>
    <w:uiPriority w:val="99"/>
    <w:rsid w:val="00F143A3"/>
    <w:rPr>
      <w:sz w:val="28"/>
    </w:rPr>
  </w:style>
  <w:style w:type="paragraph" w:styleId="HTML">
    <w:name w:val="HTML Preformatted"/>
    <w:basedOn w:val="a"/>
    <w:rsid w:val="00677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a">
    <w:name w:val="Normal Indent"/>
    <w:basedOn w:val="a"/>
    <w:autoRedefine/>
    <w:rsid w:val="0015488A"/>
    <w:rPr>
      <w:caps/>
    </w:rPr>
  </w:style>
  <w:style w:type="paragraph" w:styleId="23">
    <w:name w:val="Body Text Indent 2"/>
    <w:basedOn w:val="a"/>
    <w:rsid w:val="00292C13"/>
    <w:pPr>
      <w:spacing w:before="80" w:after="120" w:line="480" w:lineRule="auto"/>
      <w:ind w:left="283"/>
      <w:jc w:val="both"/>
    </w:pPr>
    <w:rPr>
      <w:sz w:val="28"/>
    </w:rPr>
  </w:style>
  <w:style w:type="paragraph" w:customStyle="1" w:styleId="afb">
    <w:name w:val="Знак Знак Знак Знак Знак Знак"/>
    <w:basedOn w:val="a"/>
    <w:next w:val="11"/>
    <w:rsid w:val="0083762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c">
    <w:name w:val="Revision"/>
    <w:hidden/>
    <w:uiPriority w:val="99"/>
    <w:semiHidden/>
    <w:rsid w:val="00F211C4"/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EC6CAA"/>
    <w:rPr>
      <w:sz w:val="24"/>
      <w:szCs w:val="24"/>
    </w:rPr>
  </w:style>
  <w:style w:type="paragraph" w:styleId="afd">
    <w:name w:val="List Paragraph"/>
    <w:aliases w:val="ПАРАГРАФ,Абзац списка2"/>
    <w:basedOn w:val="a"/>
    <w:link w:val="afe"/>
    <w:qFormat/>
    <w:rsid w:val="00A65B8A"/>
    <w:pPr>
      <w:ind w:left="708"/>
    </w:pPr>
  </w:style>
  <w:style w:type="character" w:customStyle="1" w:styleId="30">
    <w:name w:val="Заголовок 3 Знак"/>
    <w:basedOn w:val="a0"/>
    <w:link w:val="3"/>
    <w:rsid w:val="00472E73"/>
    <w:rPr>
      <w:rFonts w:ascii="Arial" w:hAnsi="Arial" w:cs="Arial"/>
      <w:b/>
      <w:bCs/>
      <w:sz w:val="26"/>
      <w:szCs w:val="26"/>
    </w:rPr>
  </w:style>
  <w:style w:type="character" w:customStyle="1" w:styleId="14">
    <w:name w:val="Знак Знак1"/>
    <w:basedOn w:val="a0"/>
    <w:rsid w:val="00472E73"/>
    <w:rPr>
      <w:sz w:val="24"/>
      <w:szCs w:val="24"/>
    </w:rPr>
  </w:style>
  <w:style w:type="paragraph" w:styleId="aff">
    <w:name w:val="Plain Text"/>
    <w:basedOn w:val="a"/>
    <w:link w:val="aff0"/>
    <w:rsid w:val="00472E73"/>
    <w:rPr>
      <w:rFonts w:ascii="Courier New" w:hAnsi="Courier New"/>
      <w:sz w:val="20"/>
      <w:szCs w:val="20"/>
    </w:rPr>
  </w:style>
  <w:style w:type="character" w:customStyle="1" w:styleId="aff0">
    <w:name w:val="Текст Знак"/>
    <w:basedOn w:val="a0"/>
    <w:link w:val="aff"/>
    <w:rsid w:val="00472E73"/>
    <w:rPr>
      <w:rFonts w:ascii="Courier New" w:hAnsi="Courier New"/>
    </w:rPr>
  </w:style>
  <w:style w:type="character" w:customStyle="1" w:styleId="33">
    <w:name w:val="Знак Знак3"/>
    <w:basedOn w:val="a0"/>
    <w:rsid w:val="00472E73"/>
    <w:rPr>
      <w:sz w:val="24"/>
      <w:szCs w:val="24"/>
    </w:rPr>
  </w:style>
  <w:style w:type="character" w:customStyle="1" w:styleId="af">
    <w:name w:val="Текст примечания Знак"/>
    <w:basedOn w:val="a0"/>
    <w:link w:val="ae"/>
    <w:rsid w:val="00472E73"/>
  </w:style>
  <w:style w:type="paragraph" w:styleId="aff1">
    <w:name w:val="endnote text"/>
    <w:basedOn w:val="a"/>
    <w:link w:val="aff2"/>
    <w:rsid w:val="002A1F3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2A1F39"/>
  </w:style>
  <w:style w:type="character" w:styleId="aff3">
    <w:name w:val="endnote reference"/>
    <w:basedOn w:val="a0"/>
    <w:rsid w:val="002A1F39"/>
    <w:rPr>
      <w:vertAlign w:val="superscript"/>
    </w:rPr>
  </w:style>
  <w:style w:type="character" w:customStyle="1" w:styleId="aff4">
    <w:name w:val="Не вступил в силу"/>
    <w:basedOn w:val="a0"/>
    <w:uiPriority w:val="99"/>
    <w:rsid w:val="009A6A57"/>
    <w:rPr>
      <w:rFonts w:cs="Times New Roman"/>
      <w:color w:val="008080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A044B"/>
    <w:rPr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774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214H2h2">
    <w:name w:val="Заголовок 2.14.H2.h2"/>
    <w:basedOn w:val="a"/>
    <w:next w:val="a"/>
    <w:uiPriority w:val="99"/>
    <w:rsid w:val="00A81835"/>
    <w:pPr>
      <w:widowControl w:val="0"/>
      <w:spacing w:before="240"/>
      <w:ind w:firstLine="709"/>
      <w:jc w:val="both"/>
      <w:outlineLvl w:val="1"/>
    </w:pPr>
    <w:rPr>
      <w:b/>
      <w:sz w:val="28"/>
    </w:rPr>
  </w:style>
  <w:style w:type="paragraph" w:customStyle="1" w:styleId="Default">
    <w:name w:val="Default"/>
    <w:rsid w:val="00C67E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5">
    <w:name w:val="Title"/>
    <w:basedOn w:val="a"/>
    <w:link w:val="aff6"/>
    <w:qFormat/>
    <w:rsid w:val="00E56BAC"/>
    <w:pPr>
      <w:jc w:val="center"/>
    </w:pPr>
    <w:rPr>
      <w:b/>
      <w:bCs/>
      <w:sz w:val="32"/>
    </w:rPr>
  </w:style>
  <w:style w:type="character" w:customStyle="1" w:styleId="aff6">
    <w:name w:val="Заголовок Знак"/>
    <w:basedOn w:val="a0"/>
    <w:link w:val="aff5"/>
    <w:rsid w:val="00E56BAC"/>
    <w:rPr>
      <w:b/>
      <w:bCs/>
      <w:sz w:val="32"/>
      <w:szCs w:val="24"/>
    </w:rPr>
  </w:style>
  <w:style w:type="character" w:customStyle="1" w:styleId="12">
    <w:name w:val="Заголовок 1 Знак"/>
    <w:basedOn w:val="a0"/>
    <w:link w:val="11"/>
    <w:rsid w:val="00AF712D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32">
    <w:name w:val="Font Style32"/>
    <w:uiPriority w:val="99"/>
    <w:rsid w:val="000328CC"/>
    <w:rPr>
      <w:rFonts w:ascii="Times New Roman" w:hAnsi="Times New Roman" w:cs="Times New Roman"/>
      <w:sz w:val="24"/>
      <w:szCs w:val="24"/>
    </w:rPr>
  </w:style>
  <w:style w:type="character" w:styleId="aff7">
    <w:name w:val="Emphasis"/>
    <w:basedOn w:val="a0"/>
    <w:qFormat/>
    <w:rsid w:val="00092544"/>
    <w:rPr>
      <w:i/>
      <w:iCs/>
    </w:rPr>
  </w:style>
  <w:style w:type="character" w:customStyle="1" w:styleId="FontStyle27">
    <w:name w:val="Font Style27"/>
    <w:basedOn w:val="a0"/>
    <w:uiPriority w:val="99"/>
    <w:rsid w:val="00FE07A7"/>
    <w:rPr>
      <w:rFonts w:ascii="Times New Roman" w:hAnsi="Times New Roman" w:cs="Times New Roman"/>
      <w:sz w:val="26"/>
      <w:szCs w:val="26"/>
    </w:rPr>
  </w:style>
  <w:style w:type="character" w:customStyle="1" w:styleId="af7">
    <w:name w:val="Текст сноски Знак"/>
    <w:link w:val="af6"/>
    <w:rsid w:val="00CA188F"/>
    <w:rPr>
      <w:lang w:val="en-GB"/>
    </w:rPr>
  </w:style>
  <w:style w:type="character" w:customStyle="1" w:styleId="20">
    <w:name w:val="Заголовок 2 Знак"/>
    <w:basedOn w:val="a0"/>
    <w:link w:val="2"/>
    <w:rsid w:val="003C081C"/>
    <w:rPr>
      <w:rFonts w:ascii="Arial" w:hAnsi="Arial" w:cs="Arial"/>
      <w:b/>
      <w:bCs/>
      <w:i/>
      <w:iCs/>
      <w:sz w:val="28"/>
      <w:szCs w:val="28"/>
    </w:rPr>
  </w:style>
  <w:style w:type="character" w:customStyle="1" w:styleId="afe">
    <w:name w:val="Абзац списка Знак"/>
    <w:aliases w:val="ПАРАГРАФ Знак,Абзац списка2 Знак"/>
    <w:basedOn w:val="a0"/>
    <w:link w:val="afd"/>
    <w:qFormat/>
    <w:rsid w:val="00885E9C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4023A7"/>
    <w:rPr>
      <w:sz w:val="24"/>
      <w:szCs w:val="24"/>
    </w:rPr>
  </w:style>
  <w:style w:type="character" w:customStyle="1" w:styleId="aff8">
    <w:name w:val="Нет"/>
    <w:qFormat/>
    <w:rsid w:val="004023A7"/>
  </w:style>
  <w:style w:type="character" w:customStyle="1" w:styleId="Hyperlink1">
    <w:name w:val="Hyperlink.1"/>
    <w:basedOn w:val="aff8"/>
    <w:qFormat/>
    <w:rsid w:val="004023A7"/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7522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337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0950">
          <w:marLeft w:val="0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7233b4-5965-433d-8056-65ca843b7609">ADCXMQC75VVE-4670-77</_dlc_DocId>
    <_dlc_DocIdUrl xmlns="8e7233b4-5965-433d-8056-65ca843b7609">
      <Url>http://portal.cdu.so/ia/npotd/_layouts/DocIdRedir.aspx?ID=ADCXMQC75VVE-4670-77</Url>
      <Description>ADCXMQC75VVE-4670-77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F9B25932B204E86C20F72DA846EFF" ma:contentTypeVersion="12" ma:contentTypeDescription="Создание документа." ma:contentTypeScope="" ma:versionID="f54f4c41c68f682c909e76d69ffc2181">
  <xsd:schema xmlns:xsd="http://www.w3.org/2001/XMLSchema" xmlns:xs="http://www.w3.org/2001/XMLSchema" xmlns:p="http://schemas.microsoft.com/office/2006/metadata/properties" xmlns:ns2="8e7233b4-5965-433d-8056-65ca843b7609" targetNamespace="http://schemas.microsoft.com/office/2006/metadata/properties" ma:root="true" ma:fieldsID="80d8cb3a9f37d3622216778cf0395e13" ns2:_="">
    <xsd:import namespace="8e7233b4-5965-433d-8056-65ca843b7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233b4-5965-433d-8056-65ca843b7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PersistId" ma:index="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E986-8192-4855-AAFD-04BDC00332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C3E405-B7DC-4193-A5B7-2195B79CC59B}">
  <ds:schemaRefs>
    <ds:schemaRef ds:uri="http://schemas.microsoft.com/office/2006/metadata/properties"/>
    <ds:schemaRef ds:uri="http://schemas.microsoft.com/office/infopath/2007/PartnerControls"/>
    <ds:schemaRef ds:uri="8e7233b4-5965-433d-8056-65ca843b7609"/>
  </ds:schemaRefs>
</ds:datastoreItem>
</file>

<file path=customXml/itemProps3.xml><?xml version="1.0" encoding="utf-8"?>
<ds:datastoreItem xmlns:ds="http://schemas.openxmlformats.org/officeDocument/2006/customXml" ds:itemID="{3783EA53-8943-4455-BFD7-7C15B5344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9187F-F71C-409F-B424-775699136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233b4-5965-433d-8056-65ca843b7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4B6EC4-3745-4927-8793-5D9A8A94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7177</Words>
  <Characters>40910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Шульгинов Н.Г.</Manager>
  <Company>ОАО "СО ЕЭС"</Company>
  <LinksUpToDate>false</LinksUpToDate>
  <CharactersWithSpaces>47992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Коник Андрей В.</dc:creator>
  <cp:keywords>Типовое соглашение с Потребителем</cp:keywords>
  <cp:lastModifiedBy>Родюков Роман Валериевич</cp:lastModifiedBy>
  <cp:revision>9</cp:revision>
  <cp:lastPrinted>2019-05-16T14:13:00Z</cp:lastPrinted>
  <dcterms:created xsi:type="dcterms:W3CDTF">2026-04-10T08:55:00Z</dcterms:created>
  <dcterms:modified xsi:type="dcterms:W3CDTF">2026-04-24T08:19:00Z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0x010100D8BF9B25932B204E86C20F72DA846EFF</vt:lpwstr>
  </property>
  <property fmtid="{D5CDD505-2E9C-101B-9397-08002B2CF9AE}" pid="3" name="_dlc_DocIdItemGuid">
    <vt:lpwstr>8a04a7fc-e70c-4db3-9bdc-d5392cde333a</vt:lpwstr>
  </property>
</Properties>
</file>