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5480" w:type="dxa"/>
        <w:tblLook w:val="01E0" w:firstRow="1" w:lastRow="1" w:firstColumn="1" w:lastColumn="1" w:noHBand="0" w:noVBand="0"/>
      </w:tblPr>
      <w:tblGrid>
        <w:gridCol w:w="4106"/>
      </w:tblGrid>
      <w:tr w:rsidR="00F93FCC" w:rsidRPr="00F17045" w14:paraId="29594FBB" w14:textId="77777777" w:rsidTr="00B50BB4">
        <w:trPr>
          <w:trHeight w:val="386"/>
        </w:trPr>
        <w:tc>
          <w:tcPr>
            <w:tcW w:w="4106" w:type="dxa"/>
          </w:tcPr>
          <w:p w14:paraId="03BDF47F" w14:textId="77777777" w:rsidR="00F93FCC" w:rsidRPr="00F17045" w:rsidRDefault="00F93FCC" w:rsidP="00295935">
            <w:pPr>
              <w:widowControl w:val="0"/>
              <w:ind w:firstLine="348"/>
              <w:rPr>
                <w:rFonts w:ascii="Liberation Serif" w:hAnsi="Liberation Serif" w:cs="Liberation Serif"/>
                <w:kern w:val="16"/>
                <w:sz w:val="28"/>
                <w:szCs w:val="28"/>
              </w:rPr>
            </w:pPr>
          </w:p>
        </w:tc>
      </w:tr>
    </w:tbl>
    <w:p w14:paraId="6254829E" w14:textId="77777777" w:rsidR="007B22EE" w:rsidRPr="00F17045" w:rsidRDefault="007B22EE" w:rsidP="007B22EE">
      <w:pPr>
        <w:widowControl w:val="0"/>
        <w:rPr>
          <w:rFonts w:ascii="Liberation Serif" w:eastAsia="Arial Unicode MS" w:hAnsi="Liberation Serif" w:cs="Liberation Serif"/>
          <w:sz w:val="28"/>
          <w:szCs w:val="28"/>
        </w:rPr>
      </w:pPr>
    </w:p>
    <w:p w14:paraId="5F23E577" w14:textId="77777777" w:rsidR="007B22EE" w:rsidRPr="00F17045" w:rsidRDefault="007B22EE" w:rsidP="007B22EE">
      <w:pPr>
        <w:widowControl w:val="0"/>
        <w:rPr>
          <w:rFonts w:ascii="Liberation Serif" w:eastAsia="Arial Unicode MS" w:hAnsi="Liberation Serif" w:cs="Liberation Serif"/>
          <w:sz w:val="28"/>
          <w:szCs w:val="28"/>
        </w:rPr>
      </w:pPr>
    </w:p>
    <w:p w14:paraId="7F26E456" w14:textId="77777777" w:rsidR="007B22EE" w:rsidRPr="00F17045" w:rsidRDefault="007B22EE" w:rsidP="007B22EE">
      <w:pPr>
        <w:widowControl w:val="0"/>
        <w:rPr>
          <w:rFonts w:ascii="Liberation Serif" w:eastAsia="Arial Unicode MS" w:hAnsi="Liberation Serif" w:cs="Liberation Serif"/>
          <w:sz w:val="28"/>
          <w:szCs w:val="28"/>
        </w:rPr>
      </w:pPr>
    </w:p>
    <w:p w14:paraId="1212BCD8" w14:textId="77777777" w:rsidR="007B22EE" w:rsidRPr="00F17045" w:rsidRDefault="007B22EE" w:rsidP="007B22EE">
      <w:pPr>
        <w:widowControl w:val="0"/>
        <w:rPr>
          <w:rFonts w:ascii="Liberation Serif" w:eastAsia="Arial Unicode MS" w:hAnsi="Liberation Serif" w:cs="Liberation Serif"/>
          <w:sz w:val="28"/>
          <w:szCs w:val="28"/>
        </w:rPr>
      </w:pPr>
    </w:p>
    <w:p w14:paraId="73E358D9" w14:textId="77777777" w:rsidR="007B22EE" w:rsidRPr="00F17045" w:rsidRDefault="007B22EE" w:rsidP="007B22EE">
      <w:pPr>
        <w:widowControl w:val="0"/>
        <w:rPr>
          <w:rFonts w:ascii="Liberation Serif" w:eastAsia="Arial Unicode MS" w:hAnsi="Liberation Serif" w:cs="Liberation Serif"/>
          <w:sz w:val="28"/>
          <w:szCs w:val="28"/>
        </w:rPr>
      </w:pPr>
    </w:p>
    <w:p w14:paraId="73D46761" w14:textId="77777777" w:rsidR="007B22EE" w:rsidRPr="00F17045" w:rsidRDefault="007B22EE" w:rsidP="007B22EE">
      <w:pPr>
        <w:widowControl w:val="0"/>
        <w:rPr>
          <w:rFonts w:ascii="Liberation Serif" w:eastAsia="Arial Unicode MS" w:hAnsi="Liberation Serif" w:cs="Liberation Serif"/>
          <w:sz w:val="28"/>
          <w:szCs w:val="28"/>
        </w:rPr>
      </w:pPr>
    </w:p>
    <w:p w14:paraId="368ED978" w14:textId="77777777" w:rsidR="007B22EE" w:rsidRPr="00F17045" w:rsidRDefault="007B22EE" w:rsidP="007B22EE">
      <w:pPr>
        <w:widowControl w:val="0"/>
        <w:rPr>
          <w:rFonts w:ascii="Liberation Serif" w:eastAsia="Arial Unicode MS" w:hAnsi="Liberation Serif" w:cs="Liberation Serif"/>
          <w:sz w:val="28"/>
          <w:szCs w:val="28"/>
        </w:rPr>
      </w:pPr>
    </w:p>
    <w:p w14:paraId="2139935B" w14:textId="77777777" w:rsidR="007B22EE" w:rsidRPr="00F17045" w:rsidRDefault="007B22EE" w:rsidP="007B22EE">
      <w:pPr>
        <w:widowControl w:val="0"/>
        <w:rPr>
          <w:rFonts w:ascii="Liberation Serif" w:eastAsia="Arial Unicode MS" w:hAnsi="Liberation Serif" w:cs="Liberation Serif"/>
          <w:sz w:val="28"/>
          <w:szCs w:val="28"/>
        </w:rPr>
      </w:pPr>
    </w:p>
    <w:p w14:paraId="38D6DDD4" w14:textId="77777777" w:rsidR="007B22EE" w:rsidRPr="00F17045" w:rsidRDefault="007B22EE" w:rsidP="007B22EE">
      <w:pPr>
        <w:widowControl w:val="0"/>
        <w:rPr>
          <w:rFonts w:ascii="Liberation Serif" w:eastAsia="Arial Unicode MS" w:hAnsi="Liberation Serif" w:cs="Liberation Serif"/>
          <w:sz w:val="28"/>
          <w:szCs w:val="28"/>
        </w:rPr>
      </w:pPr>
    </w:p>
    <w:p w14:paraId="2608EAB4" w14:textId="77777777" w:rsidR="007B22EE" w:rsidRPr="00F17045" w:rsidRDefault="007B22EE" w:rsidP="007B22EE">
      <w:pPr>
        <w:widowControl w:val="0"/>
        <w:rPr>
          <w:rFonts w:ascii="Liberation Serif" w:eastAsia="Arial Unicode MS" w:hAnsi="Liberation Serif" w:cs="Liberation Serif"/>
          <w:sz w:val="28"/>
          <w:szCs w:val="28"/>
        </w:rPr>
      </w:pPr>
    </w:p>
    <w:p w14:paraId="3F20C951" w14:textId="77777777" w:rsidR="007B22EE" w:rsidRPr="00F17045" w:rsidRDefault="007B22EE" w:rsidP="007B22EE">
      <w:pPr>
        <w:widowControl w:val="0"/>
        <w:rPr>
          <w:rFonts w:ascii="Liberation Serif" w:eastAsia="Arial Unicode MS" w:hAnsi="Liberation Serif" w:cs="Liberation Serif"/>
          <w:sz w:val="28"/>
          <w:szCs w:val="28"/>
        </w:rPr>
      </w:pPr>
    </w:p>
    <w:p w14:paraId="67D7FEAB" w14:textId="77777777" w:rsidR="007B22EE" w:rsidRPr="00F17045" w:rsidRDefault="007B22EE" w:rsidP="007B22EE">
      <w:pPr>
        <w:widowControl w:val="0"/>
        <w:rPr>
          <w:rFonts w:ascii="Liberation Serif" w:eastAsia="Arial Unicode MS" w:hAnsi="Liberation Serif" w:cs="Liberation Serif"/>
          <w:sz w:val="28"/>
          <w:szCs w:val="28"/>
        </w:rPr>
      </w:pPr>
    </w:p>
    <w:p w14:paraId="6451C295" w14:textId="77777777" w:rsidR="007B22EE" w:rsidRPr="00F17045" w:rsidRDefault="007B22EE" w:rsidP="007B22EE">
      <w:pPr>
        <w:widowControl w:val="0"/>
        <w:rPr>
          <w:rFonts w:ascii="Liberation Serif" w:eastAsia="Arial Unicode MS" w:hAnsi="Liberation Serif" w:cs="Liberation Serif"/>
          <w:sz w:val="28"/>
          <w:szCs w:val="28"/>
        </w:rPr>
      </w:pPr>
    </w:p>
    <w:p w14:paraId="2FA2AD84" w14:textId="77777777" w:rsidR="007B22EE" w:rsidRPr="00F17045" w:rsidRDefault="007B22EE" w:rsidP="007B22EE">
      <w:pPr>
        <w:pStyle w:val="11"/>
        <w:keepNext w:val="0"/>
        <w:widowControl w:val="0"/>
        <w:spacing w:before="0" w:after="0"/>
        <w:jc w:val="center"/>
        <w:rPr>
          <w:rFonts w:ascii="Liberation Serif" w:eastAsia="Arial Unicode MS" w:hAnsi="Liberation Serif" w:cs="Liberation Serif"/>
          <w:sz w:val="28"/>
          <w:szCs w:val="28"/>
        </w:rPr>
      </w:pPr>
      <w:r w:rsidRPr="00F17045">
        <w:rPr>
          <w:rFonts w:ascii="Liberation Serif" w:eastAsia="Arial Unicode MS" w:hAnsi="Liberation Serif" w:cs="Liberation Serif"/>
          <w:sz w:val="28"/>
          <w:szCs w:val="28"/>
        </w:rPr>
        <w:t>ТИПОВОЕ СОГЛАШЕНИЕ</w:t>
      </w:r>
    </w:p>
    <w:p w14:paraId="0EE75D33" w14:textId="43C33523" w:rsidR="007B22EE" w:rsidRPr="00F17045" w:rsidRDefault="007B22EE" w:rsidP="007B22EE">
      <w:pPr>
        <w:pStyle w:val="a6"/>
        <w:widowControl w:val="0"/>
        <w:spacing w:after="0"/>
        <w:jc w:val="center"/>
        <w:rPr>
          <w:rFonts w:ascii="Liberation Serif" w:eastAsia="Arial Unicode MS" w:hAnsi="Liberation Serif" w:cs="Liberation Serif"/>
          <w:b/>
          <w:sz w:val="28"/>
          <w:szCs w:val="28"/>
        </w:rPr>
      </w:pPr>
      <w:r w:rsidRPr="00F17045">
        <w:rPr>
          <w:rFonts w:ascii="Liberation Serif" w:eastAsia="Arial Unicode MS" w:hAnsi="Liberation Serif" w:cs="Liberation Serif"/>
          <w:b/>
          <w:sz w:val="28"/>
          <w:szCs w:val="28"/>
        </w:rPr>
        <w:t xml:space="preserve">о технологическом взаимодействии между АО «СО ЕЭС» и потребителем электрической энергии, владеющим объектами электросетевого хозяйства и (или) объектами по производству электрической энергии, в целях обеспечения надежности функционирования </w:t>
      </w:r>
      <w:r w:rsidR="00B36D2C" w:rsidRPr="00F17045">
        <w:rPr>
          <w:rFonts w:ascii="Liberation Serif" w:eastAsia="Arial Unicode MS" w:hAnsi="Liberation Serif" w:cs="Liberation Serif"/>
          <w:b/>
          <w:sz w:val="28"/>
          <w:szCs w:val="28"/>
        </w:rPr>
        <w:t>технологически изолированной территориальной электроэнергетической системы</w:t>
      </w:r>
    </w:p>
    <w:p w14:paraId="5CEF2280" w14:textId="77777777" w:rsidR="007B22EE" w:rsidRPr="00F17045" w:rsidRDefault="007B22EE" w:rsidP="007B22EE">
      <w:pPr>
        <w:widowControl w:val="0"/>
        <w:rPr>
          <w:rFonts w:ascii="Liberation Serif" w:eastAsia="Arial Unicode MS" w:hAnsi="Liberation Serif" w:cs="Liberation Serif"/>
          <w:sz w:val="28"/>
          <w:szCs w:val="28"/>
        </w:rPr>
      </w:pPr>
    </w:p>
    <w:p w14:paraId="5D0B7272" w14:textId="77777777" w:rsidR="007B22EE" w:rsidRPr="00F17045" w:rsidRDefault="007B22EE" w:rsidP="007B22EE">
      <w:pPr>
        <w:widowControl w:val="0"/>
        <w:jc w:val="center"/>
        <w:rPr>
          <w:rFonts w:ascii="Liberation Serif" w:eastAsia="Arial Unicode MS" w:hAnsi="Liberation Serif" w:cs="Liberation Serif"/>
        </w:rPr>
      </w:pPr>
    </w:p>
    <w:p w14:paraId="1B32797A" w14:textId="77777777" w:rsidR="007B22EE" w:rsidRPr="00F17045" w:rsidRDefault="007B22EE" w:rsidP="007B22EE">
      <w:pPr>
        <w:pStyle w:val="a3"/>
        <w:widowControl w:val="0"/>
        <w:jc w:val="center"/>
        <w:rPr>
          <w:rFonts w:ascii="Liberation Serif" w:eastAsia="Arial Unicode MS" w:hAnsi="Liberation Serif" w:cs="Liberation Serif"/>
          <w:b/>
          <w:sz w:val="28"/>
          <w:szCs w:val="28"/>
        </w:rPr>
      </w:pPr>
      <w:r w:rsidRPr="00F17045">
        <w:rPr>
          <w:rFonts w:ascii="Liberation Serif" w:eastAsia="Arial Unicode MS" w:hAnsi="Liberation Serif" w:cs="Liberation Serif"/>
          <w:b/>
          <w:sz w:val="28"/>
          <w:szCs w:val="28"/>
        </w:rPr>
        <w:br w:type="page"/>
      </w:r>
      <w:r w:rsidRPr="00F17045">
        <w:rPr>
          <w:rFonts w:ascii="Liberation Serif" w:eastAsia="Arial Unicode MS" w:hAnsi="Liberation Serif" w:cs="Liberation Serif"/>
          <w:b/>
          <w:sz w:val="28"/>
          <w:szCs w:val="28"/>
        </w:rPr>
        <w:lastRenderedPageBreak/>
        <w:t>Соглашение №___________</w:t>
      </w:r>
    </w:p>
    <w:p w14:paraId="7A6AECAC" w14:textId="32DA5C2D" w:rsidR="007B22EE" w:rsidRPr="00F17045" w:rsidRDefault="007B22EE" w:rsidP="007B22EE">
      <w:pPr>
        <w:pStyle w:val="a3"/>
        <w:widowControl w:val="0"/>
        <w:jc w:val="center"/>
        <w:rPr>
          <w:rFonts w:ascii="Liberation Serif" w:eastAsia="Arial Unicode MS" w:hAnsi="Liberation Serif" w:cs="Liberation Serif"/>
          <w:b/>
          <w:sz w:val="28"/>
          <w:szCs w:val="28"/>
        </w:rPr>
      </w:pPr>
      <w:r w:rsidRPr="00F17045">
        <w:rPr>
          <w:rFonts w:ascii="Liberation Serif" w:eastAsia="Arial Unicode MS" w:hAnsi="Liberation Serif" w:cs="Liberation Serif"/>
          <w:b/>
          <w:sz w:val="28"/>
          <w:szCs w:val="28"/>
        </w:rPr>
        <w:t xml:space="preserve">о технологическом взаимодействии в целях обеспечения надежности функционирования </w:t>
      </w:r>
      <w:r w:rsidR="0030501D" w:rsidRPr="00F17045">
        <w:rPr>
          <w:rFonts w:ascii="Liberation Serif" w:eastAsia="Arial Unicode MS" w:hAnsi="Liberation Serif" w:cs="Liberation Serif"/>
          <w:b/>
          <w:sz w:val="28"/>
          <w:szCs w:val="28"/>
        </w:rPr>
        <w:t>технологически изолированной территориальной электроэнергетической системы ________________________________</w:t>
      </w:r>
    </w:p>
    <w:p w14:paraId="73067AE4" w14:textId="77777777" w:rsidR="007B22EE" w:rsidRPr="00F17045" w:rsidRDefault="007B22EE" w:rsidP="007B22EE">
      <w:pPr>
        <w:widowControl w:val="0"/>
        <w:rPr>
          <w:rFonts w:ascii="Liberation Serif" w:eastAsia="Arial Unicode MS" w:hAnsi="Liberation Serif" w:cs="Liberation Serif"/>
          <w:sz w:val="28"/>
          <w:szCs w:val="28"/>
        </w:rPr>
      </w:pPr>
    </w:p>
    <w:p w14:paraId="5AA57922" w14:textId="44078BBF" w:rsidR="007B22EE" w:rsidRPr="00C144A4" w:rsidRDefault="007B22EE" w:rsidP="00C144A4">
      <w:pPr>
        <w:pStyle w:val="a6"/>
        <w:widowControl w:val="0"/>
        <w:tabs>
          <w:tab w:val="left" w:pos="6804"/>
        </w:tabs>
        <w:spacing w:after="0"/>
        <w:ind w:left="4536" w:hanging="4536"/>
        <w:jc w:val="both"/>
        <w:rPr>
          <w:rFonts w:ascii="Liberation Serif" w:eastAsia="Arial Unicode MS" w:hAnsi="Liberation Serif" w:cs="Liberation Serif"/>
          <w:sz w:val="22"/>
          <w:szCs w:val="22"/>
        </w:rPr>
      </w:pPr>
      <w:r w:rsidRPr="00F17045">
        <w:rPr>
          <w:rFonts w:ascii="Liberation Serif" w:eastAsia="Arial Unicode MS" w:hAnsi="Liberation Serif" w:cs="Liberation Serif"/>
          <w:sz w:val="26"/>
          <w:szCs w:val="26"/>
        </w:rPr>
        <w:t xml:space="preserve">г. </w:t>
      </w:r>
      <w:r w:rsidR="0053051D">
        <w:rPr>
          <w:rFonts w:ascii="Liberation Serif" w:eastAsia="Arial Unicode MS" w:hAnsi="Liberation Serif" w:cs="Liberation Serif"/>
          <w:sz w:val="26"/>
          <w:szCs w:val="26"/>
        </w:rPr>
        <w:t>______________</w:t>
      </w:r>
      <w:r w:rsidR="00603037" w:rsidRPr="00F17045">
        <w:rPr>
          <w:rFonts w:ascii="Liberation Serif" w:eastAsia="Arial Unicode MS" w:hAnsi="Liberation Serif" w:cs="Liberation Serif"/>
          <w:sz w:val="26"/>
          <w:szCs w:val="26"/>
        </w:rPr>
        <w:tab/>
      </w:r>
      <w:r w:rsidR="008D3A9D" w:rsidRPr="008D3A9D">
        <w:rPr>
          <w:rFonts w:ascii="Liberation Serif" w:eastAsia="Arial Unicode MS" w:hAnsi="Liberation Serif" w:cs="Liberation Serif"/>
          <w:i/>
          <w:sz w:val="22"/>
          <w:szCs w:val="22"/>
        </w:rPr>
        <w:t>Датой Соглашения считается более поздняя из дат подписания каждой из сторон, указанных в штампе визуализации электронной подписи на последнем листе Соглашения</w:t>
      </w:r>
      <w:r w:rsidR="008D3A9D" w:rsidRPr="00C144A4" w:rsidDel="008D3A9D">
        <w:rPr>
          <w:rFonts w:ascii="Liberation Serif" w:eastAsia="Arial Unicode MS" w:hAnsi="Liberation Serif" w:cs="Liberation Serif"/>
          <w:sz w:val="22"/>
          <w:szCs w:val="22"/>
        </w:rPr>
        <w:t xml:space="preserve"> </w:t>
      </w:r>
    </w:p>
    <w:p w14:paraId="1924F461" w14:textId="77777777" w:rsidR="007B22EE" w:rsidRPr="00F17045" w:rsidRDefault="007B22EE" w:rsidP="007B22EE">
      <w:pPr>
        <w:pStyle w:val="a6"/>
        <w:widowControl w:val="0"/>
        <w:spacing w:after="0"/>
        <w:rPr>
          <w:rFonts w:ascii="Liberation Serif" w:eastAsia="Arial Unicode MS" w:hAnsi="Liberation Serif" w:cs="Liberation Serif"/>
          <w:sz w:val="26"/>
          <w:szCs w:val="26"/>
        </w:rPr>
      </w:pPr>
    </w:p>
    <w:p w14:paraId="396D359F" w14:textId="39CDB533" w:rsidR="00D6195C" w:rsidRDefault="007B22EE" w:rsidP="00410C6E">
      <w:pPr>
        <w:pStyle w:val="a6"/>
        <w:widowControl w:val="0"/>
        <w:spacing w:after="0"/>
        <w:ind w:firstLine="720"/>
        <w:jc w:val="both"/>
        <w:rPr>
          <w:rFonts w:ascii="Liberation Serif" w:eastAsia="Arial Unicode MS" w:hAnsi="Liberation Serif" w:cs="Liberation Serif"/>
          <w:sz w:val="26"/>
          <w:szCs w:val="26"/>
        </w:rPr>
      </w:pPr>
      <w:r w:rsidRPr="00F17045">
        <w:rPr>
          <w:rFonts w:ascii="Liberation Serif" w:eastAsia="Arial Unicode MS" w:hAnsi="Liberation Serif" w:cs="Liberation Serif"/>
          <w:sz w:val="26"/>
          <w:szCs w:val="26"/>
        </w:rPr>
        <w:t>Акционерное общество «Системный оператор Единой энергетической системы» (АО «СО ЕЭС»)</w:t>
      </w:r>
      <w:r w:rsidR="00C3753B" w:rsidRPr="00C3753B">
        <w:rPr>
          <w:rFonts w:ascii="Liberation Serif" w:eastAsia="Arial Unicode MS" w:hAnsi="Liberation Serif" w:cs="Liberation Serif"/>
          <w:sz w:val="26"/>
          <w:szCs w:val="26"/>
        </w:rPr>
        <w:t xml:space="preserve"> </w:t>
      </w:r>
      <w:r w:rsidR="00C3753B" w:rsidRPr="006B254A">
        <w:rPr>
          <w:rFonts w:ascii="Liberation Serif" w:eastAsia="Arial Unicode MS" w:hAnsi="Liberation Serif" w:cs="Liberation Serif"/>
          <w:sz w:val="26"/>
          <w:szCs w:val="26"/>
        </w:rPr>
        <w:t>в лице Филиала АО</w:t>
      </w:r>
      <w:r w:rsidR="00C3753B">
        <w:rPr>
          <w:rFonts w:ascii="Liberation Serif" w:eastAsia="Arial Unicode MS" w:hAnsi="Liberation Serif" w:cs="Liberation Serif"/>
          <w:sz w:val="26"/>
          <w:szCs w:val="26"/>
        </w:rPr>
        <w:t> </w:t>
      </w:r>
      <w:r w:rsidR="00C3753B" w:rsidRPr="006B254A">
        <w:rPr>
          <w:rFonts w:ascii="Liberation Serif" w:eastAsia="Arial Unicode MS" w:hAnsi="Liberation Serif" w:cs="Liberation Serif"/>
          <w:sz w:val="26"/>
          <w:szCs w:val="26"/>
        </w:rPr>
        <w:t>«СО ЕЭС» «Объединенное диспетчерское управление энергосистемы ______________________» (Филиал АО «СО ЕЭС» ОДУ _____________)</w:t>
      </w:r>
      <w:r w:rsidRPr="00F17045">
        <w:rPr>
          <w:rFonts w:ascii="Liberation Serif" w:eastAsia="Arial Unicode MS" w:hAnsi="Liberation Serif" w:cs="Liberation Serif"/>
          <w:sz w:val="26"/>
          <w:szCs w:val="26"/>
        </w:rPr>
        <w:t>, именуемое в дальнейшем «Системный оператор»</w:t>
      </w:r>
      <w:r w:rsidR="006B254A">
        <w:rPr>
          <w:rFonts w:ascii="Liberation Serif" w:eastAsia="Arial Unicode MS" w:hAnsi="Liberation Serif" w:cs="Liberation Serif"/>
          <w:sz w:val="26"/>
          <w:szCs w:val="26"/>
        </w:rPr>
        <w:t>,</w:t>
      </w:r>
      <w:r w:rsidR="006B254A" w:rsidRPr="006B254A">
        <w:t xml:space="preserve"> </w:t>
      </w:r>
      <w:r w:rsidRPr="00F17045">
        <w:rPr>
          <w:rFonts w:ascii="Liberation Serif" w:eastAsia="Arial Unicode MS" w:hAnsi="Liberation Serif" w:cs="Liberation Serif"/>
          <w:sz w:val="26"/>
          <w:szCs w:val="26"/>
        </w:rPr>
        <w:t xml:space="preserve"> с одной стороны, и </w:t>
      </w:r>
    </w:p>
    <w:p w14:paraId="15750C1B" w14:textId="0CE0727F" w:rsidR="007B22EE" w:rsidRPr="00F17045" w:rsidRDefault="007B22EE" w:rsidP="00410C6E">
      <w:pPr>
        <w:pStyle w:val="a6"/>
        <w:widowControl w:val="0"/>
        <w:spacing w:after="0"/>
        <w:ind w:firstLine="720"/>
        <w:jc w:val="both"/>
        <w:rPr>
          <w:rFonts w:ascii="Liberation Serif" w:eastAsia="Arial Unicode MS" w:hAnsi="Liberation Serif" w:cs="Liberation Serif"/>
          <w:sz w:val="26"/>
          <w:szCs w:val="26"/>
        </w:rPr>
      </w:pPr>
      <w:r w:rsidRPr="00F17045">
        <w:rPr>
          <w:rFonts w:ascii="Liberation Serif" w:eastAsia="Arial Unicode MS" w:hAnsi="Liberation Serif" w:cs="Liberation Serif"/>
          <w:sz w:val="26"/>
          <w:szCs w:val="26"/>
        </w:rPr>
        <w:t>_______________________________</w:t>
      </w:r>
      <w:r w:rsidR="00845530" w:rsidRPr="00F17045">
        <w:rPr>
          <w:rFonts w:ascii="Liberation Serif" w:eastAsia="Arial Unicode MS" w:hAnsi="Liberation Serif" w:cs="Liberation Serif"/>
          <w:sz w:val="26"/>
          <w:szCs w:val="26"/>
        </w:rPr>
        <w:t>____</w:t>
      </w:r>
      <w:r w:rsidRPr="00F17045">
        <w:rPr>
          <w:rFonts w:ascii="Liberation Serif" w:eastAsia="Arial Unicode MS" w:hAnsi="Liberation Serif" w:cs="Liberation Serif"/>
          <w:sz w:val="26"/>
          <w:szCs w:val="26"/>
        </w:rPr>
        <w:t>_____________________, именуемое в дальнейшем «Потребитель», с другой стороны, совместно именуемые «Стороны», заключили настоящее Соглашение о следующем:</w:t>
      </w:r>
      <w:r w:rsidR="00297633">
        <w:rPr>
          <w:rStyle w:val="af8"/>
          <w:rFonts w:ascii="Liberation Serif" w:eastAsia="Arial Unicode MS" w:hAnsi="Liberation Serif" w:cs="Liberation Serif"/>
          <w:sz w:val="26"/>
          <w:szCs w:val="26"/>
        </w:rPr>
        <w:footnoteReference w:id="2"/>
      </w:r>
    </w:p>
    <w:p w14:paraId="465E2B3E" w14:textId="04EE8CCD" w:rsidR="007B22EE" w:rsidRPr="00F17045" w:rsidRDefault="007B22EE" w:rsidP="00165B76">
      <w:pPr>
        <w:pStyle w:val="a6"/>
        <w:widowControl w:val="0"/>
        <w:numPr>
          <w:ilvl w:val="0"/>
          <w:numId w:val="7"/>
        </w:numPr>
        <w:spacing w:before="240"/>
        <w:ind w:left="357" w:hanging="357"/>
        <w:jc w:val="center"/>
        <w:rPr>
          <w:rFonts w:ascii="Liberation Serif" w:eastAsia="Arial Unicode MS" w:hAnsi="Liberation Serif" w:cs="Liberation Serif"/>
          <w:i/>
          <w:sz w:val="26"/>
          <w:szCs w:val="26"/>
        </w:rPr>
      </w:pPr>
      <w:r w:rsidRPr="00F17045">
        <w:rPr>
          <w:rFonts w:ascii="Liberation Serif" w:eastAsia="Arial Unicode MS" w:hAnsi="Liberation Serif" w:cs="Liberation Serif"/>
          <w:b/>
          <w:sz w:val="26"/>
          <w:szCs w:val="26"/>
        </w:rPr>
        <w:t>Предмет Соглашения</w:t>
      </w:r>
    </w:p>
    <w:p w14:paraId="66D9092A" w14:textId="690955D3" w:rsidR="00603037" w:rsidRPr="00F17045" w:rsidRDefault="00603037" w:rsidP="00603037">
      <w:pPr>
        <w:pStyle w:val="a6"/>
        <w:widowControl w:val="0"/>
        <w:numPr>
          <w:ilvl w:val="1"/>
          <w:numId w:val="7"/>
        </w:numPr>
        <w:tabs>
          <w:tab w:val="left" w:pos="1418"/>
        </w:tabs>
        <w:spacing w:after="0"/>
        <w:ind w:left="0" w:firstLine="709"/>
        <w:jc w:val="both"/>
        <w:rPr>
          <w:rFonts w:ascii="Liberation Serif" w:eastAsia="Arial Unicode MS" w:hAnsi="Liberation Serif" w:cs="Liberation Serif"/>
          <w:bCs/>
          <w:iCs/>
          <w:sz w:val="26"/>
          <w:szCs w:val="26"/>
        </w:rPr>
      </w:pPr>
      <w:r w:rsidRPr="00F17045">
        <w:rPr>
          <w:rFonts w:ascii="Liberation Serif" w:eastAsia="Arial Unicode MS" w:hAnsi="Liberation Serif" w:cs="Liberation Serif"/>
          <w:bCs/>
          <w:iCs/>
          <w:sz w:val="26"/>
          <w:szCs w:val="26"/>
        </w:rPr>
        <w:t xml:space="preserve">В </w:t>
      </w:r>
      <w:r w:rsidRPr="00F17045">
        <w:rPr>
          <w:rFonts w:ascii="Liberation Serif" w:eastAsia="Arial Unicode MS" w:hAnsi="Liberation Serif" w:cs="Liberation Serif"/>
          <w:sz w:val="26"/>
          <w:szCs w:val="26"/>
        </w:rPr>
        <w:t>целях</w:t>
      </w:r>
      <w:r w:rsidRPr="00F17045">
        <w:rPr>
          <w:rFonts w:ascii="Liberation Serif" w:eastAsia="Arial Unicode MS" w:hAnsi="Liberation Serif" w:cs="Liberation Serif"/>
          <w:bCs/>
          <w:iCs/>
          <w:sz w:val="26"/>
          <w:szCs w:val="26"/>
        </w:rPr>
        <w:t xml:space="preserve"> обеспечения надежности функционирования </w:t>
      </w:r>
      <w:r w:rsidR="0030501D" w:rsidRPr="00F17045">
        <w:rPr>
          <w:rFonts w:ascii="Liberation Serif" w:eastAsia="Arial Unicode MS" w:hAnsi="Liberation Serif" w:cs="Liberation Serif"/>
          <w:bCs/>
          <w:iCs/>
          <w:sz w:val="26"/>
          <w:szCs w:val="26"/>
        </w:rPr>
        <w:t xml:space="preserve">технологически изолированной территориальной электроэнергетической системы__________________ (далее – энергосистема) </w:t>
      </w:r>
      <w:r w:rsidRPr="00F17045">
        <w:rPr>
          <w:rFonts w:ascii="Liberation Serif" w:eastAsia="Arial Unicode MS" w:hAnsi="Liberation Serif" w:cs="Liberation Serif"/>
          <w:bCs/>
          <w:iCs/>
          <w:sz w:val="26"/>
          <w:szCs w:val="26"/>
        </w:rPr>
        <w:t xml:space="preserve">Стороны осуществляют в порядке и на условиях, предусмотренных нормативными правовыми актами и настоящим Соглашением, технологическое взаимодействие при выполнении Системным оператором функций оперативно-диспетчерского управления в электроэнергетике, в том числе </w:t>
      </w:r>
      <w:r w:rsidR="00DC38DE" w:rsidRPr="00F17045">
        <w:rPr>
          <w:rFonts w:ascii="Liberation Serif" w:eastAsia="Arial Unicode MS" w:hAnsi="Liberation Serif" w:cs="Liberation Serif"/>
          <w:bCs/>
          <w:iCs/>
          <w:sz w:val="26"/>
          <w:szCs w:val="26"/>
        </w:rPr>
        <w:t>централизованн</w:t>
      </w:r>
      <w:r w:rsidR="006B77D0" w:rsidRPr="00F17045">
        <w:rPr>
          <w:rFonts w:ascii="Liberation Serif" w:eastAsia="Arial Unicode MS" w:hAnsi="Liberation Serif" w:cs="Liberation Serif"/>
          <w:bCs/>
          <w:iCs/>
          <w:sz w:val="26"/>
          <w:szCs w:val="26"/>
        </w:rPr>
        <w:t>ом</w:t>
      </w:r>
      <w:r w:rsidR="00DC38DE" w:rsidRPr="00F17045">
        <w:rPr>
          <w:rFonts w:ascii="Liberation Serif" w:eastAsia="Arial Unicode MS" w:hAnsi="Liberation Serif" w:cs="Liberation Serif"/>
          <w:bCs/>
          <w:iCs/>
          <w:sz w:val="26"/>
          <w:szCs w:val="26"/>
        </w:rPr>
        <w:t xml:space="preserve"> </w:t>
      </w:r>
      <w:r w:rsidR="004C2D80" w:rsidRPr="00F17045">
        <w:rPr>
          <w:rFonts w:ascii="Liberation Serif" w:eastAsia="Arial Unicode MS" w:hAnsi="Liberation Serif" w:cs="Liberation Serif"/>
          <w:bCs/>
          <w:iCs/>
          <w:sz w:val="26"/>
          <w:szCs w:val="26"/>
        </w:rPr>
        <w:t xml:space="preserve">планировании  и </w:t>
      </w:r>
      <w:r w:rsidRPr="00F17045">
        <w:rPr>
          <w:rFonts w:ascii="Liberation Serif" w:eastAsia="Arial Unicode MS" w:hAnsi="Liberation Serif" w:cs="Liberation Serif"/>
          <w:bCs/>
          <w:iCs/>
          <w:sz w:val="26"/>
          <w:szCs w:val="26"/>
        </w:rPr>
        <w:t>управлении технологическими режимами работы и эксплуатационным состоянием объектов по производству электрической энергии</w:t>
      </w:r>
      <w:r w:rsidR="00C6276E" w:rsidRPr="00F17045">
        <w:rPr>
          <w:rStyle w:val="af8"/>
          <w:rFonts w:ascii="Liberation Serif" w:eastAsia="Arial Unicode MS" w:hAnsi="Liberation Serif" w:cs="Liberation Serif"/>
          <w:bCs/>
          <w:iCs/>
          <w:sz w:val="26"/>
          <w:szCs w:val="26"/>
        </w:rPr>
        <w:footnoteReference w:id="3"/>
      </w:r>
      <w:r w:rsidRPr="00F17045">
        <w:rPr>
          <w:rFonts w:ascii="Liberation Serif" w:eastAsia="Arial Unicode MS" w:hAnsi="Liberation Serif" w:cs="Liberation Serif"/>
          <w:bCs/>
          <w:iCs/>
          <w:sz w:val="26"/>
          <w:szCs w:val="26"/>
        </w:rPr>
        <w:t>, объектов электросетевого хозяйства и энергопринимающих установок (далее при совместном упоминании – энергообъекты)  Потребителя</w:t>
      </w:r>
      <w:r w:rsidR="00233682" w:rsidRPr="00F17045">
        <w:rPr>
          <w:rFonts w:ascii="Liberation Serif" w:eastAsia="Arial Unicode MS" w:hAnsi="Liberation Serif" w:cs="Liberation Serif"/>
          <w:bCs/>
          <w:iCs/>
          <w:sz w:val="26"/>
          <w:szCs w:val="26"/>
        </w:rPr>
        <w:t xml:space="preserve"> </w:t>
      </w:r>
      <w:bookmarkStart w:id="0" w:name="_Hlk123117667"/>
      <w:r w:rsidR="00DC38DE" w:rsidRPr="00F17045">
        <w:rPr>
          <w:rFonts w:ascii="Liberation Serif" w:eastAsia="Arial Unicode MS" w:hAnsi="Liberation Serif" w:cs="Liberation Serif"/>
          <w:bCs/>
          <w:iCs/>
          <w:sz w:val="26"/>
          <w:szCs w:val="26"/>
        </w:rPr>
        <w:t>и</w:t>
      </w:r>
      <w:r w:rsidR="00233682" w:rsidRPr="00F17045">
        <w:rPr>
          <w:rFonts w:ascii="Liberation Serif" w:eastAsia="Arial Unicode MS" w:hAnsi="Liberation Serif" w:cs="Liberation Serif"/>
          <w:bCs/>
          <w:iCs/>
          <w:sz w:val="26"/>
          <w:szCs w:val="26"/>
        </w:rPr>
        <w:t xml:space="preserve"> </w:t>
      </w:r>
      <w:r w:rsidR="007C117F" w:rsidRPr="00F17045">
        <w:rPr>
          <w:rFonts w:ascii="Liberation Serif" w:eastAsia="Arial Unicode MS" w:hAnsi="Liberation Serif" w:cs="Liberation Serif"/>
          <w:bCs/>
          <w:iCs/>
          <w:sz w:val="26"/>
          <w:szCs w:val="26"/>
        </w:rPr>
        <w:t>осуществлени</w:t>
      </w:r>
      <w:r w:rsidR="004C2D80" w:rsidRPr="00F17045">
        <w:rPr>
          <w:rFonts w:ascii="Liberation Serif" w:eastAsia="Arial Unicode MS" w:hAnsi="Liberation Serif" w:cs="Liberation Serif"/>
          <w:bCs/>
          <w:iCs/>
          <w:sz w:val="26"/>
          <w:szCs w:val="26"/>
        </w:rPr>
        <w:t>и</w:t>
      </w:r>
      <w:r w:rsidR="007C117F" w:rsidRPr="00F17045">
        <w:rPr>
          <w:rFonts w:ascii="Liberation Serif" w:eastAsia="Arial Unicode MS" w:hAnsi="Liberation Serif" w:cs="Liberation Serif"/>
          <w:bCs/>
          <w:iCs/>
          <w:sz w:val="26"/>
          <w:szCs w:val="26"/>
        </w:rPr>
        <w:t xml:space="preserve"> </w:t>
      </w:r>
      <w:r w:rsidR="00DC38DE" w:rsidRPr="00F17045">
        <w:rPr>
          <w:rFonts w:ascii="Liberation Serif" w:eastAsia="Arial Unicode MS" w:hAnsi="Liberation Serif" w:cs="Liberation Serif"/>
          <w:bCs/>
          <w:iCs/>
          <w:sz w:val="26"/>
          <w:szCs w:val="26"/>
        </w:rPr>
        <w:t>проектировани</w:t>
      </w:r>
      <w:r w:rsidR="007C117F" w:rsidRPr="00F17045">
        <w:rPr>
          <w:rFonts w:ascii="Liberation Serif" w:eastAsia="Arial Unicode MS" w:hAnsi="Liberation Serif" w:cs="Liberation Serif"/>
          <w:bCs/>
          <w:iCs/>
          <w:sz w:val="26"/>
          <w:szCs w:val="26"/>
        </w:rPr>
        <w:t>я</w:t>
      </w:r>
      <w:r w:rsidR="00DC38DE" w:rsidRPr="00F17045">
        <w:rPr>
          <w:rFonts w:ascii="Liberation Serif" w:eastAsia="Arial Unicode MS" w:hAnsi="Liberation Serif" w:cs="Liberation Serif"/>
          <w:bCs/>
          <w:iCs/>
          <w:sz w:val="26"/>
          <w:szCs w:val="26"/>
        </w:rPr>
        <w:t xml:space="preserve"> развития </w:t>
      </w:r>
      <w:r w:rsidR="00432716" w:rsidRPr="00F17045">
        <w:rPr>
          <w:rFonts w:ascii="Liberation Serif" w:eastAsia="Arial Unicode MS" w:hAnsi="Liberation Serif" w:cs="Liberation Serif"/>
          <w:bCs/>
          <w:iCs/>
          <w:sz w:val="26"/>
          <w:szCs w:val="26"/>
        </w:rPr>
        <w:t>электроэнергетических систем</w:t>
      </w:r>
      <w:bookmarkEnd w:id="0"/>
      <w:r w:rsidRPr="00F17045">
        <w:rPr>
          <w:rFonts w:ascii="Liberation Serif" w:eastAsia="Arial Unicode MS" w:hAnsi="Liberation Serif" w:cs="Liberation Serif"/>
          <w:bCs/>
          <w:iCs/>
          <w:sz w:val="26"/>
          <w:szCs w:val="26"/>
        </w:rPr>
        <w:t>.</w:t>
      </w:r>
    </w:p>
    <w:p w14:paraId="4E9C54FC" w14:textId="21674F58" w:rsidR="00603037" w:rsidRPr="00F17045" w:rsidRDefault="00603037" w:rsidP="00603037">
      <w:pPr>
        <w:pStyle w:val="a6"/>
        <w:widowControl w:val="0"/>
        <w:numPr>
          <w:ilvl w:val="1"/>
          <w:numId w:val="7"/>
        </w:numPr>
        <w:tabs>
          <w:tab w:val="left" w:pos="1418"/>
        </w:tabs>
        <w:spacing w:after="0"/>
        <w:ind w:left="0" w:firstLine="709"/>
        <w:jc w:val="both"/>
        <w:rPr>
          <w:rFonts w:ascii="Liberation Serif" w:eastAsia="Arial Unicode MS" w:hAnsi="Liberation Serif" w:cs="Liberation Serif"/>
          <w:bCs/>
          <w:iCs/>
          <w:sz w:val="26"/>
          <w:szCs w:val="26"/>
        </w:rPr>
      </w:pPr>
      <w:r w:rsidRPr="00F17045">
        <w:rPr>
          <w:rFonts w:ascii="Liberation Serif" w:eastAsia="Arial Unicode MS" w:hAnsi="Liberation Serif" w:cs="Liberation Serif"/>
          <w:bCs/>
          <w:iCs/>
          <w:sz w:val="26"/>
          <w:szCs w:val="26"/>
        </w:rPr>
        <w:lastRenderedPageBreak/>
        <w:t>Стороны обязуются исполнять требования положений, инструкций, программ, стандартов, регламентов и иных документов, разработанных и утвержденных в соответствии с требованиями настоящего Соглашения и (или) действующих нормативных правовых актов.</w:t>
      </w:r>
    </w:p>
    <w:p w14:paraId="599625E4" w14:textId="135B9998" w:rsidR="007B22EE" w:rsidRPr="00F17045" w:rsidRDefault="007B22EE" w:rsidP="00165B76">
      <w:pPr>
        <w:pStyle w:val="a6"/>
        <w:widowControl w:val="0"/>
        <w:numPr>
          <w:ilvl w:val="0"/>
          <w:numId w:val="7"/>
        </w:numPr>
        <w:spacing w:before="240"/>
        <w:ind w:left="357" w:hanging="357"/>
        <w:jc w:val="center"/>
        <w:rPr>
          <w:rFonts w:ascii="Liberation Serif" w:eastAsia="Arial Unicode MS" w:hAnsi="Liberation Serif" w:cs="Liberation Serif"/>
          <w:i/>
          <w:sz w:val="26"/>
          <w:szCs w:val="26"/>
        </w:rPr>
      </w:pPr>
      <w:r w:rsidRPr="00F17045">
        <w:rPr>
          <w:rFonts w:ascii="Liberation Serif" w:eastAsia="Arial Unicode MS" w:hAnsi="Liberation Serif" w:cs="Liberation Serif"/>
          <w:b/>
          <w:sz w:val="26"/>
          <w:szCs w:val="26"/>
        </w:rPr>
        <w:t>Общие положения</w:t>
      </w:r>
    </w:p>
    <w:p w14:paraId="2B5DAC39" w14:textId="2C3087F3" w:rsidR="00603037" w:rsidRPr="00F17045" w:rsidRDefault="00603037" w:rsidP="00603037">
      <w:pPr>
        <w:pStyle w:val="a6"/>
        <w:widowControl w:val="0"/>
        <w:numPr>
          <w:ilvl w:val="1"/>
          <w:numId w:val="7"/>
        </w:numPr>
        <w:tabs>
          <w:tab w:val="left" w:pos="1418"/>
        </w:tabs>
        <w:spacing w:after="0"/>
        <w:ind w:left="0" w:firstLine="709"/>
        <w:jc w:val="both"/>
        <w:rPr>
          <w:rFonts w:ascii="Liberation Serif" w:eastAsia="Arial Unicode MS" w:hAnsi="Liberation Serif" w:cs="Liberation Serif"/>
          <w:bCs/>
          <w:iCs/>
          <w:sz w:val="26"/>
          <w:szCs w:val="26"/>
        </w:rPr>
      </w:pPr>
      <w:r w:rsidRPr="00F17045">
        <w:rPr>
          <w:rFonts w:ascii="Liberation Serif" w:eastAsia="Arial Unicode MS" w:hAnsi="Liberation Serif" w:cs="Liberation Serif"/>
          <w:bCs/>
          <w:iCs/>
          <w:sz w:val="26"/>
          <w:szCs w:val="26"/>
        </w:rPr>
        <w:t xml:space="preserve">Системный оператор осуществляет управление электроэнергетическим режимом </w:t>
      </w:r>
      <w:r w:rsidR="0030501D" w:rsidRPr="00F17045">
        <w:rPr>
          <w:rFonts w:ascii="Liberation Serif" w:eastAsia="Arial Unicode MS" w:hAnsi="Liberation Serif" w:cs="Liberation Serif"/>
          <w:bCs/>
          <w:iCs/>
          <w:sz w:val="26"/>
          <w:szCs w:val="26"/>
        </w:rPr>
        <w:t>энергосистемы</w:t>
      </w:r>
      <w:r w:rsidRPr="00F17045">
        <w:rPr>
          <w:rFonts w:ascii="Liberation Serif" w:eastAsia="Arial Unicode MS" w:hAnsi="Liberation Serif" w:cs="Liberation Serif"/>
          <w:bCs/>
          <w:iCs/>
          <w:sz w:val="26"/>
          <w:szCs w:val="26"/>
        </w:rPr>
        <w:t xml:space="preserve"> через свои диспетчерские центры, за каждым из которых закрепляет соответствующую операционную зону.</w:t>
      </w:r>
    </w:p>
    <w:p w14:paraId="36A72A87" w14:textId="64251685" w:rsidR="00603037" w:rsidRPr="00F17045" w:rsidRDefault="00603037" w:rsidP="00603037">
      <w:pPr>
        <w:pStyle w:val="a6"/>
        <w:widowControl w:val="0"/>
        <w:tabs>
          <w:tab w:val="left" w:pos="1418"/>
        </w:tabs>
        <w:spacing w:after="0"/>
        <w:ind w:firstLine="709"/>
        <w:jc w:val="both"/>
        <w:rPr>
          <w:rFonts w:ascii="Liberation Serif" w:eastAsia="Arial Unicode MS" w:hAnsi="Liberation Serif" w:cs="Liberation Serif"/>
          <w:bCs/>
          <w:iCs/>
          <w:sz w:val="26"/>
          <w:szCs w:val="26"/>
        </w:rPr>
      </w:pPr>
      <w:r w:rsidRPr="00F17045">
        <w:rPr>
          <w:rFonts w:ascii="Liberation Serif" w:eastAsia="Arial Unicode MS" w:hAnsi="Liberation Serif" w:cs="Liberation Serif"/>
          <w:bCs/>
          <w:iCs/>
          <w:sz w:val="26"/>
          <w:szCs w:val="26"/>
        </w:rPr>
        <w:t xml:space="preserve">Технологическое взаимодействие в соответствии с настоящим Соглашением осуществляется Системным оператором через его </w:t>
      </w:r>
      <w:r w:rsidR="00B03E42" w:rsidRPr="00F17045">
        <w:rPr>
          <w:rFonts w:ascii="Liberation Serif" w:eastAsia="Arial Unicode MS" w:hAnsi="Liberation Serif" w:cs="Liberation Serif"/>
          <w:bCs/>
          <w:iCs/>
          <w:sz w:val="26"/>
          <w:szCs w:val="26"/>
        </w:rPr>
        <w:t xml:space="preserve">диспетчерский </w:t>
      </w:r>
      <w:r w:rsidRPr="00F17045">
        <w:rPr>
          <w:rFonts w:ascii="Liberation Serif" w:eastAsia="Arial Unicode MS" w:hAnsi="Liberation Serif" w:cs="Liberation Serif"/>
          <w:bCs/>
          <w:iCs/>
          <w:sz w:val="26"/>
          <w:szCs w:val="26"/>
        </w:rPr>
        <w:t xml:space="preserve">центр </w:t>
      </w:r>
      <w:r w:rsidR="007C117F" w:rsidRPr="00F17045">
        <w:rPr>
          <w:rFonts w:ascii="Liberation Serif" w:eastAsia="Arial Unicode MS" w:hAnsi="Liberation Serif" w:cs="Liberation Serif"/>
          <w:bCs/>
          <w:iCs/>
          <w:sz w:val="26"/>
          <w:szCs w:val="26"/>
        </w:rPr>
        <w:t>–</w:t>
      </w:r>
      <w:r w:rsidRPr="00F17045">
        <w:rPr>
          <w:rFonts w:ascii="Liberation Serif" w:eastAsia="Arial Unicode MS" w:hAnsi="Liberation Serif" w:cs="Liberation Serif"/>
          <w:bCs/>
          <w:iCs/>
          <w:sz w:val="26"/>
          <w:szCs w:val="26"/>
        </w:rPr>
        <w:t xml:space="preserve"> филиал «Региональное диспетчерское управление энергосистемы_____________» (РДУ), в операционную зону которого входят энергообъекты Потребителя.</w:t>
      </w:r>
    </w:p>
    <w:p w14:paraId="5293C19B" w14:textId="7DDDE10D" w:rsidR="00603037" w:rsidRPr="00F17045" w:rsidRDefault="0030501D" w:rsidP="00603037">
      <w:pPr>
        <w:pStyle w:val="a6"/>
        <w:widowControl w:val="0"/>
        <w:numPr>
          <w:ilvl w:val="1"/>
          <w:numId w:val="7"/>
        </w:numPr>
        <w:tabs>
          <w:tab w:val="left" w:pos="1418"/>
        </w:tabs>
        <w:spacing w:after="0"/>
        <w:ind w:left="0" w:firstLine="709"/>
        <w:jc w:val="both"/>
        <w:rPr>
          <w:rFonts w:ascii="Liberation Serif" w:eastAsia="Arial Unicode MS" w:hAnsi="Liberation Serif" w:cs="Liberation Serif"/>
          <w:bCs/>
          <w:iCs/>
          <w:sz w:val="26"/>
          <w:szCs w:val="26"/>
        </w:rPr>
      </w:pPr>
      <w:r w:rsidRPr="00F17045">
        <w:rPr>
          <w:rFonts w:ascii="Liberation Serif" w:eastAsia="Arial Unicode MS" w:hAnsi="Liberation Serif" w:cs="Liberation Serif"/>
          <w:bCs/>
          <w:iCs/>
          <w:sz w:val="26"/>
          <w:szCs w:val="26"/>
        </w:rPr>
        <w:t>Д</w:t>
      </w:r>
      <w:r w:rsidR="00603037" w:rsidRPr="00F17045">
        <w:rPr>
          <w:rFonts w:ascii="Liberation Serif" w:eastAsia="Arial Unicode MS" w:hAnsi="Liberation Serif" w:cs="Liberation Serif"/>
          <w:bCs/>
          <w:iCs/>
          <w:sz w:val="26"/>
          <w:szCs w:val="26"/>
        </w:rPr>
        <w:t>испетчерский центр Системного оператора определяет перечень принадлежащих Потребителю линий электропередачи (далее – ЛЭП), оборудования и устройств, в отношении которых он осуществляет диспетчерское управление или диспетчерское ведение (далее – объекты диспетчеризации). Информация о включении ЛЭП, оборудования и устройств Потребителя в перечень объектов диспетчеризации с их распределением по способу управления доводится Системным оператором в письменном виде до сведения Потребителя.</w:t>
      </w:r>
    </w:p>
    <w:p w14:paraId="179ED6EB" w14:textId="77777777" w:rsidR="00603037" w:rsidRPr="00F17045" w:rsidRDefault="00603037" w:rsidP="00603037">
      <w:pPr>
        <w:pStyle w:val="a6"/>
        <w:widowControl w:val="0"/>
        <w:tabs>
          <w:tab w:val="left" w:pos="1418"/>
          <w:tab w:val="left" w:pos="4956"/>
        </w:tabs>
        <w:spacing w:after="0"/>
        <w:ind w:firstLine="709"/>
        <w:jc w:val="both"/>
        <w:rPr>
          <w:rFonts w:ascii="Liberation Serif" w:eastAsia="Arial Unicode MS" w:hAnsi="Liberation Serif" w:cs="Liberation Serif"/>
          <w:sz w:val="26"/>
          <w:szCs w:val="26"/>
        </w:rPr>
      </w:pPr>
      <w:r w:rsidRPr="00F17045">
        <w:rPr>
          <w:rFonts w:ascii="Liberation Serif" w:eastAsia="Arial Unicode MS" w:hAnsi="Liberation Serif" w:cs="Liberation Serif"/>
          <w:sz w:val="26"/>
          <w:szCs w:val="26"/>
        </w:rPr>
        <w:t>Потребитель обязан соблюдать установленное Системным оператором распределение объектов диспетчеризации по способу управления.</w:t>
      </w:r>
    </w:p>
    <w:p w14:paraId="3C9CE74A" w14:textId="6150B30B" w:rsidR="007C117F" w:rsidRPr="00F17045" w:rsidRDefault="00603037" w:rsidP="00603037">
      <w:pPr>
        <w:pStyle w:val="a6"/>
        <w:widowControl w:val="0"/>
        <w:numPr>
          <w:ilvl w:val="1"/>
          <w:numId w:val="7"/>
        </w:numPr>
        <w:tabs>
          <w:tab w:val="left" w:pos="1418"/>
        </w:tabs>
        <w:spacing w:after="0"/>
        <w:ind w:left="0" w:firstLine="709"/>
        <w:jc w:val="both"/>
        <w:rPr>
          <w:rFonts w:ascii="Liberation Serif" w:eastAsia="Arial Unicode MS" w:hAnsi="Liberation Serif" w:cs="Liberation Serif"/>
          <w:bCs/>
          <w:iCs/>
          <w:sz w:val="26"/>
          <w:szCs w:val="26"/>
        </w:rPr>
      </w:pPr>
      <w:r w:rsidRPr="00F17045">
        <w:rPr>
          <w:rFonts w:ascii="Liberation Serif" w:eastAsia="Arial Unicode MS" w:hAnsi="Liberation Serif" w:cs="Liberation Serif"/>
          <w:bCs/>
          <w:iCs/>
          <w:sz w:val="26"/>
          <w:szCs w:val="26"/>
        </w:rPr>
        <w:t>Системный оператор определяет работников диспетчерск</w:t>
      </w:r>
      <w:r w:rsidR="0030501D" w:rsidRPr="00F17045">
        <w:rPr>
          <w:rFonts w:ascii="Liberation Serif" w:eastAsia="Arial Unicode MS" w:hAnsi="Liberation Serif" w:cs="Liberation Serif"/>
          <w:bCs/>
          <w:iCs/>
          <w:sz w:val="26"/>
          <w:szCs w:val="26"/>
        </w:rPr>
        <w:t>ого</w:t>
      </w:r>
      <w:r w:rsidRPr="00F17045">
        <w:rPr>
          <w:rFonts w:ascii="Liberation Serif" w:eastAsia="Arial Unicode MS" w:hAnsi="Liberation Serif" w:cs="Liberation Serif"/>
          <w:bCs/>
          <w:iCs/>
          <w:sz w:val="26"/>
          <w:szCs w:val="26"/>
        </w:rPr>
        <w:t xml:space="preserve"> центр</w:t>
      </w:r>
      <w:r w:rsidR="0030501D" w:rsidRPr="00F17045">
        <w:rPr>
          <w:rFonts w:ascii="Liberation Serif" w:eastAsia="Arial Unicode MS" w:hAnsi="Liberation Serif" w:cs="Liberation Serif"/>
          <w:bCs/>
          <w:iCs/>
          <w:sz w:val="26"/>
          <w:szCs w:val="26"/>
        </w:rPr>
        <w:t>а</w:t>
      </w:r>
      <w:r w:rsidRPr="00F17045">
        <w:rPr>
          <w:rFonts w:ascii="Liberation Serif" w:eastAsia="Arial Unicode MS" w:hAnsi="Liberation Serif" w:cs="Liberation Serif"/>
          <w:bCs/>
          <w:iCs/>
          <w:sz w:val="26"/>
          <w:szCs w:val="26"/>
        </w:rPr>
        <w:t xml:space="preserve"> (диспетчеров, диспетчерский персонал), уполномоченных выдавать диспетчерские команды и разрешения по управлению электроэнергетическим режимом энергосистемы, а также изменять технологический режим работы или эксплуатационное состояние объектов диспетчеризации путем непосредственного воздействия на них с помощью средств дистанционного управления. </w:t>
      </w:r>
    </w:p>
    <w:p w14:paraId="1C125A2B" w14:textId="14488181" w:rsidR="00603037" w:rsidRPr="00F17045" w:rsidRDefault="00603037" w:rsidP="008D0A41">
      <w:pPr>
        <w:pStyle w:val="a6"/>
        <w:widowControl w:val="0"/>
        <w:tabs>
          <w:tab w:val="left" w:pos="1418"/>
        </w:tabs>
        <w:spacing w:after="0"/>
        <w:ind w:firstLine="709"/>
        <w:jc w:val="both"/>
        <w:rPr>
          <w:rFonts w:ascii="Liberation Serif" w:eastAsia="Arial Unicode MS" w:hAnsi="Liberation Serif" w:cs="Liberation Serif"/>
          <w:bCs/>
          <w:iCs/>
          <w:sz w:val="26"/>
          <w:szCs w:val="26"/>
        </w:rPr>
      </w:pPr>
      <w:r w:rsidRPr="00F17045">
        <w:rPr>
          <w:rFonts w:ascii="Liberation Serif" w:eastAsia="Arial Unicode MS" w:hAnsi="Liberation Serif" w:cs="Liberation Serif"/>
          <w:bCs/>
          <w:iCs/>
          <w:sz w:val="26"/>
          <w:szCs w:val="26"/>
        </w:rPr>
        <w:t>Системный оператор обязан ежегодно до 01 января каждого года представлять Потребителю списки диспетчерского персонала и уведомлять Потребителя о внесенных в них изменениях не позднее, чем за один рабочий день до ввода в действие таких изменений.</w:t>
      </w:r>
    </w:p>
    <w:p w14:paraId="0719E317" w14:textId="3626442E" w:rsidR="00603037" w:rsidRPr="00F17045" w:rsidRDefault="00603037" w:rsidP="00603037">
      <w:pPr>
        <w:pStyle w:val="a6"/>
        <w:widowControl w:val="0"/>
        <w:numPr>
          <w:ilvl w:val="1"/>
          <w:numId w:val="7"/>
        </w:numPr>
        <w:tabs>
          <w:tab w:val="left" w:pos="1418"/>
        </w:tabs>
        <w:spacing w:after="0"/>
        <w:ind w:left="0" w:firstLine="709"/>
        <w:jc w:val="both"/>
        <w:rPr>
          <w:rFonts w:ascii="Liberation Serif" w:eastAsia="Arial Unicode MS" w:hAnsi="Liberation Serif" w:cs="Liberation Serif"/>
          <w:bCs/>
          <w:iCs/>
          <w:sz w:val="26"/>
          <w:szCs w:val="26"/>
        </w:rPr>
      </w:pPr>
      <w:r w:rsidRPr="00F17045">
        <w:rPr>
          <w:rFonts w:ascii="Liberation Serif" w:eastAsia="Arial Unicode MS" w:hAnsi="Liberation Serif" w:cs="Liberation Serif"/>
          <w:bCs/>
          <w:iCs/>
          <w:sz w:val="26"/>
          <w:szCs w:val="26"/>
        </w:rPr>
        <w:t xml:space="preserve">Потребитель определяет дежурных работников энергообъектов и оперативно-технологических служб Потребителя (далее – оперативный персонал), уполномоченных на осуществление операций по изменению технологического режима работы или эксплуатационного состояния оборудования и устройств энергообъектов Потребителя. </w:t>
      </w:r>
    </w:p>
    <w:p w14:paraId="45384FD5" w14:textId="5153E8E5" w:rsidR="00603037" w:rsidRPr="00F17045" w:rsidRDefault="00603037" w:rsidP="00603037">
      <w:pPr>
        <w:pStyle w:val="a6"/>
        <w:widowControl w:val="0"/>
        <w:tabs>
          <w:tab w:val="left" w:pos="1418"/>
        </w:tabs>
        <w:spacing w:after="0"/>
        <w:ind w:firstLine="709"/>
        <w:jc w:val="both"/>
        <w:rPr>
          <w:rFonts w:ascii="Liberation Serif" w:eastAsia="Arial Unicode MS" w:hAnsi="Liberation Serif" w:cs="Liberation Serif"/>
          <w:bCs/>
          <w:iCs/>
          <w:sz w:val="26"/>
          <w:szCs w:val="26"/>
        </w:rPr>
      </w:pPr>
      <w:r w:rsidRPr="00F17045">
        <w:rPr>
          <w:rFonts w:ascii="Liberation Serif" w:eastAsia="Arial Unicode MS" w:hAnsi="Liberation Serif" w:cs="Liberation Serif"/>
          <w:bCs/>
          <w:iCs/>
          <w:sz w:val="26"/>
          <w:szCs w:val="26"/>
        </w:rPr>
        <w:t xml:space="preserve">Потребитель обязан ежегодно в срок до 01 января каждого года представлять Системному оператору списки персонала, </w:t>
      </w:r>
      <w:r w:rsidRPr="00F17045">
        <w:rPr>
          <w:rFonts w:ascii="Liberation Serif" w:hAnsi="Liberation Serif" w:cs="Liberation Serif"/>
          <w:sz w:val="26"/>
          <w:szCs w:val="26"/>
        </w:rPr>
        <w:t xml:space="preserve">допущенного к </w:t>
      </w:r>
      <w:r w:rsidR="008C04B8" w:rsidRPr="00F17045">
        <w:rPr>
          <w:rFonts w:ascii="Liberation Serif" w:hAnsi="Liberation Serif" w:cs="Liberation Serif"/>
          <w:sz w:val="26"/>
          <w:szCs w:val="26"/>
        </w:rPr>
        <w:t>ве</w:t>
      </w:r>
      <w:r w:rsidR="00875001" w:rsidRPr="00F17045">
        <w:rPr>
          <w:rFonts w:ascii="Liberation Serif" w:hAnsi="Liberation Serif" w:cs="Liberation Serif"/>
          <w:sz w:val="26"/>
          <w:szCs w:val="26"/>
        </w:rPr>
        <w:t>д</w:t>
      </w:r>
      <w:r w:rsidR="008C04B8" w:rsidRPr="00F17045">
        <w:rPr>
          <w:rFonts w:ascii="Liberation Serif" w:hAnsi="Liberation Serif" w:cs="Liberation Serif"/>
          <w:sz w:val="26"/>
          <w:szCs w:val="26"/>
        </w:rPr>
        <w:t xml:space="preserve">ению оперативных переговоров и </w:t>
      </w:r>
      <w:r w:rsidRPr="00F17045">
        <w:rPr>
          <w:rFonts w:ascii="Liberation Serif" w:hAnsi="Liberation Serif" w:cs="Liberation Serif"/>
          <w:sz w:val="26"/>
          <w:szCs w:val="26"/>
        </w:rPr>
        <w:t>производству переключений (</w:t>
      </w:r>
      <w:r w:rsidR="008C04B8" w:rsidRPr="00F17045">
        <w:rPr>
          <w:rFonts w:ascii="Liberation Serif" w:hAnsi="Liberation Serif" w:cs="Liberation Serif"/>
          <w:sz w:val="26"/>
          <w:szCs w:val="26"/>
        </w:rPr>
        <w:t>включая оперативный персонал и</w:t>
      </w:r>
      <w:r w:rsidRPr="00F17045">
        <w:rPr>
          <w:rFonts w:ascii="Liberation Serif" w:hAnsi="Liberation Serif" w:cs="Liberation Serif"/>
          <w:sz w:val="26"/>
          <w:szCs w:val="26"/>
        </w:rPr>
        <w:t xml:space="preserve"> лиц из числа административно-технического и ремонтного персонала, наделенных правами оперативного персонала), лиц из числа</w:t>
      </w:r>
      <w:r w:rsidR="008C04B8" w:rsidRPr="00F17045">
        <w:rPr>
          <w:rFonts w:ascii="Liberation Serif" w:hAnsi="Liberation Serif" w:cs="Liberation Serif"/>
          <w:sz w:val="26"/>
          <w:szCs w:val="26"/>
        </w:rPr>
        <w:t xml:space="preserve"> оперативного и</w:t>
      </w:r>
      <w:r w:rsidRPr="00F17045">
        <w:rPr>
          <w:rFonts w:ascii="Liberation Serif" w:hAnsi="Liberation Serif" w:cs="Liberation Serif"/>
          <w:sz w:val="26"/>
          <w:szCs w:val="26"/>
        </w:rPr>
        <w:t xml:space="preserve"> административно-технического персонала, имеющих право подачи и согласования диспетчерских заявок, </w:t>
      </w:r>
      <w:r w:rsidR="008C04B8" w:rsidRPr="00F17045">
        <w:rPr>
          <w:rFonts w:ascii="Liberation Serif" w:hAnsi="Liberation Serif" w:cs="Liberation Serif"/>
          <w:sz w:val="26"/>
          <w:szCs w:val="26"/>
        </w:rPr>
        <w:t xml:space="preserve">лиц, уполномоченных выдавать разрешение на деблокирование при неисправности оперативной блокировки, </w:t>
      </w:r>
      <w:r w:rsidRPr="00F17045">
        <w:rPr>
          <w:rFonts w:ascii="Liberation Serif" w:eastAsia="Arial Unicode MS" w:hAnsi="Liberation Serif" w:cs="Liberation Serif"/>
          <w:bCs/>
          <w:iCs/>
          <w:sz w:val="26"/>
          <w:szCs w:val="26"/>
        </w:rPr>
        <w:t>отдельно по каждой оперативно-технологической службе и каждому энергообъекту Потребителя, в состав которого входят объекты диспетчеризации</w:t>
      </w:r>
      <w:r w:rsidR="006B21C1" w:rsidRPr="00F17045">
        <w:rPr>
          <w:rFonts w:ascii="Liberation Serif" w:eastAsia="Arial Unicode MS" w:hAnsi="Liberation Serif" w:cs="Liberation Serif"/>
          <w:bCs/>
          <w:iCs/>
          <w:sz w:val="26"/>
          <w:szCs w:val="26"/>
        </w:rPr>
        <w:t xml:space="preserve">, </w:t>
      </w:r>
      <w:r w:rsidRPr="00F17045">
        <w:rPr>
          <w:rFonts w:ascii="Liberation Serif" w:eastAsia="Arial Unicode MS" w:hAnsi="Liberation Serif" w:cs="Liberation Serif"/>
          <w:bCs/>
          <w:iCs/>
          <w:sz w:val="26"/>
          <w:szCs w:val="26"/>
        </w:rPr>
        <w:t xml:space="preserve">и уведомлять Системного оператора о внесенных в указанные списки изменениях </w:t>
      </w:r>
      <w:r w:rsidRPr="00F17045">
        <w:rPr>
          <w:rFonts w:ascii="Liberation Serif" w:eastAsia="Arial Unicode MS" w:hAnsi="Liberation Serif" w:cs="Liberation Serif"/>
          <w:sz w:val="26"/>
          <w:szCs w:val="26"/>
        </w:rPr>
        <w:t xml:space="preserve">не позднее, чем за </w:t>
      </w:r>
      <w:r w:rsidR="0083679F" w:rsidRPr="00F17045">
        <w:rPr>
          <w:rFonts w:ascii="Liberation Serif" w:eastAsia="Arial Unicode MS" w:hAnsi="Liberation Serif" w:cs="Liberation Serif"/>
          <w:sz w:val="26"/>
          <w:szCs w:val="26"/>
        </w:rPr>
        <w:t xml:space="preserve">1 </w:t>
      </w:r>
      <w:r w:rsidRPr="00F17045">
        <w:rPr>
          <w:rFonts w:ascii="Liberation Serif" w:eastAsia="Arial Unicode MS" w:hAnsi="Liberation Serif" w:cs="Liberation Serif"/>
          <w:sz w:val="26"/>
          <w:szCs w:val="26"/>
        </w:rPr>
        <w:t xml:space="preserve">рабочий день до ввода в действие таких </w:t>
      </w:r>
      <w:r w:rsidRPr="00F17045">
        <w:rPr>
          <w:rFonts w:ascii="Liberation Serif" w:eastAsia="Arial Unicode MS" w:hAnsi="Liberation Serif" w:cs="Liberation Serif"/>
          <w:sz w:val="26"/>
          <w:szCs w:val="26"/>
        </w:rPr>
        <w:lastRenderedPageBreak/>
        <w:t>изменений</w:t>
      </w:r>
      <w:r w:rsidR="008C04B8" w:rsidRPr="00F17045">
        <w:rPr>
          <w:rFonts w:ascii="Liberation Serif" w:eastAsia="Arial Unicode MS" w:hAnsi="Liberation Serif" w:cs="Liberation Serif"/>
          <w:sz w:val="26"/>
          <w:szCs w:val="26"/>
        </w:rPr>
        <w:t xml:space="preserve"> (до допуска соответствующих работников к самостоятельной работе)</w:t>
      </w:r>
      <w:r w:rsidRPr="00F17045">
        <w:rPr>
          <w:rFonts w:ascii="Liberation Serif" w:eastAsia="Arial Unicode MS" w:hAnsi="Liberation Serif" w:cs="Liberation Serif"/>
          <w:bCs/>
          <w:iCs/>
          <w:sz w:val="26"/>
          <w:szCs w:val="26"/>
        </w:rPr>
        <w:t>.</w:t>
      </w:r>
    </w:p>
    <w:p w14:paraId="248F8BA7" w14:textId="0FF7215C" w:rsidR="008C04B8" w:rsidRPr="00F17045" w:rsidRDefault="008C04B8" w:rsidP="00603037">
      <w:pPr>
        <w:pStyle w:val="a6"/>
        <w:widowControl w:val="0"/>
        <w:tabs>
          <w:tab w:val="left" w:pos="1418"/>
        </w:tabs>
        <w:spacing w:after="0"/>
        <w:ind w:firstLine="709"/>
        <w:jc w:val="both"/>
        <w:rPr>
          <w:rFonts w:ascii="Liberation Serif" w:eastAsia="Arial Unicode MS" w:hAnsi="Liberation Serif" w:cs="Liberation Serif"/>
          <w:sz w:val="26"/>
          <w:szCs w:val="26"/>
        </w:rPr>
      </w:pPr>
      <w:r w:rsidRPr="00F17045">
        <w:rPr>
          <w:rFonts w:ascii="Liberation Serif" w:hAnsi="Liberation Serif" w:cs="Liberation Serif"/>
          <w:sz w:val="26"/>
          <w:szCs w:val="26"/>
        </w:rPr>
        <w:t>При вводе в работу в составе энергосистемы новых (реконструированных) ЛЭП, оборудования и устройств новых (реконструированных) энергообъектов Потребителя указанные списки должны быть представлены Потребителем до подачи диспетчерской заявки на первичное включение в работу в составе энергосистемы соответствующих ЛЭП, оборудования и устройств.</w:t>
      </w:r>
    </w:p>
    <w:p w14:paraId="1C5B6FAE" w14:textId="1B1A8684" w:rsidR="00603037" w:rsidRPr="00F17045" w:rsidRDefault="00603037" w:rsidP="00603037">
      <w:pPr>
        <w:pStyle w:val="a6"/>
        <w:widowControl w:val="0"/>
        <w:tabs>
          <w:tab w:val="left" w:pos="1418"/>
        </w:tabs>
        <w:spacing w:after="0"/>
        <w:ind w:firstLine="709"/>
        <w:jc w:val="both"/>
        <w:rPr>
          <w:rFonts w:ascii="Liberation Serif" w:eastAsia="Arial Unicode MS" w:hAnsi="Liberation Serif" w:cs="Liberation Serif"/>
          <w:sz w:val="26"/>
          <w:szCs w:val="26"/>
        </w:rPr>
      </w:pPr>
      <w:r w:rsidRPr="00F17045">
        <w:rPr>
          <w:rFonts w:ascii="Liberation Serif" w:eastAsia="Arial Unicode MS" w:hAnsi="Liberation Serif" w:cs="Liberation Serif"/>
          <w:sz w:val="26"/>
          <w:szCs w:val="26"/>
        </w:rPr>
        <w:t xml:space="preserve">Изменение </w:t>
      </w:r>
      <w:r w:rsidR="003017FA" w:rsidRPr="00F17045">
        <w:rPr>
          <w:rFonts w:ascii="Liberation Serif" w:eastAsia="Arial Unicode MS" w:hAnsi="Liberation Serif" w:cs="Liberation Serif"/>
          <w:sz w:val="26"/>
          <w:szCs w:val="26"/>
        </w:rPr>
        <w:t xml:space="preserve">формы круглосуточного </w:t>
      </w:r>
      <w:r w:rsidRPr="00F17045">
        <w:rPr>
          <w:rFonts w:ascii="Liberation Serif" w:eastAsia="Arial Unicode MS" w:hAnsi="Liberation Serif" w:cs="Liberation Serif"/>
          <w:sz w:val="26"/>
          <w:szCs w:val="26"/>
        </w:rPr>
        <w:t>оперативного обслуживания энергообъектов Потребителя, в состав которых входят объекты диспетчеризации, осуществляется по согласованию с Системным оператором.</w:t>
      </w:r>
    </w:p>
    <w:p w14:paraId="1314B90B" w14:textId="6FF19CB6" w:rsidR="00603037" w:rsidRPr="00F17045" w:rsidRDefault="00603037" w:rsidP="00603037">
      <w:pPr>
        <w:pStyle w:val="a6"/>
        <w:widowControl w:val="0"/>
        <w:numPr>
          <w:ilvl w:val="1"/>
          <w:numId w:val="7"/>
        </w:numPr>
        <w:tabs>
          <w:tab w:val="left" w:pos="1418"/>
        </w:tabs>
        <w:spacing w:after="0"/>
        <w:ind w:left="0" w:firstLine="709"/>
        <w:jc w:val="both"/>
        <w:rPr>
          <w:rFonts w:ascii="Liberation Serif" w:eastAsia="Arial Unicode MS" w:hAnsi="Liberation Serif" w:cs="Liberation Serif"/>
          <w:bCs/>
          <w:iCs/>
          <w:sz w:val="26"/>
          <w:szCs w:val="26"/>
        </w:rPr>
      </w:pPr>
      <w:r w:rsidRPr="00F17045">
        <w:rPr>
          <w:rFonts w:ascii="Liberation Serif" w:eastAsia="Arial Unicode MS" w:hAnsi="Liberation Serif" w:cs="Liberation Serif"/>
          <w:bCs/>
          <w:iCs/>
          <w:sz w:val="26"/>
          <w:szCs w:val="26"/>
        </w:rPr>
        <w:t xml:space="preserve">Управление электроэнергетическим режимом </w:t>
      </w:r>
      <w:r w:rsidR="00F254BC" w:rsidRPr="00F17045">
        <w:rPr>
          <w:rFonts w:ascii="Liberation Serif" w:eastAsia="Arial Unicode MS" w:hAnsi="Liberation Serif" w:cs="Liberation Serif"/>
          <w:bCs/>
          <w:iCs/>
          <w:sz w:val="26"/>
          <w:szCs w:val="26"/>
        </w:rPr>
        <w:t>энергосистемы</w:t>
      </w:r>
      <w:r w:rsidRPr="00F17045">
        <w:rPr>
          <w:rFonts w:ascii="Liberation Serif" w:eastAsia="Arial Unicode MS" w:hAnsi="Liberation Serif" w:cs="Liberation Serif"/>
          <w:bCs/>
          <w:iCs/>
          <w:sz w:val="26"/>
          <w:szCs w:val="26"/>
        </w:rPr>
        <w:t xml:space="preserve"> осуществляется Системным оператором посредством выдачи диспетчерских распоряжений, выдачи диспетчерских команд и разрешений диспетчерским персоналом диспетчерских центров или непосредственно путем прямого воздействия на технологический режим работы или эксплуатационное состояние объектов диспетчеризации с использованием средств дистанционного управления из диспетчерских центров.</w:t>
      </w:r>
    </w:p>
    <w:p w14:paraId="7743DB34" w14:textId="38A80CFB" w:rsidR="00603037" w:rsidRPr="00F17045" w:rsidRDefault="00603037" w:rsidP="00603037">
      <w:pPr>
        <w:pStyle w:val="a6"/>
        <w:widowControl w:val="0"/>
        <w:tabs>
          <w:tab w:val="left" w:pos="1418"/>
        </w:tabs>
        <w:spacing w:after="0"/>
        <w:ind w:firstLine="709"/>
        <w:jc w:val="both"/>
        <w:rPr>
          <w:rFonts w:ascii="Liberation Serif" w:hAnsi="Liberation Serif" w:cs="Liberation Serif"/>
        </w:rPr>
      </w:pPr>
      <w:r w:rsidRPr="00F17045">
        <w:rPr>
          <w:rFonts w:ascii="Liberation Serif" w:hAnsi="Liberation Serif" w:cs="Liberation Serif"/>
          <w:sz w:val="26"/>
          <w:szCs w:val="26"/>
        </w:rPr>
        <w:t xml:space="preserve">Порядок отдачи диспетчерских команд, выдачи диспетчерских разрешений и </w:t>
      </w:r>
      <w:r w:rsidRPr="00F17045">
        <w:rPr>
          <w:rFonts w:ascii="Liberation Serif" w:eastAsia="Arial Unicode MS" w:hAnsi="Liberation Serif" w:cs="Liberation Serif"/>
          <w:sz w:val="26"/>
          <w:szCs w:val="26"/>
        </w:rPr>
        <w:t>распоряжений</w:t>
      </w:r>
      <w:r w:rsidRPr="00F17045">
        <w:rPr>
          <w:rFonts w:ascii="Liberation Serif" w:hAnsi="Liberation Serif" w:cs="Liberation Serif"/>
          <w:sz w:val="26"/>
          <w:szCs w:val="26"/>
        </w:rPr>
        <w:t xml:space="preserve"> по изменению технологического режима работы или эксплуатационного состояния объектов диспетчеризации, схемы прохождения диспетчерских команд и разрешений определяются Системным оператором.</w:t>
      </w:r>
      <w:r w:rsidRPr="00F17045">
        <w:rPr>
          <w:rFonts w:ascii="Liberation Serif" w:hAnsi="Liberation Serif" w:cs="Liberation Serif"/>
        </w:rPr>
        <w:t xml:space="preserve"> </w:t>
      </w:r>
    </w:p>
    <w:p w14:paraId="013D5ED1" w14:textId="0972EDC6" w:rsidR="00603037" w:rsidRPr="00F17045" w:rsidRDefault="00603037" w:rsidP="00603037">
      <w:pPr>
        <w:pStyle w:val="a6"/>
        <w:widowControl w:val="0"/>
        <w:tabs>
          <w:tab w:val="left" w:pos="1418"/>
        </w:tabs>
        <w:spacing w:after="0"/>
        <w:ind w:firstLine="709"/>
        <w:jc w:val="both"/>
        <w:rPr>
          <w:rFonts w:ascii="Liberation Serif" w:hAnsi="Liberation Serif" w:cs="Liberation Serif"/>
          <w:sz w:val="26"/>
          <w:szCs w:val="26"/>
        </w:rPr>
      </w:pPr>
      <w:r w:rsidRPr="00F17045">
        <w:rPr>
          <w:rFonts w:ascii="Liberation Serif" w:hAnsi="Liberation Serif" w:cs="Liberation Serif"/>
          <w:sz w:val="26"/>
          <w:szCs w:val="26"/>
        </w:rPr>
        <w:t>Потребитель обеспечивает возможность получения диспетчерских команд и разрешений, выданных диспетчерским персоналом Системного оператора, непосредственно оперативным персоналом энергообъектов Потребителя.</w:t>
      </w:r>
    </w:p>
    <w:p w14:paraId="697E1E9C" w14:textId="06DE5917" w:rsidR="00807009" w:rsidRPr="00F17045" w:rsidRDefault="00807009" w:rsidP="00475C50">
      <w:pPr>
        <w:pStyle w:val="a6"/>
        <w:widowControl w:val="0"/>
        <w:tabs>
          <w:tab w:val="left" w:pos="1418"/>
        </w:tabs>
        <w:spacing w:after="0"/>
        <w:ind w:firstLine="709"/>
        <w:jc w:val="both"/>
        <w:rPr>
          <w:rFonts w:ascii="Liberation Serif" w:hAnsi="Liberation Serif" w:cs="Liberation Serif"/>
          <w:sz w:val="26"/>
          <w:szCs w:val="26"/>
        </w:rPr>
      </w:pPr>
      <w:bookmarkStart w:id="1" w:name="_Hlk128062974"/>
      <w:r w:rsidRPr="00F17045">
        <w:rPr>
          <w:rFonts w:ascii="Liberation Serif" w:hAnsi="Liberation Serif" w:cs="Liberation Serif"/>
          <w:sz w:val="26"/>
          <w:szCs w:val="26"/>
        </w:rPr>
        <w:t>Стороны осуществляют взаимодействие, направленное на обеспечение перехода к дистанционному управлению технологическими режимами работы и эксплуатационным состоянием энергообъектов Потребителя из диспетчерских центров Системного оператора</w:t>
      </w:r>
      <w:r w:rsidR="00B57B9C" w:rsidRPr="00F17045">
        <w:rPr>
          <w:rFonts w:ascii="Liberation Serif" w:hAnsi="Liberation Serif" w:cs="Liberation Serif"/>
          <w:sz w:val="26"/>
          <w:szCs w:val="26"/>
        </w:rPr>
        <w:t>,</w:t>
      </w:r>
      <w:r w:rsidRPr="00F17045">
        <w:rPr>
          <w:rFonts w:ascii="Liberation Serif" w:hAnsi="Liberation Serif" w:cs="Liberation Serif"/>
          <w:sz w:val="26"/>
          <w:szCs w:val="26"/>
        </w:rPr>
        <w:t xml:space="preserve"> в порядке и сроки, установленные статьей 15.1 Федерального закона от 26.03.2003 № 35-ФЗ «Об электроэнергетике»</w:t>
      </w:r>
      <w:r w:rsidR="003017FA" w:rsidRPr="00F17045">
        <w:rPr>
          <w:rFonts w:ascii="Liberation Serif" w:hAnsi="Liberation Serif" w:cs="Liberation Serif"/>
          <w:sz w:val="26"/>
          <w:szCs w:val="26"/>
        </w:rPr>
        <w:t xml:space="preserve"> и принятыми в соответствии с ним нормативными правовыми актами</w:t>
      </w:r>
      <w:r w:rsidRPr="00F17045">
        <w:rPr>
          <w:rFonts w:ascii="Liberation Serif" w:hAnsi="Liberation Serif" w:cs="Liberation Serif"/>
          <w:sz w:val="26"/>
          <w:szCs w:val="26"/>
        </w:rPr>
        <w:t>.</w:t>
      </w:r>
    </w:p>
    <w:p w14:paraId="024D2FDC" w14:textId="69CBC2CC" w:rsidR="00475C50" w:rsidRPr="00F17045" w:rsidRDefault="00475C50" w:rsidP="00475C50">
      <w:pPr>
        <w:pStyle w:val="a6"/>
        <w:widowControl w:val="0"/>
        <w:tabs>
          <w:tab w:val="left" w:pos="1418"/>
        </w:tabs>
        <w:spacing w:after="0"/>
        <w:ind w:firstLine="709"/>
        <w:jc w:val="both"/>
        <w:rPr>
          <w:rFonts w:ascii="Liberation Serif" w:hAnsi="Liberation Serif" w:cs="Liberation Serif"/>
          <w:sz w:val="26"/>
          <w:szCs w:val="26"/>
        </w:rPr>
      </w:pPr>
      <w:r w:rsidRPr="00F17045">
        <w:rPr>
          <w:rFonts w:ascii="Liberation Serif" w:hAnsi="Liberation Serif" w:cs="Liberation Serif"/>
          <w:sz w:val="26"/>
          <w:szCs w:val="26"/>
        </w:rPr>
        <w:t xml:space="preserve">Порядок организации и осуществления дистанционного управления из диспетчерских центров определяется в соответствии с </w:t>
      </w:r>
      <w:r w:rsidR="003017FA" w:rsidRPr="00F17045">
        <w:rPr>
          <w:rFonts w:ascii="Liberation Serif" w:hAnsi="Liberation Serif" w:cs="Liberation Serif"/>
          <w:sz w:val="26"/>
          <w:szCs w:val="26"/>
        </w:rPr>
        <w:t xml:space="preserve">требованиями нормативных правовых актов и </w:t>
      </w:r>
      <w:r w:rsidRPr="00F17045">
        <w:rPr>
          <w:rFonts w:ascii="Liberation Serif" w:hAnsi="Liberation Serif" w:cs="Liberation Serif"/>
          <w:sz w:val="26"/>
          <w:szCs w:val="26"/>
        </w:rPr>
        <w:t xml:space="preserve">национальными стандартами, указанными в пунктах </w:t>
      </w:r>
      <w:r w:rsidR="00663E74" w:rsidRPr="00F17045">
        <w:rPr>
          <w:rFonts w:ascii="Liberation Serif" w:hAnsi="Liberation Serif" w:cs="Liberation Serif"/>
          <w:sz w:val="26"/>
          <w:szCs w:val="26"/>
        </w:rPr>
        <w:fldChar w:fldCharType="begin"/>
      </w:r>
      <w:r w:rsidR="00663E74" w:rsidRPr="00F17045">
        <w:rPr>
          <w:rFonts w:ascii="Liberation Serif" w:hAnsi="Liberation Serif" w:cs="Liberation Serif"/>
          <w:sz w:val="26"/>
          <w:szCs w:val="26"/>
        </w:rPr>
        <w:instrText xml:space="preserve"> REF _Ref125470154 \r \h </w:instrText>
      </w:r>
      <w:r w:rsidR="00F17045">
        <w:rPr>
          <w:rFonts w:ascii="Liberation Serif" w:hAnsi="Liberation Serif" w:cs="Liberation Serif"/>
          <w:sz w:val="26"/>
          <w:szCs w:val="26"/>
        </w:rPr>
        <w:instrText xml:space="preserve"> \* MERGEFORMAT </w:instrText>
      </w:r>
      <w:r w:rsidR="00663E74" w:rsidRPr="00F17045">
        <w:rPr>
          <w:rFonts w:ascii="Liberation Serif" w:hAnsi="Liberation Serif" w:cs="Liberation Serif"/>
          <w:sz w:val="26"/>
          <w:szCs w:val="26"/>
        </w:rPr>
      </w:r>
      <w:r w:rsidR="00663E74" w:rsidRPr="00F17045">
        <w:rPr>
          <w:rFonts w:ascii="Liberation Serif" w:hAnsi="Liberation Serif" w:cs="Liberation Serif"/>
          <w:sz w:val="26"/>
          <w:szCs w:val="26"/>
        </w:rPr>
        <w:fldChar w:fldCharType="separate"/>
      </w:r>
      <w:r w:rsidR="00FE44DF" w:rsidRPr="00F17045">
        <w:rPr>
          <w:rFonts w:ascii="Liberation Serif" w:hAnsi="Liberation Serif" w:cs="Liberation Serif"/>
          <w:sz w:val="26"/>
          <w:szCs w:val="26"/>
        </w:rPr>
        <w:t>5.28</w:t>
      </w:r>
      <w:r w:rsidR="00663E74" w:rsidRPr="00F17045">
        <w:rPr>
          <w:rFonts w:ascii="Liberation Serif" w:hAnsi="Liberation Serif" w:cs="Liberation Serif"/>
          <w:sz w:val="26"/>
          <w:szCs w:val="26"/>
        </w:rPr>
        <w:fldChar w:fldCharType="end"/>
      </w:r>
      <w:r w:rsidRPr="00F17045">
        <w:rPr>
          <w:rFonts w:ascii="Liberation Serif" w:hAnsi="Liberation Serif" w:cs="Liberation Serif"/>
          <w:sz w:val="26"/>
          <w:szCs w:val="26"/>
        </w:rPr>
        <w:t xml:space="preserve">, </w:t>
      </w:r>
      <w:r w:rsidR="00663E74" w:rsidRPr="00F17045">
        <w:rPr>
          <w:rFonts w:ascii="Liberation Serif" w:hAnsi="Liberation Serif" w:cs="Liberation Serif"/>
          <w:sz w:val="26"/>
          <w:szCs w:val="26"/>
        </w:rPr>
        <w:fldChar w:fldCharType="begin"/>
      </w:r>
      <w:r w:rsidR="00663E74" w:rsidRPr="00F17045">
        <w:rPr>
          <w:rFonts w:ascii="Liberation Serif" w:hAnsi="Liberation Serif" w:cs="Liberation Serif"/>
          <w:sz w:val="26"/>
          <w:szCs w:val="26"/>
        </w:rPr>
        <w:instrText xml:space="preserve"> REF _Ref125470178 \r \h </w:instrText>
      </w:r>
      <w:r w:rsidR="00F17045">
        <w:rPr>
          <w:rFonts w:ascii="Liberation Serif" w:hAnsi="Liberation Serif" w:cs="Liberation Serif"/>
          <w:sz w:val="26"/>
          <w:szCs w:val="26"/>
        </w:rPr>
        <w:instrText xml:space="preserve"> \* MERGEFORMAT </w:instrText>
      </w:r>
      <w:r w:rsidR="00663E74" w:rsidRPr="00F17045">
        <w:rPr>
          <w:rFonts w:ascii="Liberation Serif" w:hAnsi="Liberation Serif" w:cs="Liberation Serif"/>
          <w:sz w:val="26"/>
          <w:szCs w:val="26"/>
        </w:rPr>
      </w:r>
      <w:r w:rsidR="00663E74" w:rsidRPr="00F17045">
        <w:rPr>
          <w:rFonts w:ascii="Liberation Serif" w:hAnsi="Liberation Serif" w:cs="Liberation Serif"/>
          <w:sz w:val="26"/>
          <w:szCs w:val="26"/>
        </w:rPr>
        <w:fldChar w:fldCharType="separate"/>
      </w:r>
      <w:r w:rsidR="00FE44DF" w:rsidRPr="00F17045">
        <w:rPr>
          <w:rFonts w:ascii="Liberation Serif" w:hAnsi="Liberation Serif" w:cs="Liberation Serif"/>
          <w:sz w:val="26"/>
          <w:szCs w:val="26"/>
        </w:rPr>
        <w:t>5.29</w:t>
      </w:r>
      <w:r w:rsidR="00663E74" w:rsidRPr="00F17045">
        <w:rPr>
          <w:rFonts w:ascii="Liberation Serif" w:hAnsi="Liberation Serif" w:cs="Liberation Serif"/>
          <w:sz w:val="26"/>
          <w:szCs w:val="26"/>
        </w:rPr>
        <w:fldChar w:fldCharType="end"/>
      </w:r>
      <w:r w:rsidR="0010002D" w:rsidRPr="00F17045">
        <w:rPr>
          <w:rFonts w:ascii="Liberation Serif" w:hAnsi="Liberation Serif" w:cs="Liberation Serif"/>
          <w:sz w:val="26"/>
          <w:szCs w:val="26"/>
        </w:rPr>
        <w:t xml:space="preserve">, </w:t>
      </w:r>
      <w:r w:rsidR="006B731F" w:rsidRPr="00F17045">
        <w:rPr>
          <w:rFonts w:ascii="Liberation Serif" w:hAnsi="Liberation Serif" w:cs="Liberation Serif"/>
          <w:sz w:val="26"/>
          <w:szCs w:val="26"/>
        </w:rPr>
        <w:fldChar w:fldCharType="begin"/>
      </w:r>
      <w:r w:rsidR="006B731F" w:rsidRPr="00F17045">
        <w:rPr>
          <w:rFonts w:ascii="Liberation Serif" w:hAnsi="Liberation Serif" w:cs="Liberation Serif"/>
          <w:sz w:val="26"/>
          <w:szCs w:val="26"/>
        </w:rPr>
        <w:instrText xml:space="preserve"> REF _Ref172202312 \r \h </w:instrText>
      </w:r>
      <w:r w:rsidR="00F17045">
        <w:rPr>
          <w:rFonts w:ascii="Liberation Serif" w:hAnsi="Liberation Serif" w:cs="Liberation Serif"/>
          <w:sz w:val="26"/>
          <w:szCs w:val="26"/>
        </w:rPr>
        <w:instrText xml:space="preserve"> \* MERGEFORMAT </w:instrText>
      </w:r>
      <w:r w:rsidR="006B731F" w:rsidRPr="00F17045">
        <w:rPr>
          <w:rFonts w:ascii="Liberation Serif" w:hAnsi="Liberation Serif" w:cs="Liberation Serif"/>
          <w:sz w:val="26"/>
          <w:szCs w:val="26"/>
        </w:rPr>
      </w:r>
      <w:r w:rsidR="006B731F" w:rsidRPr="00F17045">
        <w:rPr>
          <w:rFonts w:ascii="Liberation Serif" w:hAnsi="Liberation Serif" w:cs="Liberation Serif"/>
          <w:sz w:val="26"/>
          <w:szCs w:val="26"/>
        </w:rPr>
        <w:fldChar w:fldCharType="separate"/>
      </w:r>
      <w:r w:rsidR="00FE44DF" w:rsidRPr="00F17045">
        <w:rPr>
          <w:rFonts w:ascii="Liberation Serif" w:hAnsi="Liberation Serif" w:cs="Liberation Serif"/>
          <w:sz w:val="26"/>
          <w:szCs w:val="26"/>
        </w:rPr>
        <w:t>5.40</w:t>
      </w:r>
      <w:r w:rsidR="006B731F" w:rsidRPr="00F17045">
        <w:rPr>
          <w:rFonts w:ascii="Liberation Serif" w:hAnsi="Liberation Serif" w:cs="Liberation Serif"/>
          <w:sz w:val="26"/>
          <w:szCs w:val="26"/>
        </w:rPr>
        <w:fldChar w:fldCharType="end"/>
      </w:r>
      <w:r w:rsidR="00B57B9C" w:rsidRPr="00F17045">
        <w:rPr>
          <w:rFonts w:ascii="Liberation Serif" w:hAnsi="Liberation Serif" w:cs="Liberation Serif"/>
          <w:sz w:val="26"/>
          <w:szCs w:val="26"/>
        </w:rPr>
        <w:t xml:space="preserve"> и </w:t>
      </w:r>
      <w:r w:rsidR="006B731F" w:rsidRPr="00F17045">
        <w:rPr>
          <w:rFonts w:ascii="Liberation Serif" w:hAnsi="Liberation Serif" w:cs="Liberation Serif"/>
          <w:sz w:val="26"/>
          <w:szCs w:val="26"/>
        </w:rPr>
        <w:fldChar w:fldCharType="begin"/>
      </w:r>
      <w:r w:rsidR="006B731F" w:rsidRPr="00F17045">
        <w:rPr>
          <w:rFonts w:ascii="Liberation Serif" w:hAnsi="Liberation Serif" w:cs="Liberation Serif"/>
          <w:sz w:val="26"/>
          <w:szCs w:val="26"/>
        </w:rPr>
        <w:instrText xml:space="preserve"> REF _Ref180157314 \r \h </w:instrText>
      </w:r>
      <w:r w:rsidR="00F17045">
        <w:rPr>
          <w:rFonts w:ascii="Liberation Serif" w:hAnsi="Liberation Serif" w:cs="Liberation Serif"/>
          <w:sz w:val="26"/>
          <w:szCs w:val="26"/>
        </w:rPr>
        <w:instrText xml:space="preserve"> \* MERGEFORMAT </w:instrText>
      </w:r>
      <w:r w:rsidR="006B731F" w:rsidRPr="00F17045">
        <w:rPr>
          <w:rFonts w:ascii="Liberation Serif" w:hAnsi="Liberation Serif" w:cs="Liberation Serif"/>
          <w:sz w:val="26"/>
          <w:szCs w:val="26"/>
        </w:rPr>
      </w:r>
      <w:r w:rsidR="006B731F" w:rsidRPr="00F17045">
        <w:rPr>
          <w:rFonts w:ascii="Liberation Serif" w:hAnsi="Liberation Serif" w:cs="Liberation Serif"/>
          <w:sz w:val="26"/>
          <w:szCs w:val="26"/>
        </w:rPr>
        <w:fldChar w:fldCharType="separate"/>
      </w:r>
      <w:r w:rsidR="00FE44DF" w:rsidRPr="00F17045">
        <w:rPr>
          <w:rFonts w:ascii="Liberation Serif" w:hAnsi="Liberation Serif" w:cs="Liberation Serif"/>
          <w:sz w:val="26"/>
          <w:szCs w:val="26"/>
        </w:rPr>
        <w:t>5.47</w:t>
      </w:r>
      <w:r w:rsidR="006B731F" w:rsidRPr="00F17045">
        <w:rPr>
          <w:rFonts w:ascii="Liberation Serif" w:hAnsi="Liberation Serif" w:cs="Liberation Serif"/>
          <w:sz w:val="26"/>
          <w:szCs w:val="26"/>
        </w:rPr>
        <w:fldChar w:fldCharType="end"/>
      </w:r>
      <w:r w:rsidR="00663E74" w:rsidRPr="00F17045">
        <w:rPr>
          <w:rFonts w:ascii="Liberation Serif" w:hAnsi="Liberation Serif" w:cs="Liberation Serif"/>
          <w:sz w:val="26"/>
          <w:szCs w:val="26"/>
        </w:rPr>
        <w:t xml:space="preserve"> </w:t>
      </w:r>
      <w:r w:rsidRPr="00F17045">
        <w:rPr>
          <w:rFonts w:ascii="Liberation Serif" w:hAnsi="Liberation Serif" w:cs="Liberation Serif"/>
          <w:sz w:val="26"/>
          <w:szCs w:val="26"/>
        </w:rPr>
        <w:t xml:space="preserve">Приложения № 1 к настоящему Соглашению. </w:t>
      </w:r>
    </w:p>
    <w:bookmarkEnd w:id="1"/>
    <w:p w14:paraId="7433B950" w14:textId="3B731121" w:rsidR="00603037" w:rsidRPr="00F17045" w:rsidRDefault="00603037" w:rsidP="00603037">
      <w:pPr>
        <w:pStyle w:val="a6"/>
        <w:widowControl w:val="0"/>
        <w:numPr>
          <w:ilvl w:val="1"/>
          <w:numId w:val="7"/>
        </w:numPr>
        <w:tabs>
          <w:tab w:val="left" w:pos="1418"/>
        </w:tabs>
        <w:spacing w:after="0"/>
        <w:ind w:left="0" w:firstLine="709"/>
        <w:jc w:val="both"/>
        <w:rPr>
          <w:rFonts w:ascii="Liberation Serif" w:eastAsia="Arial Unicode MS" w:hAnsi="Liberation Serif" w:cs="Liberation Serif"/>
          <w:bCs/>
          <w:iCs/>
          <w:sz w:val="26"/>
          <w:szCs w:val="26"/>
        </w:rPr>
      </w:pPr>
      <w:r w:rsidRPr="00F17045">
        <w:rPr>
          <w:rFonts w:ascii="Liberation Serif" w:eastAsia="Arial Unicode MS" w:hAnsi="Liberation Serif" w:cs="Liberation Serif"/>
          <w:bCs/>
          <w:iCs/>
          <w:sz w:val="26"/>
          <w:szCs w:val="26"/>
        </w:rPr>
        <w:t>Оперативный персонал Потребителя обязан выполнять диспетчерские команды (распоряжения) и соблюдать отказы в разрешении (согласовании), полученные от диспетчерских центров, на изменение технологического режима работы или эксплуатационного состояния объектов диспетчеризации. Диспетчерские команды не подлежат исполнению в случае, если это создает угрозу жизни людей или угрозу повреждения оборудования.</w:t>
      </w:r>
    </w:p>
    <w:p w14:paraId="2175A0F1" w14:textId="77777777" w:rsidR="00603037" w:rsidRPr="00F17045" w:rsidRDefault="00603037" w:rsidP="00603037">
      <w:pPr>
        <w:pStyle w:val="a6"/>
        <w:widowControl w:val="0"/>
        <w:tabs>
          <w:tab w:val="left" w:pos="1418"/>
        </w:tabs>
        <w:spacing w:after="0"/>
        <w:ind w:firstLine="709"/>
        <w:jc w:val="both"/>
        <w:rPr>
          <w:rFonts w:ascii="Liberation Serif" w:eastAsia="Arial Unicode MS" w:hAnsi="Liberation Serif" w:cs="Liberation Serif"/>
          <w:sz w:val="26"/>
          <w:szCs w:val="26"/>
        </w:rPr>
      </w:pPr>
      <w:r w:rsidRPr="00F17045">
        <w:rPr>
          <w:rFonts w:ascii="Liberation Serif" w:eastAsia="Arial Unicode MS" w:hAnsi="Liberation Serif" w:cs="Liberation Serif"/>
          <w:sz w:val="26"/>
          <w:szCs w:val="26"/>
        </w:rPr>
        <w:t>Потребитель вправе запрашивать у Системного оператора</w:t>
      </w:r>
      <w:r w:rsidRPr="00F17045" w:rsidDel="00953141">
        <w:rPr>
          <w:rFonts w:ascii="Liberation Serif" w:eastAsia="Arial Unicode MS" w:hAnsi="Liberation Serif" w:cs="Liberation Serif"/>
          <w:sz w:val="26"/>
          <w:szCs w:val="26"/>
        </w:rPr>
        <w:t xml:space="preserve"> </w:t>
      </w:r>
      <w:r w:rsidRPr="00F17045">
        <w:rPr>
          <w:rFonts w:ascii="Liberation Serif" w:eastAsia="Arial Unicode MS" w:hAnsi="Liberation Serif" w:cs="Liberation Serif"/>
          <w:sz w:val="26"/>
          <w:szCs w:val="26"/>
        </w:rPr>
        <w:t xml:space="preserve">разъяснения по поводу тех диспетчерских команд и распоряжений, отказов в разрешении (согласовании), которые, по мнению Потребителя, являются неправомерными и наносят ущерб его интересам. Право Потребителя на получение разъяснений не освобождает оперативный персонал Потребителя от обязанности исполнения диспетчерских команд, распоряжений или соблюдения отказов в диспетчерском разрешении, полученных от Системного оператора. Об отказе выполнения диспетчерской команды или несоблюдении отказа в диспетчерском разрешении оперативный персонал Потребителя делает запись в оперативном журнале, сообщает </w:t>
      </w:r>
      <w:r w:rsidRPr="00F17045">
        <w:rPr>
          <w:rFonts w:ascii="Liberation Serif" w:eastAsia="Arial Unicode MS" w:hAnsi="Liberation Serif" w:cs="Liberation Serif"/>
          <w:sz w:val="26"/>
          <w:szCs w:val="26"/>
        </w:rPr>
        <w:lastRenderedPageBreak/>
        <w:t xml:space="preserve">диспетчеру соответствующего диспетчерского центра и своему административному руководителю. </w:t>
      </w:r>
    </w:p>
    <w:p w14:paraId="38EF75FC" w14:textId="7D4B5119" w:rsidR="00603037" w:rsidRPr="00F17045" w:rsidRDefault="00603037" w:rsidP="00603037">
      <w:pPr>
        <w:pStyle w:val="a6"/>
        <w:widowControl w:val="0"/>
        <w:numPr>
          <w:ilvl w:val="1"/>
          <w:numId w:val="7"/>
        </w:numPr>
        <w:tabs>
          <w:tab w:val="left" w:pos="1418"/>
        </w:tabs>
        <w:spacing w:after="0"/>
        <w:ind w:left="0" w:firstLine="709"/>
        <w:jc w:val="both"/>
        <w:rPr>
          <w:rFonts w:ascii="Liberation Serif" w:eastAsia="Arial Unicode MS" w:hAnsi="Liberation Serif" w:cs="Liberation Serif"/>
          <w:bCs/>
          <w:iCs/>
          <w:sz w:val="26"/>
          <w:szCs w:val="26"/>
        </w:rPr>
      </w:pPr>
      <w:bookmarkStart w:id="2" w:name="_Ref108526215"/>
      <w:r w:rsidRPr="00F17045">
        <w:rPr>
          <w:rFonts w:ascii="Liberation Serif" w:eastAsia="Arial Unicode MS" w:hAnsi="Liberation Serif" w:cs="Liberation Serif"/>
          <w:bCs/>
          <w:iCs/>
          <w:sz w:val="26"/>
          <w:szCs w:val="26"/>
        </w:rPr>
        <w:t xml:space="preserve">Системный оператор разрабатывает и утверждает регламенты, стандарты, положения, инструкции и другие документы по вопросам организации и осуществления оперативно-диспетчерского управления в операционной зоне соответствующего диспетчерского центра, выполнения функций, возложенных на Системного оператора законодательством </w:t>
      </w:r>
      <w:r w:rsidR="008A3DA7" w:rsidRPr="00F17045">
        <w:rPr>
          <w:rFonts w:ascii="Liberation Serif" w:eastAsia="Arial Unicode MS" w:hAnsi="Liberation Serif" w:cs="Liberation Serif"/>
          <w:bCs/>
          <w:iCs/>
          <w:sz w:val="26"/>
          <w:szCs w:val="26"/>
        </w:rPr>
        <w:t>Российской Федерации</w:t>
      </w:r>
      <w:r w:rsidRPr="00F17045">
        <w:rPr>
          <w:rFonts w:ascii="Liberation Serif" w:eastAsia="Arial Unicode MS" w:hAnsi="Liberation Serif" w:cs="Liberation Serif"/>
          <w:bCs/>
          <w:iCs/>
          <w:sz w:val="26"/>
          <w:szCs w:val="26"/>
        </w:rPr>
        <w:t xml:space="preserve"> об электроэнергетике, организации и осуществления технологического взаимодействия с субъектами электроэнергетики и потребителями электрической энергии в процессе оперативно-диспетчерского управления. Документы, утвержденные Системным оператором в соответствии с приложением № 1 к настоящему Соглашению и (или) требованиями нормативных правовых актов, представляются Системным оператором</w:t>
      </w:r>
      <w:r w:rsidRPr="00F17045" w:rsidDel="00953141">
        <w:rPr>
          <w:rFonts w:ascii="Liberation Serif" w:eastAsia="Arial Unicode MS" w:hAnsi="Liberation Serif" w:cs="Liberation Serif"/>
          <w:bCs/>
          <w:iCs/>
          <w:sz w:val="26"/>
          <w:szCs w:val="26"/>
        </w:rPr>
        <w:t xml:space="preserve"> </w:t>
      </w:r>
      <w:r w:rsidRPr="00F17045">
        <w:rPr>
          <w:rFonts w:ascii="Liberation Serif" w:eastAsia="Arial Unicode MS" w:hAnsi="Liberation Serif" w:cs="Liberation Serif"/>
          <w:bCs/>
          <w:iCs/>
          <w:sz w:val="26"/>
          <w:szCs w:val="26"/>
        </w:rPr>
        <w:t>Потребителю и являются обязательными для Сторон. Указанные документы вступают в силу для Потребителя по истечении 10 дней с момента их получения, если самими указанными документами не установлен другой срок введения их в действие (но не ранее срока получения Потребителем соответствующих документов). Потребитель обязан осуществить мероприятия, необходимые для обеспечения исполнения данных документов.</w:t>
      </w:r>
      <w:bookmarkEnd w:id="2"/>
    </w:p>
    <w:p w14:paraId="4647E39F" w14:textId="48FD0472" w:rsidR="00603037" w:rsidRPr="00F17045" w:rsidRDefault="00603037" w:rsidP="00603037">
      <w:pPr>
        <w:pStyle w:val="a6"/>
        <w:widowControl w:val="0"/>
        <w:tabs>
          <w:tab w:val="left" w:pos="1418"/>
        </w:tabs>
        <w:spacing w:after="0"/>
        <w:ind w:firstLine="709"/>
        <w:jc w:val="both"/>
        <w:rPr>
          <w:rFonts w:ascii="Liberation Serif" w:eastAsia="Arial Unicode MS" w:hAnsi="Liberation Serif" w:cs="Liberation Serif"/>
          <w:bCs/>
          <w:iCs/>
          <w:sz w:val="26"/>
          <w:szCs w:val="26"/>
        </w:rPr>
      </w:pPr>
      <w:bookmarkStart w:id="3" w:name="_Hlk128063088"/>
      <w:r w:rsidRPr="00F17045">
        <w:rPr>
          <w:rFonts w:ascii="Liberation Serif" w:eastAsia="Arial Unicode MS" w:hAnsi="Liberation Serif" w:cs="Liberation Serif"/>
          <w:sz w:val="26"/>
          <w:szCs w:val="26"/>
        </w:rPr>
        <w:t xml:space="preserve">Стандарты Системного оператора, указанные в приложении № 1 к настоящему Соглашению, размещаются на официальном сайте Системного оператора в сети Интернет. Указанные стандарты подлежат применению в практике взаимодействия Сторон и являются обязательными для Потребителя в силу заключения настоящего Соглашения, а при внесении изменений в раздел </w:t>
      </w:r>
      <w:r w:rsidRPr="00F17045">
        <w:rPr>
          <w:rFonts w:ascii="Liberation Serif" w:eastAsia="Arial Unicode MS" w:hAnsi="Liberation Serif" w:cs="Liberation Serif"/>
          <w:b/>
          <w:i/>
          <w:sz w:val="26"/>
          <w:szCs w:val="26"/>
          <w:highlight w:val="yellow"/>
        </w:rPr>
        <w:fldChar w:fldCharType="begin"/>
      </w:r>
      <w:r w:rsidRPr="00F17045">
        <w:rPr>
          <w:rFonts w:ascii="Liberation Serif" w:eastAsia="Arial Unicode MS" w:hAnsi="Liberation Serif" w:cs="Liberation Serif"/>
          <w:sz w:val="26"/>
          <w:szCs w:val="26"/>
        </w:rPr>
        <w:instrText xml:space="preserve"> REF _Ref108524991 \r \h </w:instrText>
      </w:r>
      <w:r w:rsidR="00F17045">
        <w:rPr>
          <w:rFonts w:ascii="Liberation Serif" w:eastAsia="Arial Unicode MS" w:hAnsi="Liberation Serif" w:cs="Liberation Serif"/>
          <w:b/>
          <w:i/>
          <w:sz w:val="26"/>
          <w:szCs w:val="26"/>
          <w:highlight w:val="yellow"/>
        </w:rPr>
        <w:instrText xml:space="preserve"> \* MERGEFORMAT </w:instrText>
      </w:r>
      <w:r w:rsidRPr="00F17045">
        <w:rPr>
          <w:rFonts w:ascii="Liberation Serif" w:eastAsia="Arial Unicode MS" w:hAnsi="Liberation Serif" w:cs="Liberation Serif"/>
          <w:b/>
          <w:i/>
          <w:sz w:val="26"/>
          <w:szCs w:val="26"/>
          <w:highlight w:val="yellow"/>
        </w:rPr>
      </w:r>
      <w:r w:rsidRPr="00F17045">
        <w:rPr>
          <w:rFonts w:ascii="Liberation Serif" w:eastAsia="Arial Unicode MS" w:hAnsi="Liberation Serif" w:cs="Liberation Serif"/>
          <w:b/>
          <w:i/>
          <w:sz w:val="26"/>
          <w:szCs w:val="26"/>
          <w:highlight w:val="yellow"/>
        </w:rPr>
        <w:fldChar w:fldCharType="separate"/>
      </w:r>
      <w:r w:rsidR="00FE44DF" w:rsidRPr="00F17045">
        <w:rPr>
          <w:rFonts w:ascii="Liberation Serif" w:eastAsia="Arial Unicode MS" w:hAnsi="Liberation Serif" w:cs="Liberation Serif"/>
          <w:sz w:val="26"/>
          <w:szCs w:val="26"/>
        </w:rPr>
        <w:t>6</w:t>
      </w:r>
      <w:r w:rsidRPr="00F17045">
        <w:rPr>
          <w:rFonts w:ascii="Liberation Serif" w:eastAsia="Arial Unicode MS" w:hAnsi="Liberation Serif" w:cs="Liberation Serif"/>
          <w:b/>
          <w:i/>
          <w:sz w:val="26"/>
          <w:szCs w:val="26"/>
          <w:highlight w:val="yellow"/>
        </w:rPr>
        <w:fldChar w:fldCharType="end"/>
      </w:r>
      <w:r w:rsidRPr="00F17045">
        <w:rPr>
          <w:rFonts w:ascii="Liberation Serif" w:eastAsia="Arial Unicode MS" w:hAnsi="Liberation Serif" w:cs="Liberation Serif"/>
          <w:sz w:val="26"/>
          <w:szCs w:val="26"/>
        </w:rPr>
        <w:t xml:space="preserve"> приложения № 1 к Соглашению или указанные в нем стандарты – в силу подписания соответствующего дополнительного соглашения к настоящему Соглашению. Потребитель обязан осуществлять мероприятия, необходимые для исполнения положений стандартов Системного оператора, обязательства по применению которых в отношениях Сторон определены условиями настоящего Соглашения (с учетом изменений, вносимых дополнительными соглашениями).</w:t>
      </w:r>
      <w:r w:rsidR="00FE1A8C" w:rsidRPr="00F17045">
        <w:rPr>
          <w:rStyle w:val="af8"/>
          <w:rFonts w:ascii="Liberation Serif" w:eastAsia="Arial Unicode MS" w:hAnsi="Liberation Serif" w:cs="Liberation Serif"/>
          <w:sz w:val="26"/>
          <w:szCs w:val="26"/>
        </w:rPr>
        <w:footnoteReference w:id="4"/>
      </w:r>
    </w:p>
    <w:p w14:paraId="54CDE845" w14:textId="77777777" w:rsidR="00603037" w:rsidRPr="00F17045" w:rsidRDefault="00603037" w:rsidP="00603037">
      <w:pPr>
        <w:pStyle w:val="a6"/>
        <w:widowControl w:val="0"/>
        <w:numPr>
          <w:ilvl w:val="1"/>
          <w:numId w:val="7"/>
        </w:numPr>
        <w:tabs>
          <w:tab w:val="left" w:pos="1418"/>
        </w:tabs>
        <w:spacing w:after="0"/>
        <w:ind w:left="0" w:firstLine="709"/>
        <w:jc w:val="both"/>
        <w:rPr>
          <w:rFonts w:ascii="Liberation Serif" w:eastAsia="Arial Unicode MS" w:hAnsi="Liberation Serif" w:cs="Liberation Serif"/>
          <w:bCs/>
          <w:iCs/>
          <w:sz w:val="26"/>
          <w:szCs w:val="26"/>
        </w:rPr>
      </w:pPr>
      <w:bookmarkStart w:id="4" w:name="_Ref108526222"/>
      <w:bookmarkEnd w:id="3"/>
      <w:r w:rsidRPr="00F17045">
        <w:rPr>
          <w:rFonts w:ascii="Liberation Serif" w:eastAsia="Arial Unicode MS" w:hAnsi="Liberation Serif" w:cs="Liberation Serif"/>
          <w:bCs/>
          <w:iCs/>
          <w:sz w:val="26"/>
          <w:szCs w:val="26"/>
        </w:rPr>
        <w:t>Потребитель разрабатывает инструктивную документацию для оперативного персонала энергообъектов и оперативно-технологических служб Потребителя на основании действующих нормативных правовых актов и соответствующих документов Системного оператора. Перечень документов Потребителя, подлежащих согласованию с Системным оператором, указан в приложении № 1 к настоящему Соглашению.</w:t>
      </w:r>
      <w:bookmarkEnd w:id="4"/>
      <w:r w:rsidRPr="00F17045">
        <w:rPr>
          <w:rFonts w:ascii="Liberation Serif" w:eastAsia="Arial Unicode MS" w:hAnsi="Liberation Serif" w:cs="Liberation Serif"/>
          <w:bCs/>
          <w:iCs/>
          <w:sz w:val="26"/>
          <w:szCs w:val="26"/>
        </w:rPr>
        <w:t xml:space="preserve"> </w:t>
      </w:r>
    </w:p>
    <w:p w14:paraId="4CAB6204" w14:textId="7B68D92A" w:rsidR="00603037" w:rsidRPr="00F17045" w:rsidRDefault="00603037" w:rsidP="00603037">
      <w:pPr>
        <w:pStyle w:val="a6"/>
        <w:widowControl w:val="0"/>
        <w:numPr>
          <w:ilvl w:val="1"/>
          <w:numId w:val="7"/>
        </w:numPr>
        <w:tabs>
          <w:tab w:val="left" w:pos="1418"/>
        </w:tabs>
        <w:spacing w:after="0"/>
        <w:ind w:left="0" w:firstLine="709"/>
        <w:jc w:val="both"/>
        <w:rPr>
          <w:rFonts w:ascii="Liberation Serif" w:eastAsia="Arial Unicode MS" w:hAnsi="Liberation Serif" w:cs="Liberation Serif"/>
          <w:bCs/>
          <w:iCs/>
          <w:sz w:val="26"/>
          <w:szCs w:val="26"/>
        </w:rPr>
      </w:pPr>
      <w:r w:rsidRPr="00F17045">
        <w:rPr>
          <w:rFonts w:ascii="Liberation Serif" w:eastAsia="Arial Unicode MS" w:hAnsi="Liberation Serif" w:cs="Liberation Serif"/>
          <w:bCs/>
          <w:iCs/>
          <w:sz w:val="26"/>
          <w:szCs w:val="26"/>
        </w:rPr>
        <w:t xml:space="preserve">Стороны при организации и осуществлении технологического взаимодействия по настоящему Соглашению наряду с документами, указанными в пунктах </w:t>
      </w:r>
      <w:r w:rsidRPr="00F17045">
        <w:rPr>
          <w:rFonts w:ascii="Liberation Serif" w:eastAsia="Arial Unicode MS" w:hAnsi="Liberation Serif" w:cs="Liberation Serif"/>
          <w:bCs/>
          <w:iCs/>
          <w:sz w:val="26"/>
          <w:szCs w:val="26"/>
          <w:highlight w:val="yellow"/>
        </w:rPr>
        <w:fldChar w:fldCharType="begin"/>
      </w:r>
      <w:r w:rsidRPr="00F17045">
        <w:rPr>
          <w:rFonts w:ascii="Liberation Serif" w:eastAsia="Arial Unicode MS" w:hAnsi="Liberation Serif" w:cs="Liberation Serif"/>
          <w:bCs/>
          <w:iCs/>
          <w:sz w:val="26"/>
          <w:szCs w:val="26"/>
        </w:rPr>
        <w:instrText xml:space="preserve"> REF _Ref108526215 \r \h </w:instrText>
      </w:r>
      <w:r w:rsidR="00F17045">
        <w:rPr>
          <w:rFonts w:ascii="Liberation Serif" w:eastAsia="Arial Unicode MS" w:hAnsi="Liberation Serif" w:cs="Liberation Serif"/>
          <w:bCs/>
          <w:iCs/>
          <w:sz w:val="26"/>
          <w:szCs w:val="26"/>
          <w:highlight w:val="yellow"/>
        </w:rPr>
        <w:instrText xml:space="preserve"> \* MERGEFORMAT </w:instrText>
      </w:r>
      <w:r w:rsidRPr="00F17045">
        <w:rPr>
          <w:rFonts w:ascii="Liberation Serif" w:eastAsia="Arial Unicode MS" w:hAnsi="Liberation Serif" w:cs="Liberation Serif"/>
          <w:bCs/>
          <w:iCs/>
          <w:sz w:val="26"/>
          <w:szCs w:val="26"/>
          <w:highlight w:val="yellow"/>
        </w:rPr>
      </w:r>
      <w:r w:rsidRPr="00F17045">
        <w:rPr>
          <w:rFonts w:ascii="Liberation Serif" w:eastAsia="Arial Unicode MS" w:hAnsi="Liberation Serif" w:cs="Liberation Serif"/>
          <w:bCs/>
          <w:iCs/>
          <w:sz w:val="26"/>
          <w:szCs w:val="26"/>
          <w:highlight w:val="yellow"/>
        </w:rPr>
        <w:fldChar w:fldCharType="separate"/>
      </w:r>
      <w:r w:rsidR="00FE44DF" w:rsidRPr="00F17045">
        <w:rPr>
          <w:rFonts w:ascii="Liberation Serif" w:eastAsia="Arial Unicode MS" w:hAnsi="Liberation Serif" w:cs="Liberation Serif"/>
          <w:bCs/>
          <w:iCs/>
          <w:sz w:val="26"/>
          <w:szCs w:val="26"/>
        </w:rPr>
        <w:t>2.7</w:t>
      </w:r>
      <w:r w:rsidRPr="00F17045">
        <w:rPr>
          <w:rFonts w:ascii="Liberation Serif" w:eastAsia="Arial Unicode MS" w:hAnsi="Liberation Serif" w:cs="Liberation Serif"/>
          <w:bCs/>
          <w:iCs/>
          <w:sz w:val="26"/>
          <w:szCs w:val="26"/>
          <w:highlight w:val="yellow"/>
        </w:rPr>
        <w:fldChar w:fldCharType="end"/>
      </w:r>
      <w:r w:rsidRPr="00F17045">
        <w:rPr>
          <w:rFonts w:ascii="Liberation Serif" w:eastAsia="Arial Unicode MS" w:hAnsi="Liberation Serif" w:cs="Liberation Serif"/>
          <w:bCs/>
          <w:iCs/>
          <w:sz w:val="26"/>
          <w:szCs w:val="26"/>
        </w:rPr>
        <w:t xml:space="preserve"> и </w:t>
      </w:r>
      <w:r w:rsidRPr="00F17045">
        <w:rPr>
          <w:rFonts w:ascii="Liberation Serif" w:eastAsia="Arial Unicode MS" w:hAnsi="Liberation Serif" w:cs="Liberation Serif"/>
          <w:bCs/>
          <w:iCs/>
          <w:sz w:val="26"/>
          <w:szCs w:val="26"/>
          <w:highlight w:val="yellow"/>
        </w:rPr>
        <w:fldChar w:fldCharType="begin"/>
      </w:r>
      <w:r w:rsidRPr="00F17045">
        <w:rPr>
          <w:rFonts w:ascii="Liberation Serif" w:eastAsia="Arial Unicode MS" w:hAnsi="Liberation Serif" w:cs="Liberation Serif"/>
          <w:bCs/>
          <w:iCs/>
          <w:sz w:val="26"/>
          <w:szCs w:val="26"/>
        </w:rPr>
        <w:instrText xml:space="preserve"> REF _Ref108526222 \r \h </w:instrText>
      </w:r>
      <w:r w:rsidR="00F17045">
        <w:rPr>
          <w:rFonts w:ascii="Liberation Serif" w:eastAsia="Arial Unicode MS" w:hAnsi="Liberation Serif" w:cs="Liberation Serif"/>
          <w:bCs/>
          <w:iCs/>
          <w:sz w:val="26"/>
          <w:szCs w:val="26"/>
          <w:highlight w:val="yellow"/>
        </w:rPr>
        <w:instrText xml:space="preserve"> \* MERGEFORMAT </w:instrText>
      </w:r>
      <w:r w:rsidRPr="00F17045">
        <w:rPr>
          <w:rFonts w:ascii="Liberation Serif" w:eastAsia="Arial Unicode MS" w:hAnsi="Liberation Serif" w:cs="Liberation Serif"/>
          <w:bCs/>
          <w:iCs/>
          <w:sz w:val="26"/>
          <w:szCs w:val="26"/>
          <w:highlight w:val="yellow"/>
        </w:rPr>
      </w:r>
      <w:r w:rsidRPr="00F17045">
        <w:rPr>
          <w:rFonts w:ascii="Liberation Serif" w:eastAsia="Arial Unicode MS" w:hAnsi="Liberation Serif" w:cs="Liberation Serif"/>
          <w:bCs/>
          <w:iCs/>
          <w:sz w:val="26"/>
          <w:szCs w:val="26"/>
          <w:highlight w:val="yellow"/>
        </w:rPr>
        <w:fldChar w:fldCharType="separate"/>
      </w:r>
      <w:r w:rsidR="00FE44DF" w:rsidRPr="00F17045">
        <w:rPr>
          <w:rFonts w:ascii="Liberation Serif" w:eastAsia="Arial Unicode MS" w:hAnsi="Liberation Serif" w:cs="Liberation Serif"/>
          <w:bCs/>
          <w:iCs/>
          <w:sz w:val="26"/>
          <w:szCs w:val="26"/>
        </w:rPr>
        <w:t>2.8</w:t>
      </w:r>
      <w:r w:rsidRPr="00F17045">
        <w:rPr>
          <w:rFonts w:ascii="Liberation Serif" w:eastAsia="Arial Unicode MS" w:hAnsi="Liberation Serif" w:cs="Liberation Serif"/>
          <w:bCs/>
          <w:iCs/>
          <w:sz w:val="26"/>
          <w:szCs w:val="26"/>
          <w:highlight w:val="yellow"/>
        </w:rPr>
        <w:fldChar w:fldCharType="end"/>
      </w:r>
      <w:r w:rsidRPr="00F17045">
        <w:rPr>
          <w:rFonts w:ascii="Liberation Serif" w:eastAsia="Arial Unicode MS" w:hAnsi="Liberation Serif" w:cs="Liberation Serif"/>
          <w:bCs/>
          <w:iCs/>
          <w:sz w:val="26"/>
          <w:szCs w:val="26"/>
        </w:rPr>
        <w:t xml:space="preserve"> настоящего Соглашения, руководствуются национальными стандартами, приведенными в Приложении № 1 к настоящему Соглашению</w:t>
      </w:r>
      <w:r w:rsidR="00FE1A8C" w:rsidRPr="00F17045">
        <w:rPr>
          <w:rFonts w:ascii="Liberation Serif" w:eastAsia="Arial Unicode MS" w:hAnsi="Liberation Serif" w:cs="Liberation Serif"/>
          <w:bCs/>
          <w:iCs/>
          <w:sz w:val="26"/>
          <w:szCs w:val="26"/>
        </w:rPr>
        <w:t xml:space="preserve"> (далее – национальные стандарты)</w:t>
      </w:r>
      <w:r w:rsidRPr="00F17045">
        <w:rPr>
          <w:rFonts w:ascii="Liberation Serif" w:eastAsia="Arial Unicode MS" w:hAnsi="Liberation Serif" w:cs="Liberation Serif"/>
          <w:bCs/>
          <w:iCs/>
          <w:sz w:val="26"/>
          <w:szCs w:val="26"/>
        </w:rPr>
        <w:t>.</w:t>
      </w:r>
    </w:p>
    <w:p w14:paraId="7A768480" w14:textId="3F28779B" w:rsidR="00FE1A8C" w:rsidRPr="00F17045" w:rsidRDefault="00FE1A8C" w:rsidP="009C2E70">
      <w:pPr>
        <w:pStyle w:val="a6"/>
        <w:widowControl w:val="0"/>
        <w:tabs>
          <w:tab w:val="left" w:pos="1260"/>
        </w:tabs>
        <w:spacing w:after="0"/>
        <w:ind w:firstLine="720"/>
        <w:jc w:val="both"/>
        <w:rPr>
          <w:rFonts w:ascii="Liberation Serif" w:eastAsia="Arial Unicode MS" w:hAnsi="Liberation Serif" w:cs="Liberation Serif"/>
          <w:sz w:val="26"/>
          <w:szCs w:val="26"/>
        </w:rPr>
      </w:pPr>
      <w:r w:rsidRPr="00F17045">
        <w:rPr>
          <w:rFonts w:ascii="Liberation Serif" w:eastAsia="Arial Unicode MS" w:hAnsi="Liberation Serif" w:cs="Liberation Serif"/>
          <w:sz w:val="26"/>
          <w:szCs w:val="26"/>
        </w:rPr>
        <w:t xml:space="preserve">Указанные национальные стандарты размещаются на сайте Федерального агентства по техническому регулированию и метрологии (Росстандарта) в сети Интернет. Национальные стандарты подлежат применению в практике взаимодействия </w:t>
      </w:r>
      <w:r w:rsidRPr="00F17045">
        <w:rPr>
          <w:rFonts w:ascii="Liberation Serif" w:eastAsia="Arial Unicode MS" w:hAnsi="Liberation Serif" w:cs="Liberation Serif"/>
          <w:sz w:val="26"/>
          <w:szCs w:val="26"/>
        </w:rPr>
        <w:lastRenderedPageBreak/>
        <w:t xml:space="preserve">Сторон и являются обязательными для Сторон в силу заключения настоящего Соглашения, а при внесении изменений в раздел 5 Приложения № 1 к Соглашению или указанные в нем национальные стандарты – в силу подписания соответствующего дополнительного соглашения к настоящему Соглашению. Каждая из Сторон обязана осуществлять мероприятия, необходимые для исполнения положений национальных стандартов, обязательства по применению которых в отношениях Сторон определены условиями настоящего Соглашения (с учетом изменений, вносимых дополнительными соглашениями). </w:t>
      </w:r>
    </w:p>
    <w:p w14:paraId="4C9F6984" w14:textId="1D16768E" w:rsidR="00603037" w:rsidRPr="00F17045" w:rsidRDefault="00603037" w:rsidP="00603037">
      <w:pPr>
        <w:pStyle w:val="a6"/>
        <w:widowControl w:val="0"/>
        <w:numPr>
          <w:ilvl w:val="1"/>
          <w:numId w:val="7"/>
        </w:numPr>
        <w:tabs>
          <w:tab w:val="left" w:pos="1418"/>
        </w:tabs>
        <w:spacing w:after="0"/>
        <w:ind w:left="0" w:firstLine="709"/>
        <w:jc w:val="both"/>
        <w:rPr>
          <w:rFonts w:ascii="Liberation Serif" w:eastAsia="Arial Unicode MS" w:hAnsi="Liberation Serif" w:cs="Liberation Serif"/>
          <w:bCs/>
          <w:iCs/>
          <w:sz w:val="26"/>
          <w:szCs w:val="26"/>
        </w:rPr>
      </w:pPr>
      <w:bookmarkStart w:id="5" w:name="_Hlk128063184"/>
      <w:r w:rsidRPr="00F17045">
        <w:rPr>
          <w:rFonts w:ascii="Liberation Serif" w:eastAsia="Arial Unicode MS" w:hAnsi="Liberation Serif" w:cs="Liberation Serif"/>
          <w:bCs/>
          <w:iCs/>
          <w:sz w:val="26"/>
          <w:szCs w:val="26"/>
        </w:rPr>
        <w:t xml:space="preserve">При осуществлении технологического взаимодействия по настоящему </w:t>
      </w:r>
      <w:r w:rsidR="0097781E">
        <w:rPr>
          <w:rFonts w:ascii="Liberation Serif" w:eastAsia="Arial Unicode MS" w:hAnsi="Liberation Serif" w:cs="Liberation Serif"/>
          <w:bCs/>
          <w:iCs/>
          <w:sz w:val="26"/>
          <w:szCs w:val="26"/>
        </w:rPr>
        <w:t>С</w:t>
      </w:r>
      <w:r w:rsidRPr="00F17045">
        <w:rPr>
          <w:rFonts w:ascii="Liberation Serif" w:eastAsia="Arial Unicode MS" w:hAnsi="Liberation Serif" w:cs="Liberation Serif"/>
          <w:bCs/>
          <w:iCs/>
          <w:sz w:val="26"/>
          <w:szCs w:val="26"/>
        </w:rPr>
        <w:t xml:space="preserve">оглашению приоритетными являются организация и осуществление между Сторонами при наличии технической возможности автоматизированного обмена технологической информацией в соответствии с национальными стандартами, указанными в пунктах </w:t>
      </w:r>
      <w:r w:rsidRPr="00F17045">
        <w:rPr>
          <w:rFonts w:ascii="Liberation Serif" w:eastAsia="Arial Unicode MS" w:hAnsi="Liberation Serif" w:cs="Liberation Serif"/>
          <w:bCs/>
          <w:iCs/>
          <w:sz w:val="26"/>
          <w:szCs w:val="26"/>
        </w:rPr>
        <w:fldChar w:fldCharType="begin"/>
      </w:r>
      <w:r w:rsidRPr="00F17045">
        <w:rPr>
          <w:rFonts w:ascii="Liberation Serif" w:eastAsia="Arial Unicode MS" w:hAnsi="Liberation Serif" w:cs="Liberation Serif"/>
          <w:bCs/>
          <w:iCs/>
          <w:sz w:val="26"/>
          <w:szCs w:val="26"/>
        </w:rPr>
        <w:instrText xml:space="preserve"> REF _Hlk33193392 \r \h  \* MERGEFORMAT </w:instrText>
      </w:r>
      <w:r w:rsidRPr="00F17045">
        <w:rPr>
          <w:rFonts w:ascii="Liberation Serif" w:eastAsia="Arial Unicode MS" w:hAnsi="Liberation Serif" w:cs="Liberation Serif"/>
          <w:bCs/>
          <w:iCs/>
          <w:sz w:val="26"/>
          <w:szCs w:val="26"/>
        </w:rPr>
      </w:r>
      <w:r w:rsidRPr="00F17045">
        <w:rPr>
          <w:rFonts w:ascii="Liberation Serif" w:eastAsia="Arial Unicode MS" w:hAnsi="Liberation Serif" w:cs="Liberation Serif"/>
          <w:bCs/>
          <w:iCs/>
          <w:sz w:val="26"/>
          <w:szCs w:val="26"/>
        </w:rPr>
        <w:fldChar w:fldCharType="separate"/>
      </w:r>
      <w:r w:rsidR="00FE44DF" w:rsidRPr="00F17045">
        <w:rPr>
          <w:rFonts w:ascii="Liberation Serif" w:eastAsia="Arial Unicode MS" w:hAnsi="Liberation Serif" w:cs="Liberation Serif"/>
          <w:bCs/>
          <w:iCs/>
          <w:sz w:val="26"/>
          <w:szCs w:val="26"/>
        </w:rPr>
        <w:t>5.8</w:t>
      </w:r>
      <w:r w:rsidRPr="00F17045">
        <w:rPr>
          <w:rFonts w:ascii="Liberation Serif" w:eastAsia="Arial Unicode MS" w:hAnsi="Liberation Serif" w:cs="Liberation Serif"/>
          <w:bCs/>
          <w:iCs/>
          <w:sz w:val="26"/>
          <w:szCs w:val="26"/>
        </w:rPr>
        <w:fldChar w:fldCharType="end"/>
      </w:r>
      <w:r w:rsidRPr="00F17045">
        <w:rPr>
          <w:rFonts w:ascii="Liberation Serif" w:eastAsia="Arial Unicode MS" w:hAnsi="Liberation Serif" w:cs="Liberation Serif"/>
          <w:bCs/>
          <w:iCs/>
          <w:sz w:val="26"/>
          <w:szCs w:val="26"/>
        </w:rPr>
        <w:t xml:space="preserve"> – </w:t>
      </w:r>
      <w:r w:rsidRPr="00F17045">
        <w:rPr>
          <w:rFonts w:ascii="Liberation Serif" w:eastAsia="Arial Unicode MS" w:hAnsi="Liberation Serif" w:cs="Liberation Serif"/>
          <w:bCs/>
          <w:iCs/>
          <w:sz w:val="26"/>
          <w:szCs w:val="26"/>
        </w:rPr>
        <w:fldChar w:fldCharType="begin"/>
      </w:r>
      <w:r w:rsidRPr="00F17045">
        <w:rPr>
          <w:rFonts w:ascii="Liberation Serif" w:eastAsia="Arial Unicode MS" w:hAnsi="Liberation Serif" w:cs="Liberation Serif"/>
          <w:bCs/>
          <w:iCs/>
          <w:sz w:val="26"/>
          <w:szCs w:val="26"/>
        </w:rPr>
        <w:instrText xml:space="preserve"> REF _Ref108526203 \r \h  \* MERGEFORMAT </w:instrText>
      </w:r>
      <w:r w:rsidRPr="00F17045">
        <w:rPr>
          <w:rFonts w:ascii="Liberation Serif" w:eastAsia="Arial Unicode MS" w:hAnsi="Liberation Serif" w:cs="Liberation Serif"/>
          <w:bCs/>
          <w:iCs/>
          <w:sz w:val="26"/>
          <w:szCs w:val="26"/>
        </w:rPr>
      </w:r>
      <w:r w:rsidRPr="00F17045">
        <w:rPr>
          <w:rFonts w:ascii="Liberation Serif" w:eastAsia="Arial Unicode MS" w:hAnsi="Liberation Serif" w:cs="Liberation Serif"/>
          <w:bCs/>
          <w:iCs/>
          <w:sz w:val="26"/>
          <w:szCs w:val="26"/>
        </w:rPr>
        <w:fldChar w:fldCharType="separate"/>
      </w:r>
      <w:r w:rsidR="00FE44DF" w:rsidRPr="00F17045">
        <w:rPr>
          <w:rFonts w:ascii="Liberation Serif" w:eastAsia="Arial Unicode MS" w:hAnsi="Liberation Serif" w:cs="Liberation Serif"/>
          <w:bCs/>
          <w:iCs/>
          <w:sz w:val="26"/>
          <w:szCs w:val="26"/>
        </w:rPr>
        <w:t>5.11</w:t>
      </w:r>
      <w:r w:rsidRPr="00F17045">
        <w:rPr>
          <w:rFonts w:ascii="Liberation Serif" w:eastAsia="Arial Unicode MS" w:hAnsi="Liberation Serif" w:cs="Liberation Serif"/>
          <w:bCs/>
          <w:iCs/>
          <w:sz w:val="26"/>
          <w:szCs w:val="26"/>
        </w:rPr>
        <w:fldChar w:fldCharType="end"/>
      </w:r>
      <w:r w:rsidR="0010002D" w:rsidRPr="00F17045">
        <w:rPr>
          <w:rFonts w:ascii="Liberation Serif" w:eastAsia="Arial Unicode MS" w:hAnsi="Liberation Serif" w:cs="Liberation Serif"/>
          <w:bCs/>
          <w:iCs/>
          <w:sz w:val="26"/>
          <w:szCs w:val="26"/>
        </w:rPr>
        <w:t xml:space="preserve">, </w:t>
      </w:r>
      <w:r w:rsidR="006B731F" w:rsidRPr="00F17045">
        <w:rPr>
          <w:rFonts w:ascii="Liberation Serif" w:eastAsia="Arial Unicode MS" w:hAnsi="Liberation Serif" w:cs="Liberation Serif"/>
          <w:bCs/>
          <w:iCs/>
          <w:sz w:val="26"/>
          <w:szCs w:val="26"/>
        </w:rPr>
        <w:fldChar w:fldCharType="begin"/>
      </w:r>
      <w:r w:rsidR="006B731F" w:rsidRPr="00F17045">
        <w:rPr>
          <w:rFonts w:ascii="Liberation Serif" w:eastAsia="Arial Unicode MS" w:hAnsi="Liberation Serif" w:cs="Liberation Serif"/>
          <w:bCs/>
          <w:iCs/>
          <w:sz w:val="26"/>
          <w:szCs w:val="26"/>
        </w:rPr>
        <w:instrText xml:space="preserve"> REF _Ref180157418 \r \h </w:instrText>
      </w:r>
      <w:r w:rsidR="00F17045">
        <w:rPr>
          <w:rFonts w:ascii="Liberation Serif" w:eastAsia="Arial Unicode MS" w:hAnsi="Liberation Serif" w:cs="Liberation Serif"/>
          <w:bCs/>
          <w:iCs/>
          <w:sz w:val="26"/>
          <w:szCs w:val="26"/>
        </w:rPr>
        <w:instrText xml:space="preserve"> \* MERGEFORMAT </w:instrText>
      </w:r>
      <w:r w:rsidR="006B731F" w:rsidRPr="00F17045">
        <w:rPr>
          <w:rFonts w:ascii="Liberation Serif" w:eastAsia="Arial Unicode MS" w:hAnsi="Liberation Serif" w:cs="Liberation Serif"/>
          <w:bCs/>
          <w:iCs/>
          <w:sz w:val="26"/>
          <w:szCs w:val="26"/>
        </w:rPr>
      </w:r>
      <w:r w:rsidR="006B731F" w:rsidRPr="00F17045">
        <w:rPr>
          <w:rFonts w:ascii="Liberation Serif" w:eastAsia="Arial Unicode MS" w:hAnsi="Liberation Serif" w:cs="Liberation Serif"/>
          <w:bCs/>
          <w:iCs/>
          <w:sz w:val="26"/>
          <w:szCs w:val="26"/>
        </w:rPr>
        <w:fldChar w:fldCharType="separate"/>
      </w:r>
      <w:r w:rsidR="00FE44DF" w:rsidRPr="00F17045">
        <w:rPr>
          <w:rFonts w:ascii="Liberation Serif" w:eastAsia="Arial Unicode MS" w:hAnsi="Liberation Serif" w:cs="Liberation Serif"/>
          <w:bCs/>
          <w:iCs/>
          <w:sz w:val="26"/>
          <w:szCs w:val="26"/>
        </w:rPr>
        <w:t>5.41</w:t>
      </w:r>
      <w:r w:rsidR="006B731F" w:rsidRPr="00F17045">
        <w:rPr>
          <w:rFonts w:ascii="Liberation Serif" w:eastAsia="Arial Unicode MS" w:hAnsi="Liberation Serif" w:cs="Liberation Serif"/>
          <w:bCs/>
          <w:iCs/>
          <w:sz w:val="26"/>
          <w:szCs w:val="26"/>
        </w:rPr>
        <w:fldChar w:fldCharType="end"/>
      </w:r>
      <w:r w:rsidR="0010002D" w:rsidRPr="00F17045">
        <w:rPr>
          <w:rFonts w:ascii="Liberation Serif" w:eastAsia="Arial Unicode MS" w:hAnsi="Liberation Serif" w:cs="Liberation Serif"/>
          <w:bCs/>
          <w:iCs/>
          <w:sz w:val="26"/>
          <w:szCs w:val="26"/>
        </w:rPr>
        <w:t xml:space="preserve">, </w:t>
      </w:r>
      <w:r w:rsidR="006B731F" w:rsidRPr="00F17045">
        <w:rPr>
          <w:rFonts w:ascii="Liberation Serif" w:eastAsia="Arial Unicode MS" w:hAnsi="Liberation Serif" w:cs="Liberation Serif"/>
          <w:bCs/>
          <w:iCs/>
          <w:sz w:val="26"/>
          <w:szCs w:val="26"/>
        </w:rPr>
        <w:fldChar w:fldCharType="begin"/>
      </w:r>
      <w:r w:rsidR="006B731F" w:rsidRPr="00F17045">
        <w:rPr>
          <w:rFonts w:ascii="Liberation Serif" w:eastAsia="Arial Unicode MS" w:hAnsi="Liberation Serif" w:cs="Liberation Serif"/>
          <w:bCs/>
          <w:iCs/>
          <w:sz w:val="26"/>
          <w:szCs w:val="26"/>
        </w:rPr>
        <w:instrText xml:space="preserve"> REF _Ref180157424 \r \h </w:instrText>
      </w:r>
      <w:r w:rsidR="00F17045">
        <w:rPr>
          <w:rFonts w:ascii="Liberation Serif" w:eastAsia="Arial Unicode MS" w:hAnsi="Liberation Serif" w:cs="Liberation Serif"/>
          <w:bCs/>
          <w:iCs/>
          <w:sz w:val="26"/>
          <w:szCs w:val="26"/>
        </w:rPr>
        <w:instrText xml:space="preserve"> \* MERGEFORMAT </w:instrText>
      </w:r>
      <w:r w:rsidR="006B731F" w:rsidRPr="00F17045">
        <w:rPr>
          <w:rFonts w:ascii="Liberation Serif" w:eastAsia="Arial Unicode MS" w:hAnsi="Liberation Serif" w:cs="Liberation Serif"/>
          <w:bCs/>
          <w:iCs/>
          <w:sz w:val="26"/>
          <w:szCs w:val="26"/>
        </w:rPr>
      </w:r>
      <w:r w:rsidR="006B731F" w:rsidRPr="00F17045">
        <w:rPr>
          <w:rFonts w:ascii="Liberation Serif" w:eastAsia="Arial Unicode MS" w:hAnsi="Liberation Serif" w:cs="Liberation Serif"/>
          <w:bCs/>
          <w:iCs/>
          <w:sz w:val="26"/>
          <w:szCs w:val="26"/>
        </w:rPr>
        <w:fldChar w:fldCharType="separate"/>
      </w:r>
      <w:r w:rsidR="00FE44DF" w:rsidRPr="00F17045">
        <w:rPr>
          <w:rFonts w:ascii="Liberation Serif" w:eastAsia="Arial Unicode MS" w:hAnsi="Liberation Serif" w:cs="Liberation Serif"/>
          <w:bCs/>
          <w:iCs/>
          <w:sz w:val="26"/>
          <w:szCs w:val="26"/>
        </w:rPr>
        <w:t>5.42</w:t>
      </w:r>
      <w:r w:rsidR="006B731F" w:rsidRPr="00F17045">
        <w:rPr>
          <w:rFonts w:ascii="Liberation Serif" w:eastAsia="Arial Unicode MS" w:hAnsi="Liberation Serif" w:cs="Liberation Serif"/>
          <w:bCs/>
          <w:iCs/>
          <w:sz w:val="26"/>
          <w:szCs w:val="26"/>
        </w:rPr>
        <w:fldChar w:fldCharType="end"/>
      </w:r>
      <w:r w:rsidR="004A1FEE">
        <w:rPr>
          <w:rFonts w:ascii="Liberation Serif" w:eastAsia="Arial Unicode MS" w:hAnsi="Liberation Serif" w:cs="Liberation Serif"/>
          <w:bCs/>
          <w:iCs/>
          <w:sz w:val="26"/>
          <w:szCs w:val="26"/>
        </w:rPr>
        <w:t xml:space="preserve">, </w:t>
      </w:r>
      <w:r w:rsidR="004A1FEE">
        <w:rPr>
          <w:rFonts w:ascii="Liberation Serif" w:eastAsia="Arial Unicode MS" w:hAnsi="Liberation Serif" w:cs="Liberation Serif"/>
          <w:bCs/>
          <w:iCs/>
          <w:sz w:val="26"/>
          <w:szCs w:val="26"/>
        </w:rPr>
        <w:fldChar w:fldCharType="begin"/>
      </w:r>
      <w:r w:rsidR="004A1FEE">
        <w:rPr>
          <w:rFonts w:ascii="Liberation Serif" w:eastAsia="Arial Unicode MS" w:hAnsi="Liberation Serif" w:cs="Liberation Serif"/>
          <w:bCs/>
          <w:iCs/>
          <w:sz w:val="26"/>
          <w:szCs w:val="26"/>
        </w:rPr>
        <w:instrText xml:space="preserve"> REF _Ref226708474 \r \h </w:instrText>
      </w:r>
      <w:r w:rsidR="004A1FEE">
        <w:rPr>
          <w:rFonts w:ascii="Liberation Serif" w:eastAsia="Arial Unicode MS" w:hAnsi="Liberation Serif" w:cs="Liberation Serif"/>
          <w:bCs/>
          <w:iCs/>
          <w:sz w:val="26"/>
          <w:szCs w:val="26"/>
        </w:rPr>
      </w:r>
      <w:r w:rsidR="004A1FEE">
        <w:rPr>
          <w:rFonts w:ascii="Liberation Serif" w:eastAsia="Arial Unicode MS" w:hAnsi="Liberation Serif" w:cs="Liberation Serif"/>
          <w:bCs/>
          <w:iCs/>
          <w:sz w:val="26"/>
          <w:szCs w:val="26"/>
        </w:rPr>
        <w:fldChar w:fldCharType="separate"/>
      </w:r>
      <w:r w:rsidR="004A1FEE">
        <w:rPr>
          <w:rFonts w:ascii="Liberation Serif" w:eastAsia="Arial Unicode MS" w:hAnsi="Liberation Serif" w:cs="Liberation Serif"/>
          <w:bCs/>
          <w:iCs/>
          <w:sz w:val="26"/>
          <w:szCs w:val="26"/>
        </w:rPr>
        <w:t>5.58</w:t>
      </w:r>
      <w:r w:rsidR="004A1FEE">
        <w:rPr>
          <w:rFonts w:ascii="Liberation Serif" w:eastAsia="Arial Unicode MS" w:hAnsi="Liberation Serif" w:cs="Liberation Serif"/>
          <w:bCs/>
          <w:iCs/>
          <w:sz w:val="26"/>
          <w:szCs w:val="26"/>
        </w:rPr>
        <w:fldChar w:fldCharType="end"/>
      </w:r>
      <w:r w:rsidRPr="00F17045">
        <w:rPr>
          <w:rFonts w:ascii="Liberation Serif" w:eastAsia="Arial Unicode MS" w:hAnsi="Liberation Serif" w:cs="Liberation Serif"/>
          <w:bCs/>
          <w:iCs/>
          <w:sz w:val="26"/>
          <w:szCs w:val="26"/>
        </w:rPr>
        <w:t xml:space="preserve"> Приложения № 1 к настоящему </w:t>
      </w:r>
      <w:r w:rsidR="0097781E">
        <w:rPr>
          <w:rFonts w:ascii="Liberation Serif" w:eastAsia="Arial Unicode MS" w:hAnsi="Liberation Serif" w:cs="Liberation Serif"/>
          <w:bCs/>
          <w:iCs/>
          <w:sz w:val="26"/>
          <w:szCs w:val="26"/>
        </w:rPr>
        <w:t>С</w:t>
      </w:r>
      <w:r w:rsidRPr="00F17045">
        <w:rPr>
          <w:rFonts w:ascii="Liberation Serif" w:eastAsia="Arial Unicode MS" w:hAnsi="Liberation Serif" w:cs="Liberation Serif"/>
          <w:bCs/>
          <w:iCs/>
          <w:sz w:val="26"/>
          <w:szCs w:val="26"/>
        </w:rPr>
        <w:t>оглашению. Порядок и профиль такого информационного обмена определяются по согласованию между Сторонами.</w:t>
      </w:r>
    </w:p>
    <w:p w14:paraId="65C4258E" w14:textId="2184ABF0" w:rsidR="006139F8" w:rsidRPr="00F17045" w:rsidRDefault="00325C99" w:rsidP="000C6D75">
      <w:pPr>
        <w:pStyle w:val="a6"/>
        <w:widowControl w:val="0"/>
        <w:tabs>
          <w:tab w:val="left" w:pos="1440"/>
        </w:tabs>
        <w:spacing w:after="0"/>
        <w:ind w:firstLine="709"/>
        <w:jc w:val="both"/>
        <w:rPr>
          <w:rFonts w:ascii="Liberation Serif" w:hAnsi="Liberation Serif" w:cs="Liberation Serif"/>
          <w:sz w:val="26"/>
          <w:szCs w:val="26"/>
        </w:rPr>
      </w:pPr>
      <w:r w:rsidRPr="00F17045">
        <w:rPr>
          <w:rFonts w:ascii="Liberation Serif" w:hAnsi="Liberation Serif" w:cs="Liberation Serif"/>
          <w:sz w:val="26"/>
          <w:szCs w:val="26"/>
        </w:rPr>
        <w:t>П</w:t>
      </w:r>
      <w:r w:rsidR="000C6D75" w:rsidRPr="00F17045">
        <w:rPr>
          <w:rFonts w:ascii="Liberation Serif" w:hAnsi="Liberation Serif" w:cs="Liberation Serif"/>
          <w:sz w:val="26"/>
          <w:szCs w:val="26"/>
        </w:rPr>
        <w:t xml:space="preserve">редоставление Потребителем в диспетчерские центры Системного оператора информации о технических параметрах и характеристиках линий электропередачи и оборудования объектов электроэнергетики </w:t>
      </w:r>
      <w:r w:rsidR="000C6D75" w:rsidRPr="00F17045">
        <w:rPr>
          <w:rFonts w:ascii="Liberation Serif" w:eastAsia="Arial Unicode MS" w:hAnsi="Liberation Serif" w:cs="Liberation Serif"/>
          <w:sz w:val="26"/>
          <w:szCs w:val="26"/>
        </w:rPr>
        <w:t>в соответствии с Правилам</w:t>
      </w:r>
      <w:r w:rsidR="000E18C9" w:rsidRPr="00F17045">
        <w:rPr>
          <w:rFonts w:ascii="Liberation Serif" w:eastAsia="Arial Unicode MS" w:hAnsi="Liberation Serif" w:cs="Liberation Serif"/>
          <w:sz w:val="26"/>
          <w:szCs w:val="26"/>
        </w:rPr>
        <w:t>и</w:t>
      </w:r>
      <w:r w:rsidR="000C6D75" w:rsidRPr="00F17045">
        <w:rPr>
          <w:rFonts w:ascii="Liberation Serif" w:eastAsia="Arial Unicode MS" w:hAnsi="Liberation Serif" w:cs="Liberation Serif"/>
          <w:sz w:val="26"/>
          <w:szCs w:val="26"/>
        </w:rPr>
        <w:t xml:space="preserve"> предоставления информации, необходимой для осуществления оперативно-диспетчерского управления в электроэнергетике, утвержденным</w:t>
      </w:r>
      <w:r w:rsidR="002250E8" w:rsidRPr="00F17045">
        <w:rPr>
          <w:rFonts w:ascii="Liberation Serif" w:eastAsia="Arial Unicode MS" w:hAnsi="Liberation Serif" w:cs="Liberation Serif"/>
          <w:sz w:val="26"/>
          <w:szCs w:val="26"/>
        </w:rPr>
        <w:t>и</w:t>
      </w:r>
      <w:r w:rsidR="000C6D75" w:rsidRPr="00F17045">
        <w:rPr>
          <w:rFonts w:ascii="Liberation Serif" w:eastAsia="Arial Unicode MS" w:hAnsi="Liberation Serif" w:cs="Liberation Serif"/>
          <w:sz w:val="26"/>
          <w:szCs w:val="26"/>
        </w:rPr>
        <w:t xml:space="preserve"> </w:t>
      </w:r>
      <w:r w:rsidR="005D0EDC" w:rsidRPr="00F17045">
        <w:rPr>
          <w:rFonts w:ascii="Liberation Serif" w:eastAsia="Arial Unicode MS" w:hAnsi="Liberation Serif" w:cs="Liberation Serif"/>
          <w:sz w:val="26"/>
          <w:szCs w:val="26"/>
        </w:rPr>
        <w:t xml:space="preserve">приказом </w:t>
      </w:r>
      <w:r w:rsidR="000C6D75" w:rsidRPr="00F17045">
        <w:rPr>
          <w:rFonts w:ascii="Liberation Serif" w:eastAsia="Arial Unicode MS" w:hAnsi="Liberation Serif" w:cs="Liberation Serif"/>
          <w:sz w:val="26"/>
          <w:szCs w:val="26"/>
        </w:rPr>
        <w:t xml:space="preserve">Минэнерго России </w:t>
      </w:r>
      <w:r w:rsidR="005D0EDC" w:rsidRPr="00F17045">
        <w:rPr>
          <w:rFonts w:ascii="Liberation Serif" w:eastAsia="Arial Unicode MS" w:hAnsi="Liberation Serif" w:cs="Liberation Serif"/>
          <w:sz w:val="26"/>
          <w:szCs w:val="26"/>
        </w:rPr>
        <w:t xml:space="preserve">от 20.12.2022 № 1340 </w:t>
      </w:r>
      <w:r w:rsidR="000C6D75" w:rsidRPr="00F17045">
        <w:rPr>
          <w:rFonts w:ascii="Liberation Serif" w:hAnsi="Liberation Serif" w:cs="Liberation Serif"/>
          <w:bCs/>
          <w:sz w:val="26"/>
          <w:szCs w:val="26"/>
        </w:rPr>
        <w:t>(далее – Правила предоставления информации), осуществляется в формате</w:t>
      </w:r>
      <w:r w:rsidR="00E27B9D" w:rsidRPr="00F17045">
        <w:rPr>
          <w:rFonts w:ascii="Liberation Serif" w:hAnsi="Liberation Serif" w:cs="Liberation Serif"/>
          <w:bCs/>
          <w:sz w:val="26"/>
          <w:szCs w:val="26"/>
        </w:rPr>
        <w:t>, соответствующем требованиям</w:t>
      </w:r>
      <w:r w:rsidR="00CF1518" w:rsidRPr="00F17045">
        <w:rPr>
          <w:rFonts w:ascii="Liberation Serif" w:hAnsi="Liberation Serif" w:cs="Liberation Serif"/>
          <w:bCs/>
          <w:sz w:val="26"/>
          <w:szCs w:val="26"/>
        </w:rPr>
        <w:t xml:space="preserve"> национального стандарта, указанного в пункте</w:t>
      </w:r>
      <w:r w:rsidR="00E27B9D" w:rsidRPr="00F17045">
        <w:rPr>
          <w:rFonts w:ascii="Liberation Serif" w:hAnsi="Liberation Serif" w:cs="Liberation Serif"/>
          <w:bCs/>
          <w:sz w:val="26"/>
          <w:szCs w:val="26"/>
        </w:rPr>
        <w:t> </w:t>
      </w:r>
      <w:r w:rsidR="00E27B9D" w:rsidRPr="00F17045">
        <w:rPr>
          <w:rFonts w:ascii="Liberation Serif" w:hAnsi="Liberation Serif" w:cs="Liberation Serif"/>
          <w:bCs/>
          <w:sz w:val="26"/>
          <w:szCs w:val="26"/>
        </w:rPr>
        <w:fldChar w:fldCharType="begin"/>
      </w:r>
      <w:r w:rsidR="00E27B9D" w:rsidRPr="00F17045">
        <w:rPr>
          <w:rFonts w:ascii="Liberation Serif" w:hAnsi="Liberation Serif" w:cs="Liberation Serif"/>
          <w:bCs/>
          <w:sz w:val="26"/>
          <w:szCs w:val="26"/>
        </w:rPr>
        <w:instrText xml:space="preserve"> REF _Hlk33193392 \r \h </w:instrText>
      </w:r>
      <w:r w:rsidR="00F17045">
        <w:rPr>
          <w:rFonts w:ascii="Liberation Serif" w:hAnsi="Liberation Serif" w:cs="Liberation Serif"/>
          <w:bCs/>
          <w:sz w:val="26"/>
          <w:szCs w:val="26"/>
        </w:rPr>
        <w:instrText xml:space="preserve"> \* MERGEFORMAT </w:instrText>
      </w:r>
      <w:r w:rsidR="00E27B9D" w:rsidRPr="00F17045">
        <w:rPr>
          <w:rFonts w:ascii="Liberation Serif" w:hAnsi="Liberation Serif" w:cs="Liberation Serif"/>
          <w:bCs/>
          <w:sz w:val="26"/>
          <w:szCs w:val="26"/>
        </w:rPr>
      </w:r>
      <w:r w:rsidR="00E27B9D" w:rsidRPr="00F17045">
        <w:rPr>
          <w:rFonts w:ascii="Liberation Serif" w:hAnsi="Liberation Serif" w:cs="Liberation Serif"/>
          <w:bCs/>
          <w:sz w:val="26"/>
          <w:szCs w:val="26"/>
        </w:rPr>
        <w:fldChar w:fldCharType="separate"/>
      </w:r>
      <w:r w:rsidR="00FE44DF" w:rsidRPr="00F17045">
        <w:rPr>
          <w:rFonts w:ascii="Liberation Serif" w:hAnsi="Liberation Serif" w:cs="Liberation Serif"/>
          <w:bCs/>
          <w:sz w:val="26"/>
          <w:szCs w:val="26"/>
        </w:rPr>
        <w:t>5.8</w:t>
      </w:r>
      <w:r w:rsidR="00E27B9D" w:rsidRPr="00F17045">
        <w:rPr>
          <w:rFonts w:ascii="Liberation Serif" w:hAnsi="Liberation Serif" w:cs="Liberation Serif"/>
          <w:bCs/>
          <w:sz w:val="26"/>
          <w:szCs w:val="26"/>
        </w:rPr>
        <w:fldChar w:fldCharType="end"/>
      </w:r>
      <w:r w:rsidR="00E27B9D" w:rsidRPr="00F17045">
        <w:rPr>
          <w:rFonts w:ascii="Liberation Serif" w:hAnsi="Liberation Serif" w:cs="Liberation Serif"/>
          <w:bCs/>
          <w:sz w:val="26"/>
          <w:szCs w:val="26"/>
        </w:rPr>
        <w:t xml:space="preserve"> Приложения № 1 к настоящему Соглашению</w:t>
      </w:r>
      <w:r w:rsidR="00EC0E0C" w:rsidRPr="00F17045">
        <w:rPr>
          <w:rFonts w:ascii="Liberation Serif" w:hAnsi="Liberation Serif" w:cs="Liberation Serif"/>
          <w:bCs/>
          <w:sz w:val="26"/>
          <w:szCs w:val="26"/>
        </w:rPr>
        <w:t>,</w:t>
      </w:r>
      <w:r w:rsidR="000C6D75" w:rsidRPr="00F17045">
        <w:rPr>
          <w:rFonts w:ascii="Liberation Serif" w:hAnsi="Liberation Serif" w:cs="Liberation Serif"/>
          <w:bCs/>
          <w:sz w:val="26"/>
          <w:szCs w:val="26"/>
        </w:rPr>
        <w:t xml:space="preserve"> и в соответствии с профилями информационной модели, предусмотренными  </w:t>
      </w:r>
      <w:r w:rsidR="000C6D75" w:rsidRPr="00F17045">
        <w:rPr>
          <w:rFonts w:ascii="Liberation Serif" w:hAnsi="Liberation Serif" w:cs="Liberation Serif"/>
          <w:sz w:val="26"/>
          <w:szCs w:val="26"/>
        </w:rPr>
        <w:t xml:space="preserve">национальными стандартами, указанными в пунктах </w:t>
      </w:r>
      <w:r w:rsidR="00E27B9D" w:rsidRPr="00F17045">
        <w:rPr>
          <w:rFonts w:ascii="Liberation Serif" w:hAnsi="Liberation Serif" w:cs="Liberation Serif"/>
          <w:sz w:val="26"/>
          <w:szCs w:val="26"/>
        </w:rPr>
        <w:fldChar w:fldCharType="begin"/>
      </w:r>
      <w:r w:rsidR="00E27B9D" w:rsidRPr="00F17045">
        <w:rPr>
          <w:rFonts w:ascii="Liberation Serif" w:hAnsi="Liberation Serif" w:cs="Liberation Serif"/>
          <w:sz w:val="26"/>
          <w:szCs w:val="26"/>
        </w:rPr>
        <w:instrText xml:space="preserve"> REF _Hlk33193396 \r \h </w:instrText>
      </w:r>
      <w:r w:rsidR="00F17045">
        <w:rPr>
          <w:rFonts w:ascii="Liberation Serif" w:hAnsi="Liberation Serif" w:cs="Liberation Serif"/>
          <w:sz w:val="26"/>
          <w:szCs w:val="26"/>
        </w:rPr>
        <w:instrText xml:space="preserve"> \* MERGEFORMAT </w:instrText>
      </w:r>
      <w:r w:rsidR="00E27B9D" w:rsidRPr="00F17045">
        <w:rPr>
          <w:rFonts w:ascii="Liberation Serif" w:hAnsi="Liberation Serif" w:cs="Liberation Serif"/>
          <w:sz w:val="26"/>
          <w:szCs w:val="26"/>
        </w:rPr>
      </w:r>
      <w:r w:rsidR="00E27B9D" w:rsidRPr="00F17045">
        <w:rPr>
          <w:rFonts w:ascii="Liberation Serif" w:hAnsi="Liberation Serif" w:cs="Liberation Serif"/>
          <w:sz w:val="26"/>
          <w:szCs w:val="26"/>
        </w:rPr>
        <w:fldChar w:fldCharType="separate"/>
      </w:r>
      <w:r w:rsidR="00FE44DF" w:rsidRPr="00F17045">
        <w:rPr>
          <w:rFonts w:ascii="Liberation Serif" w:hAnsi="Liberation Serif" w:cs="Liberation Serif"/>
          <w:sz w:val="26"/>
          <w:szCs w:val="26"/>
        </w:rPr>
        <w:t>5.9</w:t>
      </w:r>
      <w:r w:rsidR="00E27B9D" w:rsidRPr="00F17045">
        <w:rPr>
          <w:rFonts w:ascii="Liberation Serif" w:hAnsi="Liberation Serif" w:cs="Liberation Serif"/>
          <w:sz w:val="26"/>
          <w:szCs w:val="26"/>
        </w:rPr>
        <w:fldChar w:fldCharType="end"/>
      </w:r>
      <w:r w:rsidR="000C6D75" w:rsidRPr="00F17045">
        <w:rPr>
          <w:rFonts w:ascii="Liberation Serif" w:hAnsi="Liberation Serif" w:cs="Liberation Serif"/>
          <w:sz w:val="26"/>
          <w:szCs w:val="26"/>
        </w:rPr>
        <w:t xml:space="preserve"> – </w:t>
      </w:r>
      <w:r w:rsidR="00663E74" w:rsidRPr="00F17045">
        <w:rPr>
          <w:rFonts w:ascii="Liberation Serif" w:hAnsi="Liberation Serif" w:cs="Liberation Serif"/>
          <w:sz w:val="26"/>
          <w:szCs w:val="26"/>
        </w:rPr>
        <w:fldChar w:fldCharType="begin"/>
      </w:r>
      <w:r w:rsidR="00663E74" w:rsidRPr="00F17045">
        <w:rPr>
          <w:rFonts w:ascii="Liberation Serif" w:hAnsi="Liberation Serif" w:cs="Liberation Serif"/>
          <w:sz w:val="26"/>
          <w:szCs w:val="26"/>
        </w:rPr>
        <w:instrText xml:space="preserve"> REF _Ref108526203 \r \h </w:instrText>
      </w:r>
      <w:r w:rsidR="00F17045">
        <w:rPr>
          <w:rFonts w:ascii="Liberation Serif" w:hAnsi="Liberation Serif" w:cs="Liberation Serif"/>
          <w:sz w:val="26"/>
          <w:szCs w:val="26"/>
        </w:rPr>
        <w:instrText xml:space="preserve"> \* MERGEFORMAT </w:instrText>
      </w:r>
      <w:r w:rsidR="00663E74" w:rsidRPr="00F17045">
        <w:rPr>
          <w:rFonts w:ascii="Liberation Serif" w:hAnsi="Liberation Serif" w:cs="Liberation Serif"/>
          <w:sz w:val="26"/>
          <w:szCs w:val="26"/>
        </w:rPr>
      </w:r>
      <w:r w:rsidR="00663E74" w:rsidRPr="00F17045">
        <w:rPr>
          <w:rFonts w:ascii="Liberation Serif" w:hAnsi="Liberation Serif" w:cs="Liberation Serif"/>
          <w:sz w:val="26"/>
          <w:szCs w:val="26"/>
        </w:rPr>
        <w:fldChar w:fldCharType="separate"/>
      </w:r>
      <w:r w:rsidR="00FE44DF" w:rsidRPr="00F17045">
        <w:rPr>
          <w:rFonts w:ascii="Liberation Serif" w:hAnsi="Liberation Serif" w:cs="Liberation Serif"/>
          <w:sz w:val="26"/>
          <w:szCs w:val="26"/>
        </w:rPr>
        <w:t>5.11</w:t>
      </w:r>
      <w:r w:rsidR="00663E74" w:rsidRPr="00F17045">
        <w:rPr>
          <w:rFonts w:ascii="Liberation Serif" w:hAnsi="Liberation Serif" w:cs="Liberation Serif"/>
          <w:sz w:val="26"/>
          <w:szCs w:val="26"/>
        </w:rPr>
        <w:fldChar w:fldCharType="end"/>
      </w:r>
      <w:r w:rsidR="000C6D75" w:rsidRPr="00F17045">
        <w:rPr>
          <w:rFonts w:ascii="Liberation Serif" w:hAnsi="Liberation Serif" w:cs="Liberation Serif"/>
          <w:sz w:val="26"/>
          <w:szCs w:val="26"/>
        </w:rPr>
        <w:t xml:space="preserve"> Приложения № 1 к настоящему </w:t>
      </w:r>
      <w:r w:rsidR="005E1CE3" w:rsidRPr="00F17045">
        <w:rPr>
          <w:rFonts w:ascii="Liberation Serif" w:hAnsi="Liberation Serif" w:cs="Liberation Serif"/>
          <w:sz w:val="26"/>
          <w:szCs w:val="26"/>
        </w:rPr>
        <w:t>С</w:t>
      </w:r>
      <w:r w:rsidR="000C6D75" w:rsidRPr="00F17045">
        <w:rPr>
          <w:rFonts w:ascii="Liberation Serif" w:hAnsi="Liberation Serif" w:cs="Liberation Serif"/>
          <w:sz w:val="26"/>
          <w:szCs w:val="26"/>
        </w:rPr>
        <w:t>оглашению.</w:t>
      </w:r>
    </w:p>
    <w:bookmarkEnd w:id="5"/>
    <w:p w14:paraId="1F4A1D4C" w14:textId="02B7CFB3" w:rsidR="007B22EE" w:rsidRPr="00F17045" w:rsidRDefault="007B22EE" w:rsidP="00165B76">
      <w:pPr>
        <w:pStyle w:val="a6"/>
        <w:widowControl w:val="0"/>
        <w:numPr>
          <w:ilvl w:val="0"/>
          <w:numId w:val="7"/>
        </w:numPr>
        <w:spacing w:before="240"/>
        <w:ind w:left="357" w:firstLine="69"/>
        <w:jc w:val="center"/>
        <w:rPr>
          <w:rFonts w:ascii="Liberation Serif" w:eastAsia="Arial Unicode MS" w:hAnsi="Liberation Serif" w:cs="Liberation Serif"/>
          <w:i/>
          <w:sz w:val="26"/>
          <w:szCs w:val="26"/>
        </w:rPr>
      </w:pPr>
      <w:r w:rsidRPr="00F17045">
        <w:rPr>
          <w:rFonts w:ascii="Liberation Serif" w:eastAsia="Arial Unicode MS" w:hAnsi="Liberation Serif" w:cs="Liberation Serif"/>
          <w:b/>
          <w:sz w:val="26"/>
          <w:szCs w:val="26"/>
        </w:rPr>
        <w:t xml:space="preserve">Порядок взаимодействия при планировании и управлении режимами работы </w:t>
      </w:r>
      <w:r w:rsidR="00F254BC" w:rsidRPr="00F17045">
        <w:rPr>
          <w:rFonts w:ascii="Liberation Serif" w:eastAsia="Arial Unicode MS" w:hAnsi="Liberation Serif" w:cs="Liberation Serif"/>
          <w:b/>
          <w:sz w:val="26"/>
          <w:szCs w:val="26"/>
        </w:rPr>
        <w:t>энергосистемы</w:t>
      </w:r>
    </w:p>
    <w:p w14:paraId="7952BD87" w14:textId="60A7BCA6" w:rsidR="007B22EE" w:rsidRPr="00F17045" w:rsidRDefault="007B22EE" w:rsidP="00603037">
      <w:pPr>
        <w:pStyle w:val="a6"/>
        <w:widowControl w:val="0"/>
        <w:numPr>
          <w:ilvl w:val="1"/>
          <w:numId w:val="7"/>
        </w:numPr>
        <w:tabs>
          <w:tab w:val="left" w:pos="1418"/>
        </w:tabs>
        <w:spacing w:after="0"/>
        <w:ind w:left="0" w:firstLine="709"/>
        <w:jc w:val="both"/>
        <w:rPr>
          <w:rFonts w:ascii="Liberation Serif" w:eastAsia="Arial Unicode MS" w:hAnsi="Liberation Serif" w:cs="Liberation Serif"/>
          <w:bCs/>
          <w:iCs/>
          <w:sz w:val="26"/>
          <w:szCs w:val="26"/>
        </w:rPr>
      </w:pPr>
      <w:r w:rsidRPr="00F17045">
        <w:rPr>
          <w:rFonts w:ascii="Liberation Serif" w:eastAsia="Arial Unicode MS" w:hAnsi="Liberation Serif" w:cs="Liberation Serif"/>
          <w:bCs/>
          <w:iCs/>
          <w:sz w:val="26"/>
          <w:szCs w:val="26"/>
        </w:rPr>
        <w:t xml:space="preserve">При планировании и управлении электроэнергетическим режимом работы </w:t>
      </w:r>
      <w:r w:rsidR="00F254BC" w:rsidRPr="00F17045">
        <w:rPr>
          <w:rFonts w:ascii="Liberation Serif" w:eastAsia="Arial Unicode MS" w:hAnsi="Liberation Serif" w:cs="Liberation Serif"/>
          <w:bCs/>
          <w:iCs/>
          <w:sz w:val="26"/>
          <w:szCs w:val="26"/>
        </w:rPr>
        <w:t>энергосистемы</w:t>
      </w:r>
      <w:r w:rsidRPr="00F17045">
        <w:rPr>
          <w:rFonts w:ascii="Liberation Serif" w:eastAsia="Arial Unicode MS" w:hAnsi="Liberation Serif" w:cs="Liberation Serif"/>
          <w:bCs/>
          <w:iCs/>
          <w:sz w:val="26"/>
          <w:szCs w:val="26"/>
        </w:rPr>
        <w:t xml:space="preserve"> Системный оператор обязан:</w:t>
      </w:r>
    </w:p>
    <w:p w14:paraId="763DEAD6" w14:textId="62087227" w:rsidR="006E4209" w:rsidRPr="00F17045" w:rsidRDefault="00872FCD" w:rsidP="00323F4C">
      <w:pPr>
        <w:pStyle w:val="a6"/>
        <w:widowControl w:val="0"/>
        <w:numPr>
          <w:ilvl w:val="2"/>
          <w:numId w:val="7"/>
        </w:numPr>
        <w:tabs>
          <w:tab w:val="left" w:pos="1418"/>
        </w:tabs>
        <w:spacing w:after="0"/>
        <w:ind w:left="0" w:firstLine="709"/>
        <w:jc w:val="both"/>
        <w:rPr>
          <w:rFonts w:ascii="Liberation Serif" w:eastAsia="Arial Unicode MS" w:hAnsi="Liberation Serif" w:cs="Liberation Serif"/>
          <w:bCs/>
          <w:iCs/>
          <w:sz w:val="26"/>
          <w:szCs w:val="26"/>
        </w:rPr>
      </w:pPr>
      <w:r w:rsidRPr="00F17045">
        <w:rPr>
          <w:rFonts w:ascii="Liberation Serif" w:eastAsia="Arial Unicode MS" w:hAnsi="Liberation Serif" w:cs="Liberation Serif"/>
          <w:bCs/>
          <w:iCs/>
          <w:sz w:val="26"/>
          <w:szCs w:val="26"/>
        </w:rPr>
        <w:t xml:space="preserve">Осуществлять планирование и управление электроэнергетическим режимом энергосистемы в соответствии с Правилами технологического функционирования электроэнергетических систем, утвержденными постановлением Правительства Российской </w:t>
      </w:r>
      <w:r w:rsidR="00762D24" w:rsidRPr="00F17045">
        <w:rPr>
          <w:rFonts w:ascii="Liberation Serif" w:eastAsia="Arial Unicode MS" w:hAnsi="Liberation Serif" w:cs="Liberation Serif"/>
          <w:bCs/>
          <w:iCs/>
          <w:sz w:val="26"/>
          <w:szCs w:val="26"/>
        </w:rPr>
        <w:t>Ф</w:t>
      </w:r>
      <w:r w:rsidRPr="00F17045">
        <w:rPr>
          <w:rFonts w:ascii="Liberation Serif" w:eastAsia="Arial Unicode MS" w:hAnsi="Liberation Serif" w:cs="Liberation Serif"/>
          <w:bCs/>
          <w:iCs/>
          <w:sz w:val="26"/>
          <w:szCs w:val="26"/>
        </w:rPr>
        <w:t xml:space="preserve">едерации от 13.08.2018 № 937 (далее – ПТФ), и нормативными правовыми актами Минэнерго России, утверждаемыми в соответствии с ПТФ. Обеспечивать реализацию мер, необходимых для осуществления планирования и управления электроэнергетическим режимом энергосистемы, в соответствии с Правилами оперативно-диспетчерского управления в электроэнергетике, утвержденными постановлением Правительства Российской Федерации от 27.12.2004 № 854 (далее – Правила ОДУ). </w:t>
      </w:r>
    </w:p>
    <w:p w14:paraId="40670B41" w14:textId="07DF6074" w:rsidR="007B22EE" w:rsidRPr="00F17045" w:rsidRDefault="007B22EE" w:rsidP="00323F4C">
      <w:pPr>
        <w:pStyle w:val="a6"/>
        <w:widowControl w:val="0"/>
        <w:numPr>
          <w:ilvl w:val="2"/>
          <w:numId w:val="7"/>
        </w:numPr>
        <w:tabs>
          <w:tab w:val="left" w:pos="1418"/>
        </w:tabs>
        <w:spacing w:after="0"/>
        <w:ind w:left="0" w:firstLine="709"/>
        <w:jc w:val="both"/>
        <w:rPr>
          <w:rFonts w:ascii="Liberation Serif" w:eastAsia="Arial Unicode MS" w:hAnsi="Liberation Serif" w:cs="Liberation Serif"/>
          <w:bCs/>
          <w:iCs/>
          <w:sz w:val="26"/>
          <w:szCs w:val="26"/>
        </w:rPr>
      </w:pPr>
      <w:r w:rsidRPr="00F17045">
        <w:rPr>
          <w:rFonts w:ascii="Liberation Serif" w:eastAsia="Arial Unicode MS" w:hAnsi="Liberation Serif" w:cs="Liberation Serif"/>
          <w:bCs/>
          <w:iCs/>
          <w:sz w:val="26"/>
          <w:szCs w:val="26"/>
        </w:rPr>
        <w:t>Осуществлять расчет электроэнергетических режимов энергосистемы, определять допустимые перетоки активной мощности в контролируемых сечениях и по ЛЭП, находящимся в диспетчерском управлении или ведении диспетчерских центров Системного оператора</w:t>
      </w:r>
      <w:r w:rsidR="00555690" w:rsidRPr="00F17045">
        <w:rPr>
          <w:rFonts w:ascii="Liberation Serif" w:eastAsia="Arial Unicode MS" w:hAnsi="Liberation Serif" w:cs="Liberation Serif"/>
          <w:bCs/>
          <w:iCs/>
          <w:sz w:val="26"/>
          <w:szCs w:val="26"/>
        </w:rPr>
        <w:t>, осуществлять регулирование частоты электрического тока и перетоков активной мощности в контролируемых сечениях</w:t>
      </w:r>
      <w:r w:rsidR="002F3467" w:rsidRPr="00F17045">
        <w:rPr>
          <w:rFonts w:ascii="Liberation Serif" w:eastAsia="Arial Unicode MS" w:hAnsi="Liberation Serif" w:cs="Liberation Serif"/>
          <w:bCs/>
          <w:iCs/>
          <w:sz w:val="26"/>
          <w:szCs w:val="26"/>
        </w:rPr>
        <w:t xml:space="preserve"> и</w:t>
      </w:r>
      <w:r w:rsidR="00555690" w:rsidRPr="00F17045">
        <w:rPr>
          <w:rFonts w:ascii="Liberation Serif" w:eastAsia="Arial Unicode MS" w:hAnsi="Liberation Serif" w:cs="Liberation Serif"/>
          <w:bCs/>
          <w:iCs/>
          <w:sz w:val="26"/>
          <w:szCs w:val="26"/>
        </w:rPr>
        <w:t xml:space="preserve"> по вышеуказанным ЛЭП</w:t>
      </w:r>
      <w:r w:rsidRPr="00F17045">
        <w:rPr>
          <w:rFonts w:ascii="Liberation Serif" w:eastAsia="Arial Unicode MS" w:hAnsi="Liberation Serif" w:cs="Liberation Serif"/>
          <w:bCs/>
          <w:iCs/>
          <w:sz w:val="26"/>
          <w:szCs w:val="26"/>
        </w:rPr>
        <w:t>.</w:t>
      </w:r>
    </w:p>
    <w:p w14:paraId="7B19C673" w14:textId="2ECC6DFD" w:rsidR="00C256FB" w:rsidRPr="00F17045" w:rsidRDefault="007B22EE" w:rsidP="00C256FB">
      <w:pPr>
        <w:pStyle w:val="a6"/>
        <w:widowControl w:val="0"/>
        <w:numPr>
          <w:ilvl w:val="2"/>
          <w:numId w:val="7"/>
        </w:numPr>
        <w:tabs>
          <w:tab w:val="left" w:pos="1418"/>
        </w:tabs>
        <w:spacing w:after="0"/>
        <w:ind w:left="0" w:firstLine="709"/>
        <w:jc w:val="both"/>
        <w:rPr>
          <w:rFonts w:ascii="Liberation Serif" w:eastAsia="Arial Unicode MS" w:hAnsi="Liberation Serif" w:cs="Liberation Serif"/>
          <w:bCs/>
          <w:iCs/>
          <w:sz w:val="26"/>
          <w:szCs w:val="26"/>
        </w:rPr>
      </w:pPr>
      <w:r w:rsidRPr="00F17045">
        <w:rPr>
          <w:rFonts w:ascii="Liberation Serif" w:eastAsia="Arial Unicode MS" w:hAnsi="Liberation Serif" w:cs="Liberation Serif"/>
          <w:bCs/>
          <w:iCs/>
          <w:sz w:val="26"/>
          <w:szCs w:val="26"/>
        </w:rPr>
        <w:t xml:space="preserve">Разрабатывать и утверждать нормальные схемы электрических </w:t>
      </w:r>
      <w:r w:rsidRPr="00F17045">
        <w:rPr>
          <w:rFonts w:ascii="Liberation Serif" w:eastAsia="Arial Unicode MS" w:hAnsi="Liberation Serif" w:cs="Liberation Serif"/>
          <w:bCs/>
          <w:iCs/>
          <w:sz w:val="26"/>
          <w:szCs w:val="26"/>
        </w:rPr>
        <w:lastRenderedPageBreak/>
        <w:t>соединений объектов электроэнергетики, входящих в операционные зоны диспетчерских центров</w:t>
      </w:r>
      <w:r w:rsidR="00555690" w:rsidRPr="00F17045">
        <w:rPr>
          <w:rFonts w:ascii="Liberation Serif" w:eastAsia="Arial Unicode MS" w:hAnsi="Liberation Serif" w:cs="Liberation Serif"/>
          <w:bCs/>
          <w:iCs/>
          <w:sz w:val="26"/>
          <w:szCs w:val="26"/>
        </w:rPr>
        <w:t xml:space="preserve"> (схемы для нормального режима энергосистемы)</w:t>
      </w:r>
      <w:r w:rsidRPr="00F17045">
        <w:rPr>
          <w:rFonts w:ascii="Liberation Serif" w:eastAsia="Arial Unicode MS" w:hAnsi="Liberation Serif" w:cs="Liberation Serif"/>
          <w:bCs/>
          <w:iCs/>
          <w:sz w:val="26"/>
          <w:szCs w:val="26"/>
        </w:rPr>
        <w:t>, а также осуществлять рассмотрение и согласование нормальных схем электрических соединений и временных нормальных схем электрических соединений энергообъектов Потребителя, в состав которых вход</w:t>
      </w:r>
      <w:r w:rsidR="00D32697" w:rsidRPr="00F17045">
        <w:rPr>
          <w:rFonts w:ascii="Liberation Serif" w:eastAsia="Arial Unicode MS" w:hAnsi="Liberation Serif" w:cs="Liberation Serif"/>
          <w:bCs/>
          <w:iCs/>
          <w:sz w:val="26"/>
          <w:szCs w:val="26"/>
        </w:rPr>
        <w:t>и</w:t>
      </w:r>
      <w:r w:rsidRPr="00F17045">
        <w:rPr>
          <w:rFonts w:ascii="Liberation Serif" w:eastAsia="Arial Unicode MS" w:hAnsi="Liberation Serif" w:cs="Liberation Serif"/>
          <w:bCs/>
          <w:iCs/>
          <w:sz w:val="26"/>
          <w:szCs w:val="26"/>
        </w:rPr>
        <w:t xml:space="preserve">т </w:t>
      </w:r>
      <w:r w:rsidR="00D32697" w:rsidRPr="00F17045">
        <w:rPr>
          <w:rFonts w:ascii="Liberation Serif" w:eastAsia="Arial Unicode MS" w:hAnsi="Liberation Serif" w:cs="Liberation Serif"/>
          <w:bCs/>
          <w:iCs/>
          <w:sz w:val="26"/>
          <w:szCs w:val="26"/>
        </w:rPr>
        <w:t xml:space="preserve">оборудование, относящееся к </w:t>
      </w:r>
      <w:r w:rsidRPr="00F17045">
        <w:rPr>
          <w:rFonts w:ascii="Liberation Serif" w:eastAsia="Arial Unicode MS" w:hAnsi="Liberation Serif" w:cs="Liberation Serif"/>
          <w:bCs/>
          <w:iCs/>
          <w:sz w:val="26"/>
          <w:szCs w:val="26"/>
        </w:rPr>
        <w:t>объект</w:t>
      </w:r>
      <w:r w:rsidR="00D32697" w:rsidRPr="00F17045">
        <w:rPr>
          <w:rFonts w:ascii="Liberation Serif" w:eastAsia="Arial Unicode MS" w:hAnsi="Liberation Serif" w:cs="Liberation Serif"/>
          <w:bCs/>
          <w:iCs/>
          <w:sz w:val="26"/>
          <w:szCs w:val="26"/>
        </w:rPr>
        <w:t>ам</w:t>
      </w:r>
      <w:r w:rsidRPr="00F17045">
        <w:rPr>
          <w:rFonts w:ascii="Liberation Serif" w:eastAsia="Arial Unicode MS" w:hAnsi="Liberation Serif" w:cs="Liberation Serif"/>
          <w:bCs/>
          <w:iCs/>
          <w:sz w:val="26"/>
          <w:szCs w:val="26"/>
        </w:rPr>
        <w:t xml:space="preserve"> диспетчеризации</w:t>
      </w:r>
      <w:r w:rsidR="00C5597E" w:rsidRPr="00F17045">
        <w:rPr>
          <w:rFonts w:ascii="Liberation Serif" w:eastAsia="Arial Unicode MS" w:hAnsi="Liberation Serif" w:cs="Liberation Serif"/>
          <w:bCs/>
          <w:iCs/>
          <w:sz w:val="26"/>
          <w:szCs w:val="26"/>
        </w:rPr>
        <w:t>, в соответствии с Требованиями к графическому исполнению нормальных (временных нормальных) схем электрических соединений объектов электроэнергетики и порядку их согласования с диспетчерскими центрами субъекта оперативно-диспетчерского управления в электроэнергетике, утвержденными приказом Минэнерго России от 16.08.2019 № 854</w:t>
      </w:r>
      <w:r w:rsidR="00D51E91" w:rsidRPr="00F17045">
        <w:rPr>
          <w:rFonts w:ascii="Liberation Serif" w:eastAsia="Arial Unicode MS" w:hAnsi="Liberation Serif" w:cs="Liberation Serif"/>
          <w:bCs/>
          <w:iCs/>
          <w:sz w:val="26"/>
          <w:szCs w:val="26"/>
        </w:rPr>
        <w:t xml:space="preserve"> (далее – Требования к графическому исполнению схем)</w:t>
      </w:r>
      <w:r w:rsidRPr="00F17045">
        <w:rPr>
          <w:rFonts w:ascii="Liberation Serif" w:eastAsia="Arial Unicode MS" w:hAnsi="Liberation Serif" w:cs="Liberation Serif"/>
          <w:bCs/>
          <w:iCs/>
          <w:sz w:val="26"/>
          <w:szCs w:val="26"/>
        </w:rPr>
        <w:t>.</w:t>
      </w:r>
    </w:p>
    <w:p w14:paraId="57EDC1B2" w14:textId="4FACD5FB" w:rsidR="007B22EE" w:rsidRPr="00F17045" w:rsidRDefault="007B22EE" w:rsidP="00323F4C">
      <w:pPr>
        <w:pStyle w:val="a6"/>
        <w:widowControl w:val="0"/>
        <w:numPr>
          <w:ilvl w:val="2"/>
          <w:numId w:val="7"/>
        </w:numPr>
        <w:tabs>
          <w:tab w:val="left" w:pos="1418"/>
        </w:tabs>
        <w:spacing w:after="0"/>
        <w:ind w:left="0" w:firstLine="709"/>
        <w:jc w:val="both"/>
        <w:rPr>
          <w:rFonts w:ascii="Liberation Serif" w:eastAsia="Arial Unicode MS" w:hAnsi="Liberation Serif" w:cs="Liberation Serif"/>
          <w:bCs/>
          <w:iCs/>
          <w:sz w:val="26"/>
          <w:szCs w:val="26"/>
        </w:rPr>
      </w:pPr>
      <w:r w:rsidRPr="00F17045">
        <w:rPr>
          <w:rFonts w:ascii="Liberation Serif" w:eastAsia="Arial Unicode MS" w:hAnsi="Liberation Serif" w:cs="Liberation Serif"/>
          <w:bCs/>
          <w:iCs/>
          <w:sz w:val="26"/>
          <w:szCs w:val="26"/>
        </w:rPr>
        <w:t xml:space="preserve">Задавать </w:t>
      </w:r>
      <w:r w:rsidR="00555690" w:rsidRPr="00F17045">
        <w:rPr>
          <w:rFonts w:ascii="Liberation Serif" w:eastAsia="Arial Unicode MS" w:hAnsi="Liberation Serif" w:cs="Liberation Serif"/>
          <w:bCs/>
          <w:iCs/>
          <w:sz w:val="26"/>
          <w:szCs w:val="26"/>
        </w:rPr>
        <w:t xml:space="preserve">и контролировать выполнение </w:t>
      </w:r>
      <w:r w:rsidRPr="00F17045">
        <w:rPr>
          <w:rFonts w:ascii="Liberation Serif" w:eastAsia="Arial Unicode MS" w:hAnsi="Liberation Serif" w:cs="Liberation Serif"/>
          <w:bCs/>
          <w:iCs/>
          <w:sz w:val="26"/>
          <w:szCs w:val="26"/>
        </w:rPr>
        <w:t>график</w:t>
      </w:r>
      <w:r w:rsidR="00555690" w:rsidRPr="00F17045">
        <w:rPr>
          <w:rFonts w:ascii="Liberation Serif" w:eastAsia="Arial Unicode MS" w:hAnsi="Liberation Serif" w:cs="Liberation Serif"/>
          <w:bCs/>
          <w:iCs/>
          <w:sz w:val="26"/>
          <w:szCs w:val="26"/>
        </w:rPr>
        <w:t>ов</w:t>
      </w:r>
      <w:r w:rsidRPr="00F17045">
        <w:rPr>
          <w:rFonts w:ascii="Liberation Serif" w:eastAsia="Arial Unicode MS" w:hAnsi="Liberation Serif" w:cs="Liberation Serif"/>
          <w:bCs/>
          <w:iCs/>
          <w:sz w:val="26"/>
          <w:szCs w:val="26"/>
        </w:rPr>
        <w:t xml:space="preserve"> напряжения в контрольных пунктах электрической сети, определенных диспетчерскими центрами Системного оператора</w:t>
      </w:r>
      <w:r w:rsidR="00555690" w:rsidRPr="00F17045">
        <w:rPr>
          <w:rFonts w:ascii="Liberation Serif" w:eastAsia="Arial Unicode MS" w:hAnsi="Liberation Serif" w:cs="Liberation Serif"/>
          <w:bCs/>
          <w:iCs/>
          <w:sz w:val="26"/>
          <w:szCs w:val="26"/>
        </w:rPr>
        <w:t xml:space="preserve"> в соответствии с требованиями ПТФ</w:t>
      </w:r>
      <w:r w:rsidRPr="00F17045">
        <w:rPr>
          <w:rFonts w:ascii="Liberation Serif" w:eastAsia="Arial Unicode MS" w:hAnsi="Liberation Serif" w:cs="Liberation Serif"/>
          <w:bCs/>
          <w:iCs/>
          <w:sz w:val="26"/>
          <w:szCs w:val="26"/>
        </w:rPr>
        <w:t xml:space="preserve">, с указанием </w:t>
      </w:r>
      <w:r w:rsidR="00555690" w:rsidRPr="00F17045">
        <w:rPr>
          <w:rFonts w:ascii="Liberation Serif" w:eastAsia="Arial Unicode MS" w:hAnsi="Liberation Serif" w:cs="Liberation Serif"/>
          <w:bCs/>
          <w:iCs/>
          <w:sz w:val="26"/>
          <w:szCs w:val="26"/>
        </w:rPr>
        <w:t xml:space="preserve">уровней и (или) диапазонов напряжения в них. </w:t>
      </w:r>
    </w:p>
    <w:p w14:paraId="572CAEAB" w14:textId="3E0334E5" w:rsidR="007B22EE" w:rsidRPr="00F17045" w:rsidRDefault="007B22EE" w:rsidP="00323F4C">
      <w:pPr>
        <w:pStyle w:val="a6"/>
        <w:widowControl w:val="0"/>
        <w:numPr>
          <w:ilvl w:val="2"/>
          <w:numId w:val="7"/>
        </w:numPr>
        <w:tabs>
          <w:tab w:val="left" w:pos="1418"/>
        </w:tabs>
        <w:spacing w:after="0"/>
        <w:ind w:left="0" w:firstLine="709"/>
        <w:jc w:val="both"/>
        <w:rPr>
          <w:rFonts w:ascii="Liberation Serif" w:eastAsia="Arial Unicode MS" w:hAnsi="Liberation Serif" w:cs="Liberation Serif"/>
          <w:bCs/>
          <w:iCs/>
          <w:sz w:val="26"/>
          <w:szCs w:val="26"/>
        </w:rPr>
      </w:pPr>
      <w:r w:rsidRPr="00F17045">
        <w:rPr>
          <w:rFonts w:ascii="Liberation Serif" w:eastAsia="Arial Unicode MS" w:hAnsi="Liberation Serif" w:cs="Liberation Serif"/>
          <w:bCs/>
          <w:iCs/>
          <w:sz w:val="26"/>
          <w:szCs w:val="26"/>
        </w:rPr>
        <w:t xml:space="preserve">Осуществлять, </w:t>
      </w:r>
      <w:r w:rsidR="00951788" w:rsidRPr="00F17045">
        <w:rPr>
          <w:rFonts w:ascii="Liberation Serif" w:eastAsia="Arial Unicode MS" w:hAnsi="Liberation Serif" w:cs="Liberation Serif"/>
          <w:bCs/>
          <w:iCs/>
          <w:sz w:val="26"/>
          <w:szCs w:val="26"/>
        </w:rPr>
        <w:t xml:space="preserve">расчет и выбор </w:t>
      </w:r>
      <w:r w:rsidRPr="00F17045">
        <w:rPr>
          <w:rFonts w:ascii="Liberation Serif" w:eastAsia="Arial Unicode MS" w:hAnsi="Liberation Serif" w:cs="Liberation Serif"/>
          <w:bCs/>
          <w:iCs/>
          <w:sz w:val="26"/>
          <w:szCs w:val="26"/>
        </w:rPr>
        <w:t>параметр</w:t>
      </w:r>
      <w:r w:rsidR="00951788" w:rsidRPr="00F17045">
        <w:rPr>
          <w:rFonts w:ascii="Liberation Serif" w:eastAsia="Arial Unicode MS" w:hAnsi="Liberation Serif" w:cs="Liberation Serif"/>
          <w:bCs/>
          <w:iCs/>
          <w:sz w:val="26"/>
          <w:szCs w:val="26"/>
        </w:rPr>
        <w:t>ов</w:t>
      </w:r>
      <w:r w:rsidRPr="00F17045">
        <w:rPr>
          <w:rFonts w:ascii="Liberation Serif" w:eastAsia="Arial Unicode MS" w:hAnsi="Liberation Serif" w:cs="Liberation Serif"/>
          <w:bCs/>
          <w:iCs/>
          <w:sz w:val="26"/>
          <w:szCs w:val="26"/>
        </w:rPr>
        <w:t xml:space="preserve"> настройки </w:t>
      </w:r>
      <w:r w:rsidR="00D32697" w:rsidRPr="00F17045">
        <w:rPr>
          <w:rFonts w:ascii="Liberation Serif" w:eastAsia="Arial Unicode MS" w:hAnsi="Liberation Serif" w:cs="Liberation Serif"/>
          <w:bCs/>
          <w:iCs/>
          <w:sz w:val="26"/>
          <w:szCs w:val="26"/>
        </w:rPr>
        <w:t>(устав</w:t>
      </w:r>
      <w:r w:rsidR="00951788" w:rsidRPr="00F17045">
        <w:rPr>
          <w:rFonts w:ascii="Liberation Serif" w:eastAsia="Arial Unicode MS" w:hAnsi="Liberation Serif" w:cs="Liberation Serif"/>
          <w:bCs/>
          <w:iCs/>
          <w:sz w:val="26"/>
          <w:szCs w:val="26"/>
        </w:rPr>
        <w:t>о</w:t>
      </w:r>
      <w:r w:rsidR="00D32697" w:rsidRPr="00F17045">
        <w:rPr>
          <w:rFonts w:ascii="Liberation Serif" w:eastAsia="Arial Unicode MS" w:hAnsi="Liberation Serif" w:cs="Liberation Serif"/>
          <w:bCs/>
          <w:iCs/>
          <w:sz w:val="26"/>
          <w:szCs w:val="26"/>
        </w:rPr>
        <w:t>к) и алгоритм</w:t>
      </w:r>
      <w:r w:rsidR="00951788" w:rsidRPr="00F17045">
        <w:rPr>
          <w:rFonts w:ascii="Liberation Serif" w:eastAsia="Arial Unicode MS" w:hAnsi="Liberation Serif" w:cs="Liberation Serif"/>
          <w:bCs/>
          <w:iCs/>
          <w:sz w:val="26"/>
          <w:szCs w:val="26"/>
        </w:rPr>
        <w:t>ов</w:t>
      </w:r>
      <w:r w:rsidR="00D32697" w:rsidRPr="00F17045">
        <w:rPr>
          <w:rFonts w:ascii="Liberation Serif" w:eastAsia="Arial Unicode MS" w:hAnsi="Liberation Serif" w:cs="Liberation Serif"/>
          <w:bCs/>
          <w:iCs/>
          <w:sz w:val="26"/>
          <w:szCs w:val="26"/>
        </w:rPr>
        <w:t xml:space="preserve"> функционирования комплексов и </w:t>
      </w:r>
      <w:r w:rsidRPr="00F17045">
        <w:rPr>
          <w:rFonts w:ascii="Liberation Serif" w:eastAsia="Arial Unicode MS" w:hAnsi="Liberation Serif" w:cs="Liberation Serif"/>
          <w:bCs/>
          <w:iCs/>
          <w:sz w:val="26"/>
          <w:szCs w:val="26"/>
        </w:rPr>
        <w:t xml:space="preserve">устройств релейной защиты </w:t>
      </w:r>
      <w:r w:rsidR="00951788" w:rsidRPr="00F17045">
        <w:rPr>
          <w:rFonts w:ascii="Liberation Serif" w:eastAsia="Arial Unicode MS" w:hAnsi="Liberation Serif" w:cs="Liberation Serif"/>
          <w:bCs/>
          <w:iCs/>
          <w:sz w:val="26"/>
          <w:szCs w:val="26"/>
        </w:rPr>
        <w:t>и</w:t>
      </w:r>
      <w:r w:rsidR="00013175" w:rsidRPr="00F17045">
        <w:rPr>
          <w:rFonts w:ascii="Liberation Serif" w:eastAsia="Arial Unicode MS" w:hAnsi="Liberation Serif" w:cs="Liberation Serif"/>
          <w:bCs/>
          <w:iCs/>
          <w:sz w:val="26"/>
          <w:szCs w:val="26"/>
        </w:rPr>
        <w:t xml:space="preserve"> </w:t>
      </w:r>
      <w:r w:rsidR="00D32697" w:rsidRPr="00F17045">
        <w:rPr>
          <w:rFonts w:ascii="Liberation Serif" w:eastAsia="Arial Unicode MS" w:hAnsi="Liberation Serif" w:cs="Liberation Serif"/>
          <w:bCs/>
          <w:iCs/>
          <w:sz w:val="26"/>
          <w:szCs w:val="26"/>
        </w:rPr>
        <w:t xml:space="preserve">автоматики (далее </w:t>
      </w:r>
      <w:r w:rsidR="00D32697" w:rsidRPr="00F17045">
        <w:rPr>
          <w:rFonts w:ascii="Liberation Serif" w:eastAsia="Arial Unicode MS" w:hAnsi="Liberation Serif" w:cs="Liberation Serif"/>
          <w:bCs/>
          <w:iCs/>
          <w:sz w:val="26"/>
          <w:szCs w:val="26"/>
        </w:rPr>
        <w:sym w:font="Symbol" w:char="F02D"/>
      </w:r>
      <w:r w:rsidR="00D32697" w:rsidRPr="00F17045">
        <w:rPr>
          <w:rFonts w:ascii="Liberation Serif" w:eastAsia="Arial Unicode MS" w:hAnsi="Liberation Serif" w:cs="Liberation Serif"/>
          <w:bCs/>
          <w:iCs/>
          <w:sz w:val="26"/>
          <w:szCs w:val="26"/>
        </w:rPr>
        <w:t xml:space="preserve"> РЗА)</w:t>
      </w:r>
      <w:r w:rsidR="002F2B90" w:rsidRPr="00F17045">
        <w:rPr>
          <w:rFonts w:ascii="Liberation Serif" w:eastAsia="Arial Unicode MS" w:hAnsi="Liberation Serif" w:cs="Liberation Serif"/>
          <w:bCs/>
          <w:iCs/>
          <w:sz w:val="26"/>
          <w:szCs w:val="26"/>
        </w:rPr>
        <w:t xml:space="preserve">, определять объемы, места размещения, места реализации управляющих воздействий устройств и комплексов противоаварийной и режимной автоматики в соответствии с разделом </w:t>
      </w:r>
      <w:r w:rsidR="00214556" w:rsidRPr="00F17045">
        <w:rPr>
          <w:rFonts w:ascii="Liberation Serif" w:eastAsia="Arial Unicode MS" w:hAnsi="Liberation Serif" w:cs="Liberation Serif"/>
          <w:bCs/>
          <w:iCs/>
          <w:sz w:val="26"/>
          <w:szCs w:val="26"/>
        </w:rPr>
        <w:fldChar w:fldCharType="begin"/>
      </w:r>
      <w:r w:rsidR="00214556" w:rsidRPr="00F17045">
        <w:rPr>
          <w:rFonts w:ascii="Liberation Serif" w:eastAsia="Arial Unicode MS" w:hAnsi="Liberation Serif" w:cs="Liberation Serif"/>
          <w:bCs/>
          <w:iCs/>
          <w:sz w:val="26"/>
          <w:szCs w:val="26"/>
        </w:rPr>
        <w:instrText xml:space="preserve"> REF _Ref108526152 \r \h </w:instrText>
      </w:r>
      <w:r w:rsidR="00323F4C" w:rsidRPr="00F17045">
        <w:rPr>
          <w:rFonts w:ascii="Liberation Serif" w:eastAsia="Arial Unicode MS" w:hAnsi="Liberation Serif" w:cs="Liberation Serif"/>
          <w:bCs/>
          <w:iCs/>
          <w:sz w:val="26"/>
          <w:szCs w:val="26"/>
        </w:rPr>
        <w:instrText xml:space="preserve"> \* MERGEFORMAT </w:instrText>
      </w:r>
      <w:r w:rsidR="00214556" w:rsidRPr="00F17045">
        <w:rPr>
          <w:rFonts w:ascii="Liberation Serif" w:eastAsia="Arial Unicode MS" w:hAnsi="Liberation Serif" w:cs="Liberation Serif"/>
          <w:bCs/>
          <w:iCs/>
          <w:sz w:val="26"/>
          <w:szCs w:val="26"/>
        </w:rPr>
      </w:r>
      <w:r w:rsidR="00214556" w:rsidRPr="00F17045">
        <w:rPr>
          <w:rFonts w:ascii="Liberation Serif" w:eastAsia="Arial Unicode MS" w:hAnsi="Liberation Serif" w:cs="Liberation Serif"/>
          <w:bCs/>
          <w:iCs/>
          <w:sz w:val="26"/>
          <w:szCs w:val="26"/>
        </w:rPr>
        <w:fldChar w:fldCharType="separate"/>
      </w:r>
      <w:r w:rsidR="00FE44DF" w:rsidRPr="00F17045">
        <w:rPr>
          <w:rFonts w:ascii="Liberation Serif" w:eastAsia="Arial Unicode MS" w:hAnsi="Liberation Serif" w:cs="Liberation Serif"/>
          <w:bCs/>
          <w:iCs/>
          <w:sz w:val="26"/>
          <w:szCs w:val="26"/>
        </w:rPr>
        <w:t>10</w:t>
      </w:r>
      <w:r w:rsidR="00214556" w:rsidRPr="00F17045">
        <w:rPr>
          <w:rFonts w:ascii="Liberation Serif" w:eastAsia="Arial Unicode MS" w:hAnsi="Liberation Serif" w:cs="Liberation Serif"/>
          <w:bCs/>
          <w:iCs/>
          <w:sz w:val="26"/>
          <w:szCs w:val="26"/>
        </w:rPr>
        <w:fldChar w:fldCharType="end"/>
      </w:r>
      <w:r w:rsidR="00047BC7" w:rsidRPr="00F17045">
        <w:rPr>
          <w:rFonts w:ascii="Liberation Serif" w:eastAsia="Arial Unicode MS" w:hAnsi="Liberation Serif" w:cs="Liberation Serif"/>
          <w:bCs/>
          <w:iCs/>
          <w:sz w:val="26"/>
          <w:szCs w:val="26"/>
        </w:rPr>
        <w:t xml:space="preserve"> настоящего Соглашения.</w:t>
      </w:r>
    </w:p>
    <w:p w14:paraId="6835AA43" w14:textId="336216BF" w:rsidR="007B22EE" w:rsidRPr="00F17045" w:rsidRDefault="007B22EE" w:rsidP="00323F4C">
      <w:pPr>
        <w:pStyle w:val="a6"/>
        <w:widowControl w:val="0"/>
        <w:numPr>
          <w:ilvl w:val="2"/>
          <w:numId w:val="7"/>
        </w:numPr>
        <w:tabs>
          <w:tab w:val="left" w:pos="1418"/>
        </w:tabs>
        <w:spacing w:after="0"/>
        <w:ind w:left="0" w:firstLine="709"/>
        <w:jc w:val="both"/>
        <w:rPr>
          <w:rFonts w:ascii="Liberation Serif" w:eastAsia="Arial Unicode MS" w:hAnsi="Liberation Serif" w:cs="Liberation Serif"/>
          <w:bCs/>
          <w:iCs/>
          <w:sz w:val="26"/>
          <w:szCs w:val="26"/>
        </w:rPr>
      </w:pPr>
      <w:r w:rsidRPr="00F17045">
        <w:rPr>
          <w:rFonts w:ascii="Liberation Serif" w:eastAsia="Arial Unicode MS" w:hAnsi="Liberation Serif" w:cs="Liberation Serif"/>
          <w:bCs/>
          <w:iCs/>
          <w:sz w:val="26"/>
          <w:szCs w:val="26"/>
        </w:rPr>
        <w:t xml:space="preserve">Определять требования к графикам аварийного ограничения режима потребления электрической энергии (мощности) (далее – графики аварийного ограничения), </w:t>
      </w:r>
      <w:r w:rsidR="004627B5" w:rsidRPr="00F17045">
        <w:rPr>
          <w:rFonts w:ascii="Liberation Serif" w:eastAsia="Arial Unicode MS" w:hAnsi="Liberation Serif" w:cs="Liberation Serif"/>
          <w:bCs/>
          <w:iCs/>
          <w:sz w:val="26"/>
          <w:szCs w:val="26"/>
        </w:rPr>
        <w:t xml:space="preserve">выдавать задания на разработку графиков аварийного ограничения, </w:t>
      </w:r>
      <w:r w:rsidRPr="00F17045">
        <w:rPr>
          <w:rFonts w:ascii="Liberation Serif" w:eastAsia="Arial Unicode MS" w:hAnsi="Liberation Serif" w:cs="Liberation Serif"/>
          <w:bCs/>
          <w:iCs/>
          <w:sz w:val="26"/>
          <w:szCs w:val="26"/>
        </w:rPr>
        <w:t>осуществлять рассмотрение и согласование графиков аварийного ограничения, разработанных сетевыми организациями</w:t>
      </w:r>
      <w:r w:rsidR="00052B0D" w:rsidRPr="00F17045">
        <w:rPr>
          <w:rFonts w:ascii="Liberation Serif" w:eastAsia="Arial Unicode MS" w:hAnsi="Liberation Serif" w:cs="Liberation Serif"/>
          <w:bCs/>
          <w:iCs/>
          <w:sz w:val="26"/>
          <w:szCs w:val="26"/>
        </w:rPr>
        <w:t>, а также выполнять иные требования Правил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утвержденных приказом Минэнерго России от 06.06.2013 № 290 (далее – Правила разработки и применения графиков аварийного ограничения), по разработке и применению графиков аварийного ограничения</w:t>
      </w:r>
      <w:r w:rsidRPr="00F17045">
        <w:rPr>
          <w:rFonts w:ascii="Liberation Serif" w:eastAsia="Arial Unicode MS" w:hAnsi="Liberation Serif" w:cs="Liberation Serif"/>
          <w:bCs/>
          <w:iCs/>
          <w:sz w:val="26"/>
          <w:szCs w:val="26"/>
        </w:rPr>
        <w:t>.</w:t>
      </w:r>
    </w:p>
    <w:p w14:paraId="6DD1CBDE" w14:textId="62DC2AC8" w:rsidR="002F3467" w:rsidRPr="00F17045" w:rsidRDefault="007B22EE" w:rsidP="00323F4C">
      <w:pPr>
        <w:pStyle w:val="a6"/>
        <w:widowControl w:val="0"/>
        <w:numPr>
          <w:ilvl w:val="2"/>
          <w:numId w:val="7"/>
        </w:numPr>
        <w:tabs>
          <w:tab w:val="left" w:pos="1418"/>
        </w:tabs>
        <w:spacing w:after="0"/>
        <w:ind w:left="0" w:firstLine="709"/>
        <w:jc w:val="both"/>
        <w:rPr>
          <w:rFonts w:ascii="Liberation Serif" w:eastAsia="Arial Unicode MS" w:hAnsi="Liberation Serif" w:cs="Liberation Serif"/>
          <w:bCs/>
          <w:iCs/>
          <w:sz w:val="26"/>
          <w:szCs w:val="26"/>
        </w:rPr>
      </w:pPr>
      <w:r w:rsidRPr="00F17045">
        <w:rPr>
          <w:rFonts w:ascii="Liberation Serif" w:eastAsia="Arial Unicode MS" w:hAnsi="Liberation Serif" w:cs="Liberation Serif"/>
          <w:bCs/>
          <w:iCs/>
          <w:sz w:val="26"/>
          <w:szCs w:val="26"/>
        </w:rPr>
        <w:t xml:space="preserve">Обеспечивать соответствие технологического режима работы объектов диспетчеризации допустимым технологическим режимам работы и условиям работы </w:t>
      </w:r>
      <w:r w:rsidR="002F3467" w:rsidRPr="00F17045">
        <w:rPr>
          <w:rFonts w:ascii="Liberation Serif" w:eastAsia="Arial Unicode MS" w:hAnsi="Liberation Serif" w:cs="Liberation Serif"/>
          <w:bCs/>
          <w:iCs/>
          <w:sz w:val="26"/>
          <w:szCs w:val="26"/>
        </w:rPr>
        <w:t xml:space="preserve">энергетического и </w:t>
      </w:r>
      <w:r w:rsidR="004627B5" w:rsidRPr="00F17045">
        <w:rPr>
          <w:rFonts w:ascii="Liberation Serif" w:eastAsia="Arial Unicode MS" w:hAnsi="Liberation Serif" w:cs="Liberation Serif"/>
          <w:bCs/>
          <w:iCs/>
          <w:sz w:val="26"/>
          <w:szCs w:val="26"/>
        </w:rPr>
        <w:t>электротехнического</w:t>
      </w:r>
      <w:r w:rsidRPr="00F17045">
        <w:rPr>
          <w:rFonts w:ascii="Liberation Serif" w:eastAsia="Arial Unicode MS" w:hAnsi="Liberation Serif" w:cs="Liberation Serif"/>
          <w:bCs/>
          <w:iCs/>
          <w:sz w:val="26"/>
          <w:szCs w:val="26"/>
        </w:rPr>
        <w:t xml:space="preserve"> оборудования энергообъектов Потребителя</w:t>
      </w:r>
      <w:r w:rsidR="002F3467" w:rsidRPr="00F17045">
        <w:rPr>
          <w:rFonts w:ascii="Liberation Serif" w:eastAsia="Arial Unicode MS" w:hAnsi="Liberation Serif" w:cs="Liberation Serif"/>
          <w:bCs/>
          <w:iCs/>
          <w:sz w:val="26"/>
          <w:szCs w:val="26"/>
        </w:rPr>
        <w:t>.</w:t>
      </w:r>
    </w:p>
    <w:p w14:paraId="1547F597" w14:textId="77777777" w:rsidR="00325C99" w:rsidRPr="00F17045" w:rsidRDefault="007B22EE" w:rsidP="00323F4C">
      <w:pPr>
        <w:pStyle w:val="a6"/>
        <w:widowControl w:val="0"/>
        <w:numPr>
          <w:ilvl w:val="2"/>
          <w:numId w:val="7"/>
        </w:numPr>
        <w:tabs>
          <w:tab w:val="left" w:pos="1418"/>
        </w:tabs>
        <w:spacing w:after="0"/>
        <w:ind w:left="0" w:firstLine="709"/>
        <w:jc w:val="both"/>
        <w:rPr>
          <w:rFonts w:ascii="Liberation Serif" w:eastAsia="Arial Unicode MS" w:hAnsi="Liberation Serif" w:cs="Liberation Serif"/>
          <w:bCs/>
          <w:iCs/>
          <w:sz w:val="26"/>
          <w:szCs w:val="26"/>
        </w:rPr>
      </w:pPr>
      <w:r w:rsidRPr="00F17045">
        <w:rPr>
          <w:rFonts w:ascii="Liberation Serif" w:eastAsia="Arial Unicode MS" w:hAnsi="Liberation Serif" w:cs="Liberation Serif"/>
          <w:bCs/>
          <w:iCs/>
          <w:sz w:val="26"/>
          <w:szCs w:val="26"/>
        </w:rPr>
        <w:t xml:space="preserve">Учитывать полученную от Потребителя в соответствии с нормативными правовыми актами и настоящим Соглашением информацию об актуальных технических параметрах и плановых почасовых графиках нагрузки генерирующего оборудования электростанций Потребителя. </w:t>
      </w:r>
    </w:p>
    <w:p w14:paraId="65CC0C11" w14:textId="333BC29D" w:rsidR="0098257F" w:rsidRPr="00F17045" w:rsidRDefault="00780B4C" w:rsidP="00BB3CEF">
      <w:pPr>
        <w:pStyle w:val="a6"/>
        <w:widowControl w:val="0"/>
        <w:numPr>
          <w:ilvl w:val="2"/>
          <w:numId w:val="7"/>
        </w:numPr>
        <w:tabs>
          <w:tab w:val="left" w:pos="1418"/>
        </w:tabs>
        <w:spacing w:after="0"/>
        <w:ind w:left="0" w:firstLine="709"/>
        <w:jc w:val="both"/>
        <w:rPr>
          <w:rFonts w:ascii="Liberation Serif" w:eastAsia="Arial Unicode MS" w:hAnsi="Liberation Serif" w:cs="Liberation Serif"/>
          <w:bCs/>
          <w:iCs/>
          <w:sz w:val="26"/>
          <w:szCs w:val="26"/>
        </w:rPr>
      </w:pPr>
      <w:r w:rsidRPr="00F17045">
        <w:rPr>
          <w:rFonts w:ascii="Liberation Serif" w:eastAsia="Arial Unicode MS" w:hAnsi="Liberation Serif" w:cs="Liberation Serif"/>
          <w:bCs/>
          <w:iCs/>
          <w:sz w:val="26"/>
          <w:szCs w:val="26"/>
        </w:rPr>
        <w:t>З</w:t>
      </w:r>
      <w:r w:rsidR="007B22EE" w:rsidRPr="00F17045">
        <w:rPr>
          <w:rFonts w:ascii="Liberation Serif" w:eastAsia="Arial Unicode MS" w:hAnsi="Liberation Serif" w:cs="Liberation Serif"/>
          <w:bCs/>
          <w:iCs/>
          <w:sz w:val="26"/>
          <w:szCs w:val="26"/>
        </w:rPr>
        <w:t>адавать диспетчерский график работы электростанций Потребителя, генерирующее оборудование которых отнесено к объектам диспетчеризации, на основании предложений Потребителя по плановому почасовому графику нагрузки генерирующего оборудования на соответствующие сутки</w:t>
      </w:r>
      <w:r w:rsidR="00325C99" w:rsidRPr="00F17045">
        <w:rPr>
          <w:rFonts w:ascii="Liberation Serif" w:eastAsia="Arial Unicode MS" w:hAnsi="Liberation Serif" w:cs="Liberation Serif"/>
          <w:bCs/>
          <w:iCs/>
          <w:sz w:val="26"/>
          <w:szCs w:val="26"/>
        </w:rPr>
        <w:t xml:space="preserve"> и с учетом заявленных им приоритетов загрузки (включения объемов производства электрической энергии (мощности) единиц генерирующего оборудования в плановый почасовой график)</w:t>
      </w:r>
      <w:r w:rsidR="00BB3CEF" w:rsidRPr="00F17045">
        <w:rPr>
          <w:rFonts w:ascii="Liberation Serif" w:eastAsia="Arial Unicode MS" w:hAnsi="Liberation Serif" w:cs="Liberation Serif"/>
          <w:bCs/>
          <w:iCs/>
          <w:sz w:val="26"/>
          <w:szCs w:val="26"/>
        </w:rPr>
        <w:t xml:space="preserve">. </w:t>
      </w:r>
      <w:r w:rsidR="007B22EE" w:rsidRPr="00F17045">
        <w:rPr>
          <w:rFonts w:ascii="Liberation Serif" w:eastAsia="Arial Unicode MS" w:hAnsi="Liberation Serif" w:cs="Liberation Serif"/>
          <w:bCs/>
          <w:iCs/>
          <w:sz w:val="26"/>
          <w:szCs w:val="26"/>
        </w:rPr>
        <w:t xml:space="preserve"> Доводить диспетчерский график работы электростанций Потребителя до оперативного персонала электростанций в виде обязательного для исполнения документа. Информация, представляемая Потребителем для формирования диспетчерского графика работы электростанций, указана в приложении № 2 к настоящему Соглашению.</w:t>
      </w:r>
    </w:p>
    <w:p w14:paraId="6F6EAFDD" w14:textId="3E117553" w:rsidR="000E4ABA" w:rsidRPr="00C144A4" w:rsidRDefault="000E4ABA" w:rsidP="00062D95">
      <w:pPr>
        <w:pStyle w:val="a6"/>
        <w:widowControl w:val="0"/>
        <w:numPr>
          <w:ilvl w:val="2"/>
          <w:numId w:val="7"/>
        </w:numPr>
        <w:tabs>
          <w:tab w:val="left" w:pos="1620"/>
        </w:tabs>
        <w:spacing w:after="0"/>
        <w:ind w:left="0" w:firstLine="709"/>
        <w:jc w:val="both"/>
        <w:rPr>
          <w:rFonts w:ascii="Liberation Serif" w:eastAsia="Arial Unicode MS" w:hAnsi="Liberation Serif" w:cs="Liberation Serif"/>
          <w:bCs/>
          <w:iCs/>
          <w:sz w:val="26"/>
          <w:szCs w:val="26"/>
        </w:rPr>
      </w:pPr>
      <w:r w:rsidRPr="00F17045">
        <w:rPr>
          <w:rFonts w:ascii="Liberation Serif" w:eastAsia="Arial Unicode MS" w:hAnsi="Liberation Serif" w:cs="Liberation Serif"/>
          <w:bCs/>
          <w:iCs/>
          <w:sz w:val="26"/>
          <w:szCs w:val="26"/>
        </w:rPr>
        <w:lastRenderedPageBreak/>
        <w:t>Формировать и поддерживать в актуальном состоянии  цифровые информационные модели электроэнергетических систем</w:t>
      </w:r>
      <w:r w:rsidR="00F60D32" w:rsidRPr="00F60D32">
        <w:t xml:space="preserve"> </w:t>
      </w:r>
      <w:r w:rsidR="00F60D32" w:rsidRPr="00F60D32">
        <w:rPr>
          <w:rFonts w:ascii="Liberation Serif" w:eastAsia="Arial Unicode MS" w:hAnsi="Liberation Serif" w:cs="Liberation Serif"/>
          <w:bCs/>
          <w:iCs/>
          <w:sz w:val="26"/>
          <w:szCs w:val="26"/>
        </w:rPr>
        <w:t>в соответствии с  Правилами формирования и поддержания в актуальном состоянии цифровых информационных моделей электроэнергетических систем и цифровых информационных моделей объектов электроэнергетики, утвержденными постановлением Правительства Российской Федерации от 29.09.2025 № 1491,</w:t>
      </w:r>
      <w:r w:rsidRPr="00F17045">
        <w:rPr>
          <w:rFonts w:ascii="Liberation Serif" w:eastAsia="Arial Unicode MS" w:hAnsi="Liberation Serif" w:cs="Liberation Serif"/>
          <w:bCs/>
          <w:iCs/>
          <w:sz w:val="26"/>
          <w:szCs w:val="26"/>
        </w:rPr>
        <w:t xml:space="preserve"> и Правилами формирования и поддержания в актуальном состоянии цифровых информационных моделей электроэнергетических систем и перспективных расчетных моделей электроэнергетических систем для целей перспективного развития электроэнергетики, утвержденными </w:t>
      </w:r>
      <w:bookmarkStart w:id="6" w:name="_Hlk128064425"/>
      <w:r w:rsidR="002652FD" w:rsidRPr="00F17045">
        <w:rPr>
          <w:rFonts w:ascii="Liberation Serif" w:eastAsia="Arial Unicode MS" w:hAnsi="Liberation Serif" w:cs="Liberation Serif"/>
          <w:bCs/>
          <w:iCs/>
          <w:sz w:val="26"/>
          <w:szCs w:val="26"/>
        </w:rPr>
        <w:t>постанов</w:t>
      </w:r>
      <w:r w:rsidR="00185654" w:rsidRPr="00F17045">
        <w:rPr>
          <w:rFonts w:ascii="Liberation Serif" w:eastAsia="Arial Unicode MS" w:hAnsi="Liberation Serif" w:cs="Liberation Serif"/>
          <w:bCs/>
          <w:iCs/>
          <w:sz w:val="26"/>
          <w:szCs w:val="26"/>
        </w:rPr>
        <w:t>л</w:t>
      </w:r>
      <w:r w:rsidR="002652FD" w:rsidRPr="00F17045">
        <w:rPr>
          <w:rFonts w:ascii="Liberation Serif" w:eastAsia="Arial Unicode MS" w:hAnsi="Liberation Serif" w:cs="Liberation Serif"/>
          <w:bCs/>
          <w:iCs/>
          <w:sz w:val="26"/>
          <w:szCs w:val="26"/>
        </w:rPr>
        <w:t>ением</w:t>
      </w:r>
      <w:r w:rsidR="00185654" w:rsidRPr="00F17045">
        <w:rPr>
          <w:rFonts w:ascii="Liberation Serif" w:eastAsia="Arial Unicode MS" w:hAnsi="Liberation Serif" w:cs="Liberation Serif"/>
          <w:bCs/>
          <w:iCs/>
          <w:sz w:val="26"/>
          <w:szCs w:val="26"/>
        </w:rPr>
        <w:t xml:space="preserve"> </w:t>
      </w:r>
      <w:bookmarkEnd w:id="6"/>
      <w:r w:rsidRPr="00F17045">
        <w:rPr>
          <w:rFonts w:ascii="Liberation Serif" w:eastAsia="Arial Unicode MS" w:hAnsi="Liberation Serif" w:cs="Liberation Serif"/>
          <w:bCs/>
          <w:iCs/>
          <w:sz w:val="26"/>
          <w:szCs w:val="26"/>
        </w:rPr>
        <w:t>Правительств</w:t>
      </w:r>
      <w:r w:rsidR="00185654" w:rsidRPr="00F17045">
        <w:rPr>
          <w:rFonts w:ascii="Liberation Serif" w:eastAsia="Arial Unicode MS" w:hAnsi="Liberation Serif" w:cs="Liberation Serif"/>
          <w:bCs/>
          <w:iCs/>
          <w:sz w:val="26"/>
          <w:szCs w:val="26"/>
        </w:rPr>
        <w:t>а</w:t>
      </w:r>
      <w:r w:rsidRPr="00F17045">
        <w:rPr>
          <w:rFonts w:ascii="Liberation Serif" w:eastAsia="Arial Unicode MS" w:hAnsi="Liberation Serif" w:cs="Liberation Serif"/>
          <w:bCs/>
          <w:iCs/>
          <w:sz w:val="26"/>
          <w:szCs w:val="26"/>
        </w:rPr>
        <w:t xml:space="preserve"> Российской Федерации</w:t>
      </w:r>
      <w:r w:rsidR="00185654" w:rsidRPr="00F17045">
        <w:rPr>
          <w:rFonts w:ascii="Liberation Serif" w:eastAsia="Arial Unicode MS" w:hAnsi="Liberation Serif" w:cs="Liberation Serif"/>
          <w:bCs/>
          <w:iCs/>
          <w:sz w:val="26"/>
          <w:szCs w:val="26"/>
        </w:rPr>
        <w:t xml:space="preserve"> </w:t>
      </w:r>
      <w:bookmarkStart w:id="7" w:name="_Hlk128064437"/>
      <w:r w:rsidR="00185654" w:rsidRPr="00F17045">
        <w:rPr>
          <w:rFonts w:ascii="Liberation Serif" w:eastAsia="Arial Unicode MS" w:hAnsi="Liberation Serif" w:cs="Liberation Serif"/>
          <w:bCs/>
          <w:iCs/>
          <w:sz w:val="26"/>
          <w:szCs w:val="26"/>
        </w:rPr>
        <w:t>от 30.12.2022 № 2557</w:t>
      </w:r>
      <w:bookmarkEnd w:id="7"/>
      <w:r w:rsidR="00F60D32">
        <w:rPr>
          <w:rFonts w:ascii="Liberation Serif" w:eastAsia="Arial Unicode MS" w:hAnsi="Liberation Serif" w:cs="Liberation Serif"/>
          <w:bCs/>
          <w:iCs/>
          <w:sz w:val="26"/>
          <w:szCs w:val="26"/>
        </w:rPr>
        <w:t xml:space="preserve"> </w:t>
      </w:r>
      <w:r w:rsidR="00F60D32" w:rsidRPr="00F60D32">
        <w:rPr>
          <w:rFonts w:ascii="Liberation Serif" w:eastAsia="Arial Unicode MS" w:hAnsi="Liberation Serif" w:cs="Liberation Serif"/>
          <w:bCs/>
          <w:iCs/>
          <w:sz w:val="26"/>
          <w:szCs w:val="26"/>
        </w:rPr>
        <w:t>(</w:t>
      </w:r>
      <w:r w:rsidR="00F60D32" w:rsidRPr="00117AF2">
        <w:rPr>
          <w:rFonts w:ascii="Liberation Serif" w:eastAsia="Arial Unicode MS" w:hAnsi="Liberation Serif" w:cs="Liberation Serif"/>
          <w:bCs/>
          <w:iCs/>
          <w:sz w:val="26"/>
          <w:szCs w:val="26"/>
        </w:rPr>
        <w:t>далее – Правила формирования ПИМ и ПРМ</w:t>
      </w:r>
      <w:r w:rsidR="00F60D32" w:rsidRPr="00F60D32">
        <w:rPr>
          <w:rFonts w:ascii="Liberation Serif" w:eastAsia="Arial Unicode MS" w:hAnsi="Liberation Serif" w:cs="Liberation Serif"/>
          <w:bCs/>
          <w:iCs/>
          <w:sz w:val="26"/>
          <w:szCs w:val="26"/>
        </w:rPr>
        <w:t>)</w:t>
      </w:r>
      <w:r w:rsidRPr="00C144A4">
        <w:rPr>
          <w:rFonts w:ascii="Liberation Serif" w:eastAsia="Arial Unicode MS" w:hAnsi="Liberation Serif" w:cs="Liberation Serif"/>
          <w:bCs/>
          <w:i/>
          <w:iCs/>
          <w:sz w:val="26"/>
          <w:szCs w:val="26"/>
        </w:rPr>
        <w:t>.</w:t>
      </w:r>
    </w:p>
    <w:p w14:paraId="0935230F" w14:textId="07EFFD78" w:rsidR="00F60D32" w:rsidRPr="00F17045" w:rsidRDefault="00F60D32" w:rsidP="00062D95">
      <w:pPr>
        <w:pStyle w:val="a6"/>
        <w:widowControl w:val="0"/>
        <w:numPr>
          <w:ilvl w:val="2"/>
          <w:numId w:val="7"/>
        </w:numPr>
        <w:tabs>
          <w:tab w:val="left" w:pos="1620"/>
        </w:tabs>
        <w:spacing w:after="0"/>
        <w:ind w:left="0" w:firstLine="709"/>
        <w:jc w:val="both"/>
        <w:rPr>
          <w:rFonts w:ascii="Liberation Serif" w:eastAsia="Arial Unicode MS" w:hAnsi="Liberation Serif" w:cs="Liberation Serif"/>
          <w:bCs/>
          <w:iCs/>
          <w:sz w:val="26"/>
          <w:szCs w:val="26"/>
        </w:rPr>
      </w:pPr>
      <w:r w:rsidRPr="00F60D32">
        <w:rPr>
          <w:rFonts w:ascii="Liberation Serif" w:eastAsia="Arial Unicode MS" w:hAnsi="Liberation Serif" w:cs="Liberation Serif"/>
          <w:bCs/>
          <w:iCs/>
          <w:sz w:val="26"/>
          <w:szCs w:val="26"/>
        </w:rPr>
        <w:t>Формировать и поддерживать в актуальном состоянии перспективные расчетные модели электроэнергетических систем в соответствии с Правилами формирования ПИМ и ПРМ.</w:t>
      </w:r>
    </w:p>
    <w:p w14:paraId="045D9B50" w14:textId="201FEEFF" w:rsidR="000E4ABA" w:rsidRPr="00F17045" w:rsidRDefault="000E4ABA" w:rsidP="00062D95">
      <w:pPr>
        <w:pStyle w:val="a6"/>
        <w:widowControl w:val="0"/>
        <w:numPr>
          <w:ilvl w:val="2"/>
          <w:numId w:val="7"/>
        </w:numPr>
        <w:tabs>
          <w:tab w:val="left" w:pos="1530"/>
        </w:tabs>
        <w:spacing w:after="0"/>
        <w:ind w:left="0" w:firstLine="709"/>
        <w:jc w:val="both"/>
        <w:rPr>
          <w:rFonts w:ascii="Liberation Serif" w:eastAsia="Arial Unicode MS" w:hAnsi="Liberation Serif" w:cs="Liberation Serif"/>
          <w:bCs/>
          <w:iCs/>
          <w:sz w:val="26"/>
          <w:szCs w:val="26"/>
        </w:rPr>
      </w:pPr>
      <w:r w:rsidRPr="00F17045">
        <w:rPr>
          <w:rFonts w:ascii="Liberation Serif" w:eastAsia="Arial Unicode MS" w:hAnsi="Liberation Serif" w:cs="Liberation Serif"/>
          <w:bCs/>
          <w:iCs/>
          <w:sz w:val="26"/>
          <w:szCs w:val="26"/>
        </w:rPr>
        <w:t xml:space="preserve">Раскрывать цифровые информационные модели электроэнергетических систем и предоставлять Потребителю доступ к их фрагментам в соответствии с </w:t>
      </w:r>
      <w:r w:rsidR="00A92669" w:rsidRPr="00A92669">
        <w:rPr>
          <w:rFonts w:ascii="Liberation Serif" w:eastAsia="Arial Unicode MS" w:hAnsi="Liberation Serif" w:cs="Liberation Serif"/>
          <w:bCs/>
          <w:iCs/>
          <w:sz w:val="26"/>
          <w:szCs w:val="26"/>
        </w:rPr>
        <w:t>Порядком раскрытия (предоставления) цифровых информационных моделей электроэнергетических систем и цифровых информационных моделей объектов электроэнергетики или их фрагментов, утвержденным приказом Минэнерго России от 31.10.2025 № 1429 (</w:t>
      </w:r>
      <w:r w:rsidR="00A92669" w:rsidRPr="00117AF2">
        <w:rPr>
          <w:rFonts w:ascii="Liberation Serif" w:eastAsia="Arial Unicode MS" w:hAnsi="Liberation Serif" w:cs="Liberation Serif"/>
          <w:bCs/>
          <w:iCs/>
          <w:sz w:val="26"/>
          <w:szCs w:val="26"/>
        </w:rPr>
        <w:t>далее - Порядок раскрытия (предоставления) ИМ</w:t>
      </w:r>
      <w:r w:rsidR="00A92669" w:rsidRPr="00A92669">
        <w:rPr>
          <w:rFonts w:ascii="Liberation Serif" w:eastAsia="Arial Unicode MS" w:hAnsi="Liberation Serif" w:cs="Liberation Serif"/>
          <w:bCs/>
          <w:iCs/>
          <w:sz w:val="26"/>
          <w:szCs w:val="26"/>
        </w:rPr>
        <w:t xml:space="preserve">), и </w:t>
      </w:r>
      <w:r w:rsidRPr="00F17045">
        <w:rPr>
          <w:rFonts w:ascii="Liberation Serif" w:eastAsia="Arial Unicode MS" w:hAnsi="Liberation Serif" w:cs="Liberation Serif"/>
          <w:bCs/>
          <w:iCs/>
          <w:sz w:val="26"/>
          <w:szCs w:val="26"/>
        </w:rPr>
        <w:t>Порядком раскрытия цифровых информационных моделей электроэнергетических систем и предоставления системным оператором иным субъектам электроэнергетики, потребителям электрической энергии и проектным организациям перспективных расчетных моделей электроэнергетических систем или фрагментов таких моделей для целей перспективного развития электроэнергетики, утвержденным</w:t>
      </w:r>
      <w:r w:rsidR="00BB3CEF" w:rsidRPr="00F17045">
        <w:rPr>
          <w:rFonts w:ascii="Liberation Serif" w:eastAsia="Arial Unicode MS" w:hAnsi="Liberation Serif" w:cs="Liberation Serif"/>
          <w:bCs/>
          <w:iCs/>
          <w:sz w:val="26"/>
          <w:szCs w:val="26"/>
        </w:rPr>
        <w:t xml:space="preserve"> приказом</w:t>
      </w:r>
      <w:r w:rsidRPr="00F17045">
        <w:rPr>
          <w:rFonts w:ascii="Liberation Serif" w:eastAsia="Arial Unicode MS" w:hAnsi="Liberation Serif" w:cs="Liberation Serif"/>
          <w:bCs/>
          <w:iCs/>
          <w:sz w:val="26"/>
          <w:szCs w:val="26"/>
        </w:rPr>
        <w:t xml:space="preserve"> Минэнерго России</w:t>
      </w:r>
      <w:r w:rsidR="00BB3CEF" w:rsidRPr="00F17045">
        <w:rPr>
          <w:rFonts w:ascii="Liberation Serif" w:eastAsia="Arial Unicode MS" w:hAnsi="Liberation Serif" w:cs="Liberation Serif"/>
          <w:bCs/>
          <w:iCs/>
          <w:sz w:val="26"/>
          <w:szCs w:val="26"/>
        </w:rPr>
        <w:t xml:space="preserve"> от 17.02.2023 № 82</w:t>
      </w:r>
      <w:r w:rsidRPr="00F17045">
        <w:rPr>
          <w:rFonts w:ascii="Liberation Serif" w:eastAsia="Arial Unicode MS" w:hAnsi="Liberation Serif" w:cs="Liberation Serif"/>
          <w:bCs/>
          <w:iCs/>
          <w:sz w:val="26"/>
          <w:szCs w:val="26"/>
        </w:rPr>
        <w:t xml:space="preserve"> (</w:t>
      </w:r>
      <w:r w:rsidRPr="00117AF2">
        <w:rPr>
          <w:rFonts w:ascii="Liberation Serif" w:eastAsia="Arial Unicode MS" w:hAnsi="Liberation Serif" w:cs="Liberation Serif"/>
          <w:bCs/>
          <w:iCs/>
          <w:sz w:val="26"/>
          <w:szCs w:val="26"/>
        </w:rPr>
        <w:t>далее – Порядок предоставления ПИМ и ПРМ</w:t>
      </w:r>
      <w:r w:rsidRPr="00F17045">
        <w:rPr>
          <w:rFonts w:ascii="Liberation Serif" w:eastAsia="Arial Unicode MS" w:hAnsi="Liberation Serif" w:cs="Liberation Serif"/>
          <w:bCs/>
          <w:iCs/>
          <w:sz w:val="26"/>
          <w:szCs w:val="26"/>
        </w:rPr>
        <w:t xml:space="preserve">). </w:t>
      </w:r>
    </w:p>
    <w:p w14:paraId="161C0071" w14:textId="7B5C83D7" w:rsidR="000E4ABA" w:rsidRPr="00F17045" w:rsidRDefault="000E4ABA" w:rsidP="00062D95">
      <w:pPr>
        <w:pStyle w:val="a6"/>
        <w:widowControl w:val="0"/>
        <w:numPr>
          <w:ilvl w:val="2"/>
          <w:numId w:val="7"/>
        </w:numPr>
        <w:tabs>
          <w:tab w:val="left" w:pos="1530"/>
        </w:tabs>
        <w:spacing w:after="0"/>
        <w:ind w:left="0" w:firstLine="709"/>
        <w:jc w:val="both"/>
        <w:rPr>
          <w:rFonts w:ascii="Liberation Serif" w:eastAsia="Arial Unicode MS" w:hAnsi="Liberation Serif" w:cs="Liberation Serif"/>
          <w:sz w:val="26"/>
          <w:szCs w:val="26"/>
        </w:rPr>
      </w:pPr>
      <w:bookmarkStart w:id="8" w:name="_Ref125530783"/>
      <w:r w:rsidRPr="00F17045">
        <w:rPr>
          <w:rFonts w:ascii="Liberation Serif" w:eastAsia="Arial Unicode MS" w:hAnsi="Liberation Serif" w:cs="Liberation Serif"/>
          <w:bCs/>
          <w:iCs/>
          <w:sz w:val="26"/>
          <w:szCs w:val="26"/>
        </w:rPr>
        <w:t xml:space="preserve">Предоставлять Потребителю в соответствии с Порядком предоставления ПИМ и ПРМ и при соблюдении предусмотренных им условий перспективные расчетные модели электроэнергетических систем или их фрагменты </w:t>
      </w:r>
      <w:r w:rsidRPr="00F17045">
        <w:rPr>
          <w:rFonts w:ascii="Liberation Serif" w:eastAsia="Arial Unicode MS" w:hAnsi="Liberation Serif" w:cs="Liberation Serif"/>
          <w:sz w:val="26"/>
          <w:szCs w:val="26"/>
        </w:rPr>
        <w:t xml:space="preserve">для выполнения расчетов установившихся режимов и статической устойчивости, расчетов переходных режимов и динамической устойчивости, расчетов токов короткого замыкания в целях разработки </w:t>
      </w:r>
      <w:r w:rsidR="00A92669" w:rsidRPr="00A92669">
        <w:rPr>
          <w:rFonts w:ascii="Liberation Serif" w:eastAsia="Arial Unicode MS" w:hAnsi="Liberation Serif" w:cs="Liberation Serif"/>
          <w:sz w:val="26"/>
          <w:szCs w:val="26"/>
        </w:rPr>
        <w:t>документации, указанной в Порядке предоставления ПИМ и ПРМ</w:t>
      </w:r>
      <w:r w:rsidRPr="00F17045">
        <w:rPr>
          <w:rFonts w:ascii="Liberation Serif" w:eastAsia="Arial Unicode MS" w:hAnsi="Liberation Serif" w:cs="Liberation Serif"/>
          <w:sz w:val="26"/>
          <w:szCs w:val="26"/>
        </w:rPr>
        <w:t>.</w:t>
      </w:r>
      <w:bookmarkEnd w:id="8"/>
      <w:r w:rsidRPr="00F17045">
        <w:rPr>
          <w:rFonts w:ascii="Liberation Serif" w:eastAsia="Arial Unicode MS" w:hAnsi="Liberation Serif" w:cs="Liberation Serif"/>
          <w:sz w:val="26"/>
          <w:szCs w:val="26"/>
        </w:rPr>
        <w:t xml:space="preserve"> </w:t>
      </w:r>
    </w:p>
    <w:p w14:paraId="4B49A141" w14:textId="278DE63F" w:rsidR="000E4ABA" w:rsidRPr="00F17045" w:rsidRDefault="000E4ABA" w:rsidP="00062D95">
      <w:pPr>
        <w:pStyle w:val="a6"/>
        <w:widowControl w:val="0"/>
        <w:numPr>
          <w:ilvl w:val="2"/>
          <w:numId w:val="7"/>
        </w:numPr>
        <w:tabs>
          <w:tab w:val="left" w:pos="1530"/>
        </w:tabs>
        <w:spacing w:after="0"/>
        <w:ind w:left="0" w:firstLine="709"/>
        <w:jc w:val="both"/>
        <w:rPr>
          <w:rFonts w:ascii="Liberation Serif" w:eastAsia="Arial Unicode MS" w:hAnsi="Liberation Serif" w:cs="Liberation Serif"/>
          <w:sz w:val="26"/>
          <w:szCs w:val="26"/>
        </w:rPr>
      </w:pPr>
      <w:r w:rsidRPr="00F17045">
        <w:rPr>
          <w:rFonts w:ascii="Liberation Serif" w:eastAsia="Arial Unicode MS" w:hAnsi="Liberation Serif" w:cs="Liberation Serif"/>
          <w:sz w:val="26"/>
          <w:szCs w:val="26"/>
        </w:rPr>
        <w:t xml:space="preserve">Предоставлять Потребителю иную информацию, необходимую для разработки схемы </w:t>
      </w:r>
      <w:r w:rsidRPr="00F17045">
        <w:rPr>
          <w:rFonts w:ascii="Liberation Serif" w:eastAsia="Arial Unicode MS" w:hAnsi="Liberation Serif" w:cs="Liberation Serif"/>
          <w:bCs/>
          <w:iCs/>
          <w:sz w:val="26"/>
          <w:szCs w:val="26"/>
        </w:rPr>
        <w:t>выдачи</w:t>
      </w:r>
      <w:r w:rsidRPr="00F17045">
        <w:rPr>
          <w:rFonts w:ascii="Liberation Serif" w:eastAsia="Arial Unicode MS" w:hAnsi="Liberation Serif" w:cs="Liberation Serif"/>
          <w:sz w:val="26"/>
          <w:szCs w:val="26"/>
        </w:rPr>
        <w:t xml:space="preserve"> мощности, </w:t>
      </w:r>
      <w:r w:rsidRPr="00F17045">
        <w:rPr>
          <w:rFonts w:ascii="Liberation Serif" w:eastAsia="Arial Unicode MS" w:hAnsi="Liberation Serif" w:cs="Liberation Serif"/>
          <w:bCs/>
          <w:iCs/>
          <w:sz w:val="26"/>
          <w:szCs w:val="26"/>
        </w:rPr>
        <w:t>схемы</w:t>
      </w:r>
      <w:r w:rsidRPr="00F17045">
        <w:rPr>
          <w:rFonts w:ascii="Liberation Serif" w:eastAsia="Arial Unicode MS" w:hAnsi="Liberation Serif" w:cs="Liberation Serif"/>
          <w:sz w:val="26"/>
          <w:szCs w:val="26"/>
        </w:rPr>
        <w:t xml:space="preserve"> внешнего электроснабжения, а также для разработки предложений в отношении </w:t>
      </w:r>
      <w:r w:rsidR="00A92669" w:rsidRPr="00A92669">
        <w:rPr>
          <w:rFonts w:ascii="Liberation Serif" w:eastAsia="Arial Unicode MS" w:hAnsi="Liberation Serif" w:cs="Liberation Serif"/>
          <w:sz w:val="26"/>
          <w:szCs w:val="26"/>
        </w:rPr>
        <w:t>перечня мероприятий, необходимых для устранения причин, по которым вывод объекта диспетчеризации из эксплуатации невозможен (</w:t>
      </w:r>
      <w:r w:rsidR="00A92669" w:rsidRPr="00117AF2">
        <w:rPr>
          <w:rFonts w:ascii="Liberation Serif" w:eastAsia="Arial Unicode MS" w:hAnsi="Liberation Serif" w:cs="Liberation Serif"/>
          <w:sz w:val="26"/>
          <w:szCs w:val="26"/>
        </w:rPr>
        <w:t>далее – замещающие мероприятия</w:t>
      </w:r>
      <w:r w:rsidR="00A92669" w:rsidRPr="00A92669">
        <w:rPr>
          <w:rFonts w:ascii="Liberation Serif" w:eastAsia="Arial Unicode MS" w:hAnsi="Liberation Serif" w:cs="Liberation Serif"/>
          <w:sz w:val="26"/>
          <w:szCs w:val="26"/>
        </w:rPr>
        <w:t>)</w:t>
      </w:r>
      <w:r w:rsidRPr="00F17045">
        <w:rPr>
          <w:rFonts w:ascii="Liberation Serif" w:eastAsia="Arial Unicode MS" w:hAnsi="Liberation Serif" w:cs="Liberation Serif"/>
          <w:sz w:val="26"/>
          <w:szCs w:val="26"/>
        </w:rPr>
        <w:t xml:space="preserve">, – в объеме, порядке и сроки, предусмотренные </w:t>
      </w:r>
      <w:r w:rsidRPr="00F17045">
        <w:rPr>
          <w:rFonts w:ascii="Liberation Serif" w:eastAsia="Arial Unicode MS" w:hAnsi="Liberation Serif" w:cs="Liberation Serif"/>
          <w:bCs/>
          <w:iCs/>
          <w:sz w:val="26"/>
          <w:szCs w:val="26"/>
        </w:rPr>
        <w:t>Правилами разработки и согласования схем выдачи мощности объектов по производству электрической энергии и схем внешнего электроснабжения энергопринимающих устройств потребителей электрической энергии, утвержденными приказом Минэнерго России от 28.12.2020 № 1195 (далее – Правила разработки СВМ, СВЭ), или</w:t>
      </w:r>
      <w:r w:rsidRPr="00F17045">
        <w:rPr>
          <w:rFonts w:ascii="Liberation Serif" w:eastAsia="Arial Unicode MS" w:hAnsi="Liberation Serif" w:cs="Liberation Serif"/>
          <w:sz w:val="26"/>
          <w:szCs w:val="26"/>
        </w:rPr>
        <w:t xml:space="preserve"> Правилами вывода объектов электроэнергетики в ремонт и из эксплуатации, утвержденными постановлением Правительства Российской Федерации от 30.01.2021 № 86 (далее – Правила вывода в ремонт), соответственно.</w:t>
      </w:r>
    </w:p>
    <w:p w14:paraId="32A071AF" w14:textId="117C6F0B" w:rsidR="006139F8" w:rsidRPr="00F17045" w:rsidRDefault="005201BA" w:rsidP="006139F8">
      <w:pPr>
        <w:pStyle w:val="a6"/>
        <w:widowControl w:val="0"/>
        <w:numPr>
          <w:ilvl w:val="2"/>
          <w:numId w:val="7"/>
        </w:numPr>
        <w:tabs>
          <w:tab w:val="left" w:pos="1530"/>
        </w:tabs>
        <w:spacing w:after="0"/>
        <w:ind w:left="0" w:firstLine="709"/>
        <w:jc w:val="both"/>
        <w:rPr>
          <w:rFonts w:ascii="Liberation Serif" w:eastAsia="Arial Unicode MS" w:hAnsi="Liberation Serif" w:cs="Liberation Serif"/>
          <w:sz w:val="26"/>
          <w:szCs w:val="26"/>
        </w:rPr>
      </w:pPr>
      <w:r w:rsidRPr="00F17045">
        <w:rPr>
          <w:rFonts w:ascii="Liberation Serif" w:eastAsia="Arial Unicode MS" w:hAnsi="Liberation Serif" w:cs="Liberation Serif"/>
          <w:sz w:val="26"/>
          <w:szCs w:val="26"/>
        </w:rPr>
        <w:t xml:space="preserve">Предоставлять Потребителю доступ к картам-схемам развития электроэнергетических систем в соответствии с </w:t>
      </w:r>
      <w:r w:rsidR="00FA237F" w:rsidRPr="00F17045">
        <w:rPr>
          <w:rFonts w:ascii="Liberation Serif" w:eastAsia="Arial Unicode MS" w:hAnsi="Liberation Serif" w:cs="Liberation Serif"/>
          <w:sz w:val="26"/>
          <w:szCs w:val="26"/>
        </w:rPr>
        <w:t>П</w:t>
      </w:r>
      <w:r w:rsidRPr="00F17045">
        <w:rPr>
          <w:rFonts w:ascii="Liberation Serif" w:eastAsia="Arial Unicode MS" w:hAnsi="Liberation Serif" w:cs="Liberation Serif"/>
          <w:sz w:val="26"/>
          <w:szCs w:val="26"/>
        </w:rPr>
        <w:t xml:space="preserve">орядком и условиями доступа органов государственной власти и субъектов электроэнергетики к картам-схемам развития электроэнергетических систем, утвержденными приказом Минэнерго России </w:t>
      </w:r>
      <w:r w:rsidRPr="00F17045">
        <w:rPr>
          <w:rFonts w:ascii="Liberation Serif" w:eastAsia="Arial Unicode MS" w:hAnsi="Liberation Serif" w:cs="Liberation Serif"/>
          <w:sz w:val="26"/>
          <w:szCs w:val="26"/>
        </w:rPr>
        <w:lastRenderedPageBreak/>
        <w:t>от 01.03.2024 № 161 (далее – Порядок доступа к картам-схемам</w:t>
      </w:r>
      <w:r w:rsidR="006139F8" w:rsidRPr="00F17045">
        <w:rPr>
          <w:rFonts w:ascii="Liberation Serif" w:eastAsia="Arial Unicode MS" w:hAnsi="Liberation Serif" w:cs="Liberation Serif"/>
          <w:sz w:val="26"/>
          <w:szCs w:val="26"/>
        </w:rPr>
        <w:t xml:space="preserve"> развития</w:t>
      </w:r>
      <w:r w:rsidR="00FA237F" w:rsidRPr="00F17045">
        <w:rPr>
          <w:rFonts w:ascii="Liberation Serif" w:eastAsia="Arial Unicode MS" w:hAnsi="Liberation Serif" w:cs="Liberation Serif"/>
          <w:sz w:val="26"/>
          <w:szCs w:val="26"/>
        </w:rPr>
        <w:t xml:space="preserve"> энергосистем</w:t>
      </w:r>
      <w:r w:rsidRPr="00F17045">
        <w:rPr>
          <w:rFonts w:ascii="Liberation Serif" w:eastAsia="Arial Unicode MS" w:hAnsi="Liberation Serif" w:cs="Liberation Serif"/>
          <w:sz w:val="26"/>
          <w:szCs w:val="26"/>
        </w:rPr>
        <w:t>).</w:t>
      </w:r>
    </w:p>
    <w:p w14:paraId="5FF7E05C" w14:textId="37A55085" w:rsidR="007B22EE" w:rsidRPr="00F17045" w:rsidRDefault="007B22EE" w:rsidP="00323F4C">
      <w:pPr>
        <w:pStyle w:val="a6"/>
        <w:widowControl w:val="0"/>
        <w:numPr>
          <w:ilvl w:val="1"/>
          <w:numId w:val="7"/>
        </w:numPr>
        <w:tabs>
          <w:tab w:val="left" w:pos="1418"/>
        </w:tabs>
        <w:spacing w:after="0"/>
        <w:ind w:left="0" w:firstLine="709"/>
        <w:jc w:val="both"/>
        <w:rPr>
          <w:rFonts w:ascii="Liberation Serif" w:eastAsia="Arial Unicode MS" w:hAnsi="Liberation Serif" w:cs="Liberation Serif"/>
          <w:bCs/>
          <w:iCs/>
          <w:sz w:val="26"/>
          <w:szCs w:val="26"/>
        </w:rPr>
      </w:pPr>
      <w:r w:rsidRPr="00F17045">
        <w:rPr>
          <w:rFonts w:ascii="Liberation Serif" w:eastAsia="Arial Unicode MS" w:hAnsi="Liberation Serif" w:cs="Liberation Serif"/>
          <w:bCs/>
          <w:iCs/>
          <w:sz w:val="26"/>
          <w:szCs w:val="26"/>
        </w:rPr>
        <w:t>Потребитель обязан:</w:t>
      </w:r>
    </w:p>
    <w:p w14:paraId="436710C0" w14:textId="674DE30F" w:rsidR="007B22EE" w:rsidRPr="00F17045" w:rsidRDefault="007B22EE" w:rsidP="00323F4C">
      <w:pPr>
        <w:pStyle w:val="a6"/>
        <w:widowControl w:val="0"/>
        <w:numPr>
          <w:ilvl w:val="2"/>
          <w:numId w:val="7"/>
        </w:numPr>
        <w:tabs>
          <w:tab w:val="left" w:pos="1418"/>
        </w:tabs>
        <w:spacing w:after="0"/>
        <w:ind w:left="0" w:firstLine="709"/>
        <w:jc w:val="both"/>
        <w:rPr>
          <w:rFonts w:ascii="Liberation Serif" w:eastAsia="Arial Unicode MS" w:hAnsi="Liberation Serif" w:cs="Liberation Serif"/>
          <w:bCs/>
          <w:iCs/>
          <w:sz w:val="26"/>
          <w:szCs w:val="26"/>
        </w:rPr>
      </w:pPr>
      <w:r w:rsidRPr="00F17045">
        <w:rPr>
          <w:rFonts w:ascii="Liberation Serif" w:eastAsia="Arial Unicode MS" w:hAnsi="Liberation Serif" w:cs="Liberation Serif"/>
          <w:bCs/>
          <w:iCs/>
          <w:sz w:val="26"/>
          <w:szCs w:val="26"/>
        </w:rPr>
        <w:t>Выполнять заданный Системным оператором диспетчерский график работы электростанций Потребителя</w:t>
      </w:r>
      <w:r w:rsidR="00780B4C" w:rsidRPr="00F17045">
        <w:rPr>
          <w:rFonts w:ascii="Liberation Serif" w:hAnsi="Liberation Serif" w:cs="Liberation Serif"/>
        </w:rPr>
        <w:t xml:space="preserve"> </w:t>
      </w:r>
      <w:r w:rsidR="00780B4C" w:rsidRPr="00F17045">
        <w:rPr>
          <w:rFonts w:ascii="Liberation Serif" w:eastAsia="Arial Unicode MS" w:hAnsi="Liberation Serif" w:cs="Liberation Serif"/>
          <w:bCs/>
          <w:iCs/>
          <w:sz w:val="26"/>
          <w:szCs w:val="26"/>
        </w:rPr>
        <w:t>и диспетчерские команды (распоряжения) по его корректировке</w:t>
      </w:r>
      <w:r w:rsidRPr="00F17045">
        <w:rPr>
          <w:rFonts w:ascii="Liberation Serif" w:eastAsia="Arial Unicode MS" w:hAnsi="Liberation Serif" w:cs="Liberation Serif"/>
          <w:bCs/>
          <w:iCs/>
          <w:sz w:val="26"/>
          <w:szCs w:val="26"/>
        </w:rPr>
        <w:t xml:space="preserve">. </w:t>
      </w:r>
    </w:p>
    <w:p w14:paraId="63FA5BBB" w14:textId="7E7DD243" w:rsidR="007B22EE" w:rsidRPr="00F17045" w:rsidRDefault="007B22EE" w:rsidP="00323F4C">
      <w:pPr>
        <w:pStyle w:val="a6"/>
        <w:widowControl w:val="0"/>
        <w:numPr>
          <w:ilvl w:val="2"/>
          <w:numId w:val="7"/>
        </w:numPr>
        <w:tabs>
          <w:tab w:val="left" w:pos="1418"/>
        </w:tabs>
        <w:spacing w:after="0"/>
        <w:ind w:left="0" w:firstLine="709"/>
        <w:jc w:val="both"/>
        <w:rPr>
          <w:rFonts w:ascii="Liberation Serif" w:eastAsia="Arial Unicode MS" w:hAnsi="Liberation Serif" w:cs="Liberation Serif"/>
          <w:bCs/>
          <w:iCs/>
          <w:sz w:val="26"/>
          <w:szCs w:val="26"/>
        </w:rPr>
      </w:pPr>
      <w:bookmarkStart w:id="9" w:name="_Ref108517772"/>
      <w:r w:rsidRPr="00F17045">
        <w:rPr>
          <w:rFonts w:ascii="Liberation Serif" w:eastAsia="Arial Unicode MS" w:hAnsi="Liberation Serif" w:cs="Liberation Serif"/>
          <w:bCs/>
          <w:iCs/>
          <w:sz w:val="26"/>
          <w:szCs w:val="26"/>
        </w:rPr>
        <w:t>В случае возникновения (угрозы возникновения) аварийного электроэнергетического режима в работе энергосистемы корректировать график нагрузки электростанций и осуществлять загрузку (разгрузку) генерирующего оборудования в соответствии с диспетчерскими командами (распоряжениями) Системного оператора.</w:t>
      </w:r>
      <w:bookmarkEnd w:id="9"/>
    </w:p>
    <w:p w14:paraId="169E07CD" w14:textId="7DBA4C5E" w:rsidR="006346D2" w:rsidRPr="00F17045" w:rsidRDefault="00AE51FF" w:rsidP="00323F4C">
      <w:pPr>
        <w:pStyle w:val="a6"/>
        <w:widowControl w:val="0"/>
        <w:numPr>
          <w:ilvl w:val="2"/>
          <w:numId w:val="7"/>
        </w:numPr>
        <w:tabs>
          <w:tab w:val="left" w:pos="1418"/>
        </w:tabs>
        <w:spacing w:after="0"/>
        <w:ind w:left="0" w:firstLine="709"/>
        <w:jc w:val="both"/>
        <w:rPr>
          <w:rFonts w:ascii="Liberation Serif" w:eastAsia="Arial Unicode MS" w:hAnsi="Liberation Serif" w:cs="Liberation Serif"/>
          <w:bCs/>
          <w:iCs/>
          <w:sz w:val="26"/>
          <w:szCs w:val="26"/>
        </w:rPr>
      </w:pPr>
      <w:bookmarkStart w:id="10" w:name="_Ref108517712"/>
      <w:r w:rsidRPr="00F17045">
        <w:rPr>
          <w:rFonts w:ascii="Liberation Serif" w:eastAsia="Arial Unicode MS" w:hAnsi="Liberation Serif" w:cs="Liberation Serif"/>
          <w:bCs/>
          <w:iCs/>
          <w:sz w:val="26"/>
          <w:szCs w:val="26"/>
        </w:rPr>
        <w:t>Поддерживать в актуальном состоянии данные о технических параметрах и характеристиках ЛЭП, оборудования и устройств</w:t>
      </w:r>
      <w:r w:rsidR="006346D2" w:rsidRPr="00F17045">
        <w:rPr>
          <w:rFonts w:ascii="Liberation Serif" w:eastAsia="Arial Unicode MS" w:hAnsi="Liberation Serif" w:cs="Liberation Serif"/>
          <w:bCs/>
          <w:iCs/>
          <w:sz w:val="26"/>
          <w:szCs w:val="26"/>
        </w:rPr>
        <w:t xml:space="preserve"> энергообъектов Потребителя</w:t>
      </w:r>
      <w:r w:rsidRPr="00F17045">
        <w:rPr>
          <w:rFonts w:ascii="Liberation Serif" w:eastAsia="Arial Unicode MS" w:hAnsi="Liberation Serif" w:cs="Liberation Serif"/>
          <w:bCs/>
          <w:iCs/>
          <w:sz w:val="26"/>
          <w:szCs w:val="26"/>
        </w:rPr>
        <w:t>, в том числе данные о</w:t>
      </w:r>
      <w:r w:rsidR="000923ED" w:rsidRPr="00F17045">
        <w:rPr>
          <w:rFonts w:ascii="Liberation Serif" w:eastAsia="Arial Unicode MS" w:hAnsi="Liberation Serif" w:cs="Liberation Serif"/>
          <w:bCs/>
          <w:iCs/>
          <w:sz w:val="26"/>
          <w:szCs w:val="26"/>
        </w:rPr>
        <w:t>б общесистемных технических параметрах и характеристиках генерирующего оборудования,</w:t>
      </w:r>
      <w:r w:rsidRPr="00F17045">
        <w:rPr>
          <w:rFonts w:ascii="Liberation Serif" w:eastAsia="Arial Unicode MS" w:hAnsi="Liberation Serif" w:cs="Liberation Serif"/>
          <w:bCs/>
          <w:iCs/>
          <w:sz w:val="26"/>
          <w:szCs w:val="26"/>
        </w:rPr>
        <w:t xml:space="preserve"> длительно допустимой и аварийно допустимой токовой нагрузке ЛЭП и оборудования в зависимости от их технического состояния, данные об отключающей способности выключателей.</w:t>
      </w:r>
      <w:bookmarkEnd w:id="10"/>
      <w:r w:rsidRPr="00F17045">
        <w:rPr>
          <w:rFonts w:ascii="Liberation Serif" w:eastAsia="Arial Unicode MS" w:hAnsi="Liberation Serif" w:cs="Liberation Serif"/>
          <w:bCs/>
          <w:iCs/>
          <w:sz w:val="26"/>
          <w:szCs w:val="26"/>
        </w:rPr>
        <w:t xml:space="preserve"> </w:t>
      </w:r>
    </w:p>
    <w:p w14:paraId="14B55BD2" w14:textId="754FE0C7" w:rsidR="00AE02F7" w:rsidRPr="00F17045" w:rsidRDefault="00AE02F7" w:rsidP="00F65CB8">
      <w:pPr>
        <w:pStyle w:val="a6"/>
        <w:widowControl w:val="0"/>
        <w:tabs>
          <w:tab w:val="left" w:pos="1418"/>
        </w:tabs>
        <w:spacing w:after="0"/>
        <w:ind w:firstLine="709"/>
        <w:jc w:val="both"/>
        <w:rPr>
          <w:rFonts w:ascii="Liberation Serif" w:eastAsia="Arial Unicode MS" w:hAnsi="Liberation Serif" w:cs="Liberation Serif"/>
          <w:sz w:val="26"/>
          <w:szCs w:val="26"/>
        </w:rPr>
      </w:pPr>
      <w:r w:rsidRPr="00F17045">
        <w:rPr>
          <w:rFonts w:ascii="Liberation Serif" w:eastAsia="Arial Unicode MS" w:hAnsi="Liberation Serif" w:cs="Liberation Serif"/>
          <w:sz w:val="26"/>
          <w:szCs w:val="26"/>
        </w:rPr>
        <w:t xml:space="preserve">При определении перегрузочной способности трансформаторного оборудования, установленного на </w:t>
      </w:r>
      <w:r w:rsidR="006346D2" w:rsidRPr="00F17045">
        <w:rPr>
          <w:rFonts w:ascii="Liberation Serif" w:eastAsia="Arial Unicode MS" w:hAnsi="Liberation Serif" w:cs="Liberation Serif"/>
          <w:sz w:val="26"/>
          <w:szCs w:val="26"/>
        </w:rPr>
        <w:t xml:space="preserve">энергообъектах </w:t>
      </w:r>
      <w:r w:rsidR="000B4CD2" w:rsidRPr="00F17045">
        <w:rPr>
          <w:rFonts w:ascii="Liberation Serif" w:eastAsia="Arial Unicode MS" w:hAnsi="Liberation Serif" w:cs="Liberation Serif"/>
          <w:sz w:val="26"/>
          <w:szCs w:val="26"/>
        </w:rPr>
        <w:t>Потребителя</w:t>
      </w:r>
      <w:r w:rsidRPr="00F17045">
        <w:rPr>
          <w:rFonts w:ascii="Liberation Serif" w:eastAsia="Arial Unicode MS" w:hAnsi="Liberation Serif" w:cs="Liberation Serif"/>
          <w:sz w:val="26"/>
          <w:szCs w:val="26"/>
        </w:rPr>
        <w:t xml:space="preserve">, ее поддержании и предоставлении в </w:t>
      </w:r>
      <w:r w:rsidR="00584E05" w:rsidRPr="00F17045">
        <w:rPr>
          <w:rFonts w:ascii="Liberation Serif" w:eastAsia="Arial Unicode MS" w:hAnsi="Liberation Serif" w:cs="Liberation Serif"/>
          <w:sz w:val="26"/>
          <w:szCs w:val="26"/>
        </w:rPr>
        <w:t>диспетчерские центры</w:t>
      </w:r>
      <w:r w:rsidRPr="00F17045">
        <w:rPr>
          <w:rFonts w:ascii="Liberation Serif" w:eastAsia="Arial Unicode MS" w:hAnsi="Liberation Serif" w:cs="Liberation Serif"/>
          <w:sz w:val="26"/>
          <w:szCs w:val="26"/>
        </w:rPr>
        <w:t xml:space="preserve"> информации о длительно допустимой и аварийно допустимой токовой нагрузке трансформаторов (автотрансформаторов) руководствоваться Требованиями к перегрузочной способности трансформаторов и автотрансформаторов, установленных на объектах электроэнергетики, и ее поддержанию, утвержденными приказом Минэнерго России от 08.02.2019 № 81.</w:t>
      </w:r>
    </w:p>
    <w:p w14:paraId="0C903932" w14:textId="6D4F472F" w:rsidR="00984450" w:rsidRPr="00F17045" w:rsidRDefault="00984450" w:rsidP="00427480">
      <w:pPr>
        <w:pStyle w:val="a6"/>
        <w:widowControl w:val="0"/>
        <w:tabs>
          <w:tab w:val="left" w:pos="1418"/>
        </w:tabs>
        <w:spacing w:after="0"/>
        <w:ind w:firstLine="709"/>
        <w:jc w:val="both"/>
        <w:rPr>
          <w:rFonts w:ascii="Liberation Serif" w:hAnsi="Liberation Serif" w:cs="Liberation Serif"/>
          <w:sz w:val="26"/>
          <w:szCs w:val="26"/>
        </w:rPr>
      </w:pPr>
      <w:r w:rsidRPr="00F17045">
        <w:rPr>
          <w:rFonts w:ascii="Liberation Serif" w:hAnsi="Liberation Serif" w:cs="Liberation Serif"/>
          <w:sz w:val="26"/>
          <w:szCs w:val="26"/>
        </w:rPr>
        <w:t xml:space="preserve">При определении (изменении) значений общесистемных технических параметров и характеристик генерирующего оборудования и предоставлении информации о них в диспетчерские центры руководствоваться Правилами проведения испытаний и определения общесистемных технических параметров и характеристик генерирующего оборудования, утвержденными приказом Минэнерго России от 11.02.2019 № 90. </w:t>
      </w:r>
    </w:p>
    <w:p w14:paraId="13EEE598" w14:textId="56FBA63F" w:rsidR="006346D2" w:rsidRPr="00F17045" w:rsidRDefault="006346D2" w:rsidP="00323F4C">
      <w:pPr>
        <w:pStyle w:val="a6"/>
        <w:widowControl w:val="0"/>
        <w:numPr>
          <w:ilvl w:val="2"/>
          <w:numId w:val="7"/>
        </w:numPr>
        <w:tabs>
          <w:tab w:val="left" w:pos="1418"/>
        </w:tabs>
        <w:spacing w:after="0"/>
        <w:ind w:left="0" w:firstLine="709"/>
        <w:jc w:val="both"/>
        <w:rPr>
          <w:rFonts w:ascii="Liberation Serif" w:eastAsia="Arial Unicode MS" w:hAnsi="Liberation Serif" w:cs="Liberation Serif"/>
          <w:bCs/>
          <w:iCs/>
          <w:sz w:val="26"/>
          <w:szCs w:val="26"/>
        </w:rPr>
      </w:pPr>
      <w:r w:rsidRPr="00F17045">
        <w:rPr>
          <w:rFonts w:ascii="Liberation Serif" w:eastAsia="Arial Unicode MS" w:hAnsi="Liberation Serif" w:cs="Liberation Serif"/>
          <w:bCs/>
          <w:iCs/>
          <w:sz w:val="26"/>
          <w:szCs w:val="26"/>
        </w:rPr>
        <w:t>Представлять Системному оператору</w:t>
      </w:r>
      <w:r w:rsidRPr="00F17045" w:rsidDel="00953141">
        <w:rPr>
          <w:rFonts w:ascii="Liberation Serif" w:eastAsia="Arial Unicode MS" w:hAnsi="Liberation Serif" w:cs="Liberation Serif"/>
          <w:bCs/>
          <w:iCs/>
          <w:sz w:val="26"/>
          <w:szCs w:val="26"/>
        </w:rPr>
        <w:t xml:space="preserve"> </w:t>
      </w:r>
      <w:r w:rsidRPr="00F17045">
        <w:rPr>
          <w:rFonts w:ascii="Liberation Serif" w:eastAsia="Arial Unicode MS" w:hAnsi="Liberation Serif" w:cs="Liberation Serif"/>
          <w:bCs/>
          <w:iCs/>
          <w:sz w:val="26"/>
          <w:szCs w:val="26"/>
        </w:rPr>
        <w:t xml:space="preserve">информацию о схемах электрических соединений энергообъектов Потребителя, информацию о технических параметрах и характеристиках, паспортных данных ЛЭП, оборудования и устройств энергообъектов Потребителя, </w:t>
      </w:r>
      <w:r w:rsidR="00636F86" w:rsidRPr="00F17045">
        <w:rPr>
          <w:rFonts w:ascii="Liberation Serif" w:eastAsia="Arial Unicode MS" w:hAnsi="Liberation Serif" w:cs="Liberation Serif"/>
          <w:bCs/>
          <w:iCs/>
          <w:sz w:val="26"/>
          <w:szCs w:val="26"/>
        </w:rPr>
        <w:t>указанную в п</w:t>
      </w:r>
      <w:r w:rsidR="005E1CE3" w:rsidRPr="00F17045">
        <w:rPr>
          <w:rFonts w:ascii="Liberation Serif" w:eastAsia="Arial Unicode MS" w:hAnsi="Liberation Serif" w:cs="Liberation Serif"/>
          <w:bCs/>
          <w:iCs/>
          <w:sz w:val="26"/>
          <w:szCs w:val="26"/>
        </w:rPr>
        <w:t>ункте</w:t>
      </w:r>
      <w:r w:rsidR="00636F86" w:rsidRPr="00F17045">
        <w:rPr>
          <w:rFonts w:ascii="Liberation Serif" w:eastAsia="Arial Unicode MS" w:hAnsi="Liberation Serif" w:cs="Liberation Serif"/>
          <w:bCs/>
          <w:iCs/>
          <w:sz w:val="26"/>
          <w:szCs w:val="26"/>
        </w:rPr>
        <w:t xml:space="preserve"> </w:t>
      </w:r>
      <w:r w:rsidR="00950B2E" w:rsidRPr="00F17045">
        <w:rPr>
          <w:rFonts w:ascii="Liberation Serif" w:eastAsia="Arial Unicode MS" w:hAnsi="Liberation Serif" w:cs="Liberation Serif"/>
          <w:bCs/>
          <w:iCs/>
          <w:sz w:val="26"/>
          <w:szCs w:val="26"/>
        </w:rPr>
        <w:fldChar w:fldCharType="begin"/>
      </w:r>
      <w:r w:rsidR="00950B2E" w:rsidRPr="00F17045">
        <w:rPr>
          <w:rFonts w:ascii="Liberation Serif" w:eastAsia="Arial Unicode MS" w:hAnsi="Liberation Serif" w:cs="Liberation Serif"/>
          <w:bCs/>
          <w:iCs/>
          <w:sz w:val="26"/>
          <w:szCs w:val="26"/>
        </w:rPr>
        <w:instrText xml:space="preserve"> REF _Ref108517712 \r \h </w:instrText>
      </w:r>
      <w:r w:rsidR="00323F4C" w:rsidRPr="00F17045">
        <w:rPr>
          <w:rFonts w:ascii="Liberation Serif" w:eastAsia="Arial Unicode MS" w:hAnsi="Liberation Serif" w:cs="Liberation Serif"/>
          <w:bCs/>
          <w:iCs/>
          <w:sz w:val="26"/>
          <w:szCs w:val="26"/>
        </w:rPr>
        <w:instrText xml:space="preserve"> \* MERGEFORMAT </w:instrText>
      </w:r>
      <w:r w:rsidR="00950B2E" w:rsidRPr="00F17045">
        <w:rPr>
          <w:rFonts w:ascii="Liberation Serif" w:eastAsia="Arial Unicode MS" w:hAnsi="Liberation Serif" w:cs="Liberation Serif"/>
          <w:bCs/>
          <w:iCs/>
          <w:sz w:val="26"/>
          <w:szCs w:val="26"/>
        </w:rPr>
      </w:r>
      <w:r w:rsidR="00950B2E" w:rsidRPr="00F17045">
        <w:rPr>
          <w:rFonts w:ascii="Liberation Serif" w:eastAsia="Arial Unicode MS" w:hAnsi="Liberation Serif" w:cs="Liberation Serif"/>
          <w:bCs/>
          <w:iCs/>
          <w:sz w:val="26"/>
          <w:szCs w:val="26"/>
        </w:rPr>
        <w:fldChar w:fldCharType="separate"/>
      </w:r>
      <w:r w:rsidR="00FE44DF" w:rsidRPr="00F17045">
        <w:rPr>
          <w:rFonts w:ascii="Liberation Serif" w:eastAsia="Arial Unicode MS" w:hAnsi="Liberation Serif" w:cs="Liberation Serif"/>
          <w:bCs/>
          <w:iCs/>
          <w:sz w:val="26"/>
          <w:szCs w:val="26"/>
        </w:rPr>
        <w:t>3.2.3</w:t>
      </w:r>
      <w:r w:rsidR="00950B2E" w:rsidRPr="00F17045">
        <w:rPr>
          <w:rFonts w:ascii="Liberation Serif" w:eastAsia="Arial Unicode MS" w:hAnsi="Liberation Serif" w:cs="Liberation Serif"/>
          <w:bCs/>
          <w:iCs/>
          <w:sz w:val="26"/>
          <w:szCs w:val="26"/>
        </w:rPr>
        <w:fldChar w:fldCharType="end"/>
      </w:r>
      <w:r w:rsidR="00636F86" w:rsidRPr="00F17045">
        <w:rPr>
          <w:rFonts w:ascii="Liberation Serif" w:eastAsia="Arial Unicode MS" w:hAnsi="Liberation Serif" w:cs="Liberation Serif"/>
          <w:bCs/>
          <w:iCs/>
          <w:sz w:val="26"/>
          <w:szCs w:val="26"/>
        </w:rPr>
        <w:t xml:space="preserve"> </w:t>
      </w:r>
      <w:r w:rsidR="005E1CE3" w:rsidRPr="00F17045">
        <w:rPr>
          <w:rFonts w:ascii="Liberation Serif" w:eastAsia="Arial Unicode MS" w:hAnsi="Liberation Serif" w:cs="Liberation Serif"/>
          <w:bCs/>
          <w:iCs/>
          <w:sz w:val="26"/>
          <w:szCs w:val="26"/>
        </w:rPr>
        <w:t xml:space="preserve">настоящего </w:t>
      </w:r>
      <w:r w:rsidR="00636F86" w:rsidRPr="00F17045">
        <w:rPr>
          <w:rFonts w:ascii="Liberation Serif" w:eastAsia="Arial Unicode MS" w:hAnsi="Liberation Serif" w:cs="Liberation Serif"/>
          <w:bCs/>
          <w:iCs/>
          <w:sz w:val="26"/>
          <w:szCs w:val="26"/>
        </w:rPr>
        <w:t xml:space="preserve">Соглашения, </w:t>
      </w:r>
      <w:r w:rsidRPr="00F17045">
        <w:rPr>
          <w:rFonts w:ascii="Liberation Serif" w:eastAsia="Arial Unicode MS" w:hAnsi="Liberation Serif" w:cs="Liberation Serif"/>
          <w:bCs/>
          <w:iCs/>
          <w:sz w:val="26"/>
          <w:szCs w:val="26"/>
        </w:rPr>
        <w:t>а также иную информацию, в объемах и в сроки, предусмотренных нормативными правовыми актами, требованиями Системного оператора к составу, форме и срокам предоставления исходной информации для планирования и управления электроэнергетическими режимами энергосистемы и настоящим Соглашением, в том числе Приложением № 2 к настоящему Соглашению.</w:t>
      </w:r>
    </w:p>
    <w:p w14:paraId="4EEAB50F" w14:textId="4DCE69EE" w:rsidR="007B22EE" w:rsidRPr="00F17045" w:rsidRDefault="007B22EE" w:rsidP="00323F4C">
      <w:pPr>
        <w:pStyle w:val="a6"/>
        <w:widowControl w:val="0"/>
        <w:numPr>
          <w:ilvl w:val="2"/>
          <w:numId w:val="7"/>
        </w:numPr>
        <w:tabs>
          <w:tab w:val="left" w:pos="1418"/>
        </w:tabs>
        <w:spacing w:after="0"/>
        <w:ind w:left="0" w:firstLine="709"/>
        <w:jc w:val="both"/>
        <w:rPr>
          <w:rFonts w:ascii="Liberation Serif" w:eastAsia="Arial Unicode MS" w:hAnsi="Liberation Serif" w:cs="Liberation Serif"/>
          <w:bCs/>
          <w:iCs/>
          <w:sz w:val="26"/>
          <w:szCs w:val="26"/>
        </w:rPr>
      </w:pPr>
      <w:r w:rsidRPr="00F17045">
        <w:rPr>
          <w:rFonts w:ascii="Liberation Serif" w:eastAsia="Arial Unicode MS" w:hAnsi="Liberation Serif" w:cs="Liberation Serif"/>
          <w:bCs/>
          <w:iCs/>
          <w:sz w:val="26"/>
          <w:szCs w:val="26"/>
        </w:rPr>
        <w:t>Осуществлять контроль токовой загрузки ЛЭП и оборудования энергообъектов Потребителя и информировать соответствующий диспетчерский центр Системного оператора в случае их перегрузки.</w:t>
      </w:r>
    </w:p>
    <w:p w14:paraId="790779F6" w14:textId="3903472D" w:rsidR="002136C4" w:rsidRPr="00F17045" w:rsidRDefault="007B22EE" w:rsidP="00323F4C">
      <w:pPr>
        <w:pStyle w:val="a6"/>
        <w:widowControl w:val="0"/>
        <w:numPr>
          <w:ilvl w:val="2"/>
          <w:numId w:val="7"/>
        </w:numPr>
        <w:tabs>
          <w:tab w:val="left" w:pos="1418"/>
        </w:tabs>
        <w:spacing w:after="0"/>
        <w:ind w:left="0" w:firstLine="709"/>
        <w:jc w:val="both"/>
        <w:rPr>
          <w:rFonts w:ascii="Liberation Serif" w:eastAsia="Arial Unicode MS" w:hAnsi="Liberation Serif" w:cs="Liberation Serif"/>
          <w:bCs/>
          <w:iCs/>
          <w:sz w:val="26"/>
          <w:szCs w:val="26"/>
        </w:rPr>
      </w:pPr>
      <w:r w:rsidRPr="00F17045">
        <w:rPr>
          <w:rFonts w:ascii="Liberation Serif" w:eastAsia="Arial Unicode MS" w:hAnsi="Liberation Serif" w:cs="Liberation Serif"/>
          <w:bCs/>
          <w:iCs/>
          <w:sz w:val="26"/>
          <w:szCs w:val="26"/>
        </w:rPr>
        <w:t>Контролировать уровни напряжения в электрических сетях Потребителя, обеспечивать работоспособность оборудования и устройств регулирования напряжения, поддерживать указанные оборудование и устройства в надлежащем техническом состоянии, а также соблюдать установленные Системным оператором и сетевой организацией уровни компенсации и диапазоны регулирования реактивной мощности.</w:t>
      </w:r>
    </w:p>
    <w:p w14:paraId="1F20A9D4" w14:textId="58BC5CCA" w:rsidR="007B22EE" w:rsidRPr="00F17045" w:rsidRDefault="00F32EA1" w:rsidP="00323F4C">
      <w:pPr>
        <w:pStyle w:val="a6"/>
        <w:widowControl w:val="0"/>
        <w:numPr>
          <w:ilvl w:val="2"/>
          <w:numId w:val="7"/>
        </w:numPr>
        <w:tabs>
          <w:tab w:val="left" w:pos="1418"/>
        </w:tabs>
        <w:spacing w:after="0"/>
        <w:ind w:left="0" w:firstLine="709"/>
        <w:jc w:val="both"/>
        <w:rPr>
          <w:rFonts w:ascii="Liberation Serif" w:eastAsia="Arial Unicode MS" w:hAnsi="Liberation Serif" w:cs="Liberation Serif"/>
          <w:bCs/>
          <w:iCs/>
          <w:sz w:val="26"/>
          <w:szCs w:val="26"/>
        </w:rPr>
      </w:pPr>
      <w:r w:rsidRPr="00F17045">
        <w:rPr>
          <w:rFonts w:ascii="Liberation Serif" w:eastAsia="Arial Unicode MS" w:hAnsi="Liberation Serif" w:cs="Liberation Serif"/>
          <w:bCs/>
          <w:iCs/>
          <w:sz w:val="26"/>
          <w:szCs w:val="26"/>
        </w:rPr>
        <w:lastRenderedPageBreak/>
        <w:t>В соответствии с</w:t>
      </w:r>
      <w:r w:rsidR="00D14998" w:rsidRPr="00F17045">
        <w:rPr>
          <w:rFonts w:ascii="Liberation Serif" w:eastAsia="Arial Unicode MS" w:hAnsi="Liberation Serif" w:cs="Liberation Serif"/>
          <w:bCs/>
          <w:iCs/>
          <w:sz w:val="26"/>
          <w:szCs w:val="26"/>
        </w:rPr>
        <w:t xml:space="preserve"> Правилами технической эксплуатации электрических станций и сетей Российской Федерации, утвержденными приказом Минэнерго России от 04.10.2022 № 1070 (далее – ПТЭ),</w:t>
      </w:r>
      <w:r w:rsidR="000669CF" w:rsidRPr="00F17045">
        <w:rPr>
          <w:rFonts w:ascii="Liberation Serif" w:eastAsia="Arial Unicode MS" w:hAnsi="Liberation Serif" w:cs="Liberation Serif"/>
          <w:bCs/>
          <w:iCs/>
          <w:sz w:val="26"/>
          <w:szCs w:val="26"/>
        </w:rPr>
        <w:t xml:space="preserve"> и</w:t>
      </w:r>
      <w:r w:rsidRPr="00F17045">
        <w:rPr>
          <w:rFonts w:ascii="Liberation Serif" w:eastAsia="Arial Unicode MS" w:hAnsi="Liberation Serif" w:cs="Liberation Serif"/>
          <w:bCs/>
          <w:iCs/>
          <w:sz w:val="26"/>
          <w:szCs w:val="26"/>
        </w:rPr>
        <w:t xml:space="preserve"> </w:t>
      </w:r>
      <w:r w:rsidR="003A4A05" w:rsidRPr="00F17045">
        <w:rPr>
          <w:rFonts w:ascii="Liberation Serif" w:eastAsia="Arial Unicode MS" w:hAnsi="Liberation Serif" w:cs="Liberation Serif"/>
          <w:bCs/>
          <w:iCs/>
          <w:sz w:val="26"/>
          <w:szCs w:val="26"/>
        </w:rPr>
        <w:t xml:space="preserve">Требованиями к графическому исполнению схем </w:t>
      </w:r>
      <w:r w:rsidRPr="00F17045">
        <w:rPr>
          <w:rFonts w:ascii="Liberation Serif" w:eastAsia="Arial Unicode MS" w:hAnsi="Liberation Serif" w:cs="Liberation Serif"/>
          <w:bCs/>
          <w:iCs/>
          <w:sz w:val="26"/>
          <w:szCs w:val="26"/>
        </w:rPr>
        <w:t>разрабатывать</w:t>
      </w:r>
      <w:r w:rsidR="0053229E" w:rsidRPr="00F17045">
        <w:rPr>
          <w:rFonts w:ascii="Liberation Serif" w:eastAsia="Arial Unicode MS" w:hAnsi="Liberation Serif" w:cs="Liberation Serif"/>
          <w:bCs/>
          <w:iCs/>
          <w:sz w:val="26"/>
          <w:szCs w:val="26"/>
        </w:rPr>
        <w:t xml:space="preserve"> (актуализировать)</w:t>
      </w:r>
      <w:r w:rsidRPr="00F17045">
        <w:rPr>
          <w:rFonts w:ascii="Liberation Serif" w:eastAsia="Arial Unicode MS" w:hAnsi="Liberation Serif" w:cs="Liberation Serif"/>
          <w:bCs/>
          <w:iCs/>
          <w:sz w:val="26"/>
          <w:szCs w:val="26"/>
        </w:rPr>
        <w:t xml:space="preserve"> и </w:t>
      </w:r>
      <w:r w:rsidR="007B22EE" w:rsidRPr="00F17045">
        <w:rPr>
          <w:rFonts w:ascii="Liberation Serif" w:eastAsia="Arial Unicode MS" w:hAnsi="Liberation Serif" w:cs="Liberation Serif"/>
          <w:bCs/>
          <w:iCs/>
          <w:sz w:val="26"/>
          <w:szCs w:val="26"/>
        </w:rPr>
        <w:t xml:space="preserve">представлять Системному оператору на согласование нормальные </w:t>
      </w:r>
      <w:r w:rsidR="003A4A05" w:rsidRPr="00F17045">
        <w:rPr>
          <w:rFonts w:ascii="Liberation Serif" w:eastAsia="Arial Unicode MS" w:hAnsi="Liberation Serif" w:cs="Liberation Serif"/>
          <w:bCs/>
          <w:iCs/>
          <w:sz w:val="26"/>
          <w:szCs w:val="26"/>
        </w:rPr>
        <w:t xml:space="preserve">(временные нормальные) </w:t>
      </w:r>
      <w:r w:rsidR="007B22EE" w:rsidRPr="00F17045">
        <w:rPr>
          <w:rFonts w:ascii="Liberation Serif" w:eastAsia="Arial Unicode MS" w:hAnsi="Liberation Serif" w:cs="Liberation Serif"/>
          <w:bCs/>
          <w:iCs/>
          <w:sz w:val="26"/>
          <w:szCs w:val="26"/>
        </w:rPr>
        <w:t>схемы электрических соединений энергообъектов Потребителя, в состав которых входят объекты диспетчеризации.</w:t>
      </w:r>
    </w:p>
    <w:p w14:paraId="3B5E06F8" w14:textId="4E30252A" w:rsidR="007B22EE" w:rsidRPr="00F17045" w:rsidRDefault="007B22EE" w:rsidP="00323F4C">
      <w:pPr>
        <w:pStyle w:val="a6"/>
        <w:widowControl w:val="0"/>
        <w:numPr>
          <w:ilvl w:val="2"/>
          <w:numId w:val="7"/>
        </w:numPr>
        <w:tabs>
          <w:tab w:val="left" w:pos="1418"/>
        </w:tabs>
        <w:spacing w:after="0"/>
        <w:ind w:left="0" w:firstLine="709"/>
        <w:jc w:val="both"/>
        <w:rPr>
          <w:rFonts w:ascii="Liberation Serif" w:eastAsia="Arial Unicode MS" w:hAnsi="Liberation Serif" w:cs="Liberation Serif"/>
          <w:bCs/>
          <w:iCs/>
          <w:sz w:val="26"/>
          <w:szCs w:val="26"/>
        </w:rPr>
      </w:pPr>
      <w:r w:rsidRPr="00F17045">
        <w:rPr>
          <w:rFonts w:ascii="Liberation Serif" w:eastAsia="Arial Unicode MS" w:hAnsi="Liberation Serif" w:cs="Liberation Serif"/>
          <w:bCs/>
          <w:iCs/>
          <w:sz w:val="26"/>
          <w:szCs w:val="26"/>
        </w:rPr>
        <w:t>Незамедлительно сообщать диспетчерскому персоналу Системного оператора обо всех изменениях эксплуатационного состояния и технологического режима работы объектов диспетчеризации, в том числе произошедших автоматически действием устройств релейной защиты, сетевой, противоаварийной, режимной автоматики, с указанием состава изменений, перечня сработавших устройств и причин, вызвавших их срабатывание.</w:t>
      </w:r>
    </w:p>
    <w:p w14:paraId="213E311C" w14:textId="2FB8E9A6" w:rsidR="007B22EE" w:rsidRPr="00F17045" w:rsidRDefault="007B22EE" w:rsidP="00323F4C">
      <w:pPr>
        <w:pStyle w:val="a6"/>
        <w:widowControl w:val="0"/>
        <w:numPr>
          <w:ilvl w:val="2"/>
          <w:numId w:val="7"/>
        </w:numPr>
        <w:tabs>
          <w:tab w:val="left" w:pos="1418"/>
        </w:tabs>
        <w:spacing w:after="0"/>
        <w:ind w:left="0" w:firstLine="709"/>
        <w:jc w:val="both"/>
        <w:rPr>
          <w:rFonts w:ascii="Liberation Serif" w:eastAsia="Arial Unicode MS" w:hAnsi="Liberation Serif" w:cs="Liberation Serif"/>
          <w:bCs/>
          <w:iCs/>
          <w:sz w:val="26"/>
          <w:szCs w:val="26"/>
        </w:rPr>
      </w:pPr>
      <w:r w:rsidRPr="00F17045">
        <w:rPr>
          <w:rFonts w:ascii="Liberation Serif" w:eastAsia="Arial Unicode MS" w:hAnsi="Liberation Serif" w:cs="Liberation Serif"/>
          <w:bCs/>
          <w:iCs/>
          <w:sz w:val="26"/>
          <w:szCs w:val="26"/>
        </w:rPr>
        <w:t>Осуществлять фактические действия по вводу аварийных ограничений режима потребления по диспетчерской команде (распоряжению) Системного оператора, в том числе переданных через соответствующий персонал первичных (вторичных) получателей команд о вводе графиков аварийного ограничения, определенных в установленном порядке.</w:t>
      </w:r>
      <w:r w:rsidR="00CE28ED" w:rsidRPr="00F17045">
        <w:rPr>
          <w:rFonts w:ascii="Liberation Serif" w:eastAsia="Arial Unicode MS" w:hAnsi="Liberation Serif" w:cs="Liberation Serif"/>
          <w:bCs/>
          <w:iCs/>
          <w:sz w:val="26"/>
          <w:szCs w:val="26"/>
        </w:rPr>
        <w:t xml:space="preserve"> </w:t>
      </w:r>
    </w:p>
    <w:p w14:paraId="69EED0EB" w14:textId="77777777" w:rsidR="00CE28ED" w:rsidRPr="00F17045" w:rsidRDefault="00CE28ED" w:rsidP="00F65CB8">
      <w:pPr>
        <w:pStyle w:val="a6"/>
        <w:widowControl w:val="0"/>
        <w:tabs>
          <w:tab w:val="left" w:pos="1418"/>
        </w:tabs>
        <w:spacing w:after="0"/>
        <w:ind w:firstLine="709"/>
        <w:jc w:val="both"/>
        <w:rPr>
          <w:rFonts w:ascii="Liberation Serif" w:hAnsi="Liberation Serif" w:cs="Liberation Serif"/>
          <w:sz w:val="26"/>
          <w:szCs w:val="26"/>
        </w:rPr>
      </w:pPr>
      <w:r w:rsidRPr="00F17045">
        <w:rPr>
          <w:rFonts w:ascii="Liberation Serif" w:hAnsi="Liberation Serif" w:cs="Liberation Serif"/>
          <w:sz w:val="26"/>
          <w:szCs w:val="26"/>
        </w:rPr>
        <w:t>В случае недостаточности текущих объемов аварийных ограничений со временем отключения, заданным РДУ, в том числе по причине невозможности дистанционного ввода графиков временного отключения потребления в отношении энергопринимающих установок Потребителя, осуществлять разработку, согласование с сетевой организацией, к электрическим сетям которой присоединены энергопринимающие установки Потребителя, и РДУ и реализацию соответствующих планов-графиков мероприятий в порядке, установленном Правилами разработки и применения графиков аварийного ограничения.</w:t>
      </w:r>
    </w:p>
    <w:p w14:paraId="092CC937" w14:textId="332536A7" w:rsidR="00F10941" w:rsidRPr="00F17045" w:rsidRDefault="003D0D78" w:rsidP="00062D95">
      <w:pPr>
        <w:pStyle w:val="a6"/>
        <w:widowControl w:val="0"/>
        <w:numPr>
          <w:ilvl w:val="2"/>
          <w:numId w:val="7"/>
        </w:numPr>
        <w:tabs>
          <w:tab w:val="left" w:pos="1620"/>
        </w:tabs>
        <w:spacing w:after="0"/>
        <w:ind w:left="0" w:firstLine="709"/>
        <w:jc w:val="both"/>
        <w:rPr>
          <w:rFonts w:ascii="Liberation Serif" w:hAnsi="Liberation Serif" w:cs="Liberation Serif"/>
          <w:sz w:val="26"/>
          <w:szCs w:val="26"/>
        </w:rPr>
      </w:pPr>
      <w:r w:rsidRPr="00F17045">
        <w:rPr>
          <w:rFonts w:ascii="Liberation Serif" w:eastAsia="Arial Unicode MS" w:hAnsi="Liberation Serif" w:cs="Liberation Serif"/>
          <w:bCs/>
          <w:iCs/>
          <w:sz w:val="26"/>
          <w:szCs w:val="26"/>
        </w:rPr>
        <w:t>П</w:t>
      </w:r>
      <w:r w:rsidR="003E0B22" w:rsidRPr="00F17045">
        <w:rPr>
          <w:rFonts w:ascii="Liberation Serif" w:eastAsia="Arial Unicode MS" w:hAnsi="Liberation Serif" w:cs="Liberation Serif"/>
          <w:bCs/>
          <w:iCs/>
          <w:sz w:val="26"/>
          <w:szCs w:val="26"/>
        </w:rPr>
        <w:t>роводить самостоятельно и у</w:t>
      </w:r>
      <w:r w:rsidR="007B22EE" w:rsidRPr="00F17045">
        <w:rPr>
          <w:rFonts w:ascii="Liberation Serif" w:eastAsia="Arial Unicode MS" w:hAnsi="Liberation Serif" w:cs="Liberation Serif"/>
          <w:bCs/>
          <w:iCs/>
          <w:sz w:val="26"/>
          <w:szCs w:val="26"/>
        </w:rPr>
        <w:t xml:space="preserve">частвовать в </w:t>
      </w:r>
      <w:r w:rsidRPr="00F17045">
        <w:rPr>
          <w:rFonts w:ascii="Liberation Serif" w:eastAsia="Arial Unicode MS" w:hAnsi="Liberation Serif" w:cs="Liberation Serif"/>
          <w:bCs/>
          <w:iCs/>
          <w:sz w:val="26"/>
          <w:szCs w:val="26"/>
        </w:rPr>
        <w:t xml:space="preserve">проводимых первичными получателями команд </w:t>
      </w:r>
      <w:r w:rsidR="00F135F0" w:rsidRPr="00F17045">
        <w:rPr>
          <w:rFonts w:ascii="Liberation Serif" w:eastAsia="Arial Unicode MS" w:hAnsi="Liberation Serif" w:cs="Liberation Serif"/>
          <w:bCs/>
          <w:iCs/>
          <w:sz w:val="26"/>
          <w:szCs w:val="26"/>
        </w:rPr>
        <w:t>противоаварийных</w:t>
      </w:r>
      <w:r w:rsidR="00F135F0" w:rsidRPr="00F17045">
        <w:rPr>
          <w:rFonts w:ascii="Liberation Serif" w:eastAsia="Arial Unicode MS" w:hAnsi="Liberation Serif" w:cs="Liberation Serif"/>
          <w:sz w:val="26"/>
          <w:szCs w:val="26"/>
        </w:rPr>
        <w:t xml:space="preserve"> </w:t>
      </w:r>
      <w:r w:rsidR="005D0EDC" w:rsidRPr="00F17045">
        <w:rPr>
          <w:rFonts w:ascii="Liberation Serif" w:eastAsia="Arial Unicode MS" w:hAnsi="Liberation Serif" w:cs="Liberation Serif"/>
          <w:sz w:val="26"/>
          <w:szCs w:val="26"/>
        </w:rPr>
        <w:t>тренировках по отработке действий оперативного персонала при вводе графиков временного отключения потребления электрической энергии</w:t>
      </w:r>
      <w:r w:rsidR="005D0EDC" w:rsidRPr="00F17045">
        <w:rPr>
          <w:rFonts w:ascii="Liberation Serif" w:eastAsia="Arial Unicode MS" w:hAnsi="Liberation Serif" w:cs="Liberation Serif"/>
          <w:bCs/>
          <w:iCs/>
          <w:sz w:val="26"/>
          <w:szCs w:val="26"/>
        </w:rPr>
        <w:t xml:space="preserve"> (</w:t>
      </w:r>
      <w:r w:rsidR="007B22EE" w:rsidRPr="00F17045">
        <w:rPr>
          <w:rFonts w:ascii="Liberation Serif" w:eastAsia="Arial Unicode MS" w:hAnsi="Liberation Serif" w:cs="Liberation Serif"/>
          <w:bCs/>
          <w:iCs/>
          <w:sz w:val="26"/>
          <w:szCs w:val="26"/>
        </w:rPr>
        <w:t>специализированных тренировках</w:t>
      </w:r>
      <w:r w:rsidR="005D0EDC" w:rsidRPr="00F17045">
        <w:rPr>
          <w:rFonts w:ascii="Liberation Serif" w:eastAsia="Arial Unicode MS" w:hAnsi="Liberation Serif" w:cs="Liberation Serif"/>
          <w:bCs/>
          <w:iCs/>
          <w:sz w:val="26"/>
          <w:szCs w:val="26"/>
        </w:rPr>
        <w:t>)</w:t>
      </w:r>
      <w:r w:rsidRPr="00F17045">
        <w:rPr>
          <w:rFonts w:ascii="Liberation Serif" w:eastAsia="Arial Unicode MS" w:hAnsi="Liberation Serif" w:cs="Liberation Serif"/>
          <w:bCs/>
          <w:iCs/>
          <w:sz w:val="26"/>
          <w:szCs w:val="26"/>
        </w:rPr>
        <w:t>, а также участвовать</w:t>
      </w:r>
      <w:r w:rsidR="007B22EE" w:rsidRPr="00F17045">
        <w:rPr>
          <w:rFonts w:ascii="Liberation Serif" w:eastAsia="Arial Unicode MS" w:hAnsi="Liberation Serif" w:cs="Liberation Serif"/>
          <w:bCs/>
          <w:iCs/>
          <w:sz w:val="26"/>
          <w:szCs w:val="26"/>
        </w:rPr>
        <w:t xml:space="preserve"> в проводимых Системным оператором общесистемных противоаварийных тренировках</w:t>
      </w:r>
      <w:r w:rsidR="00EA18D2" w:rsidRPr="00F17045">
        <w:rPr>
          <w:rFonts w:ascii="Liberation Serif" w:eastAsia="Arial Unicode MS" w:hAnsi="Liberation Serif" w:cs="Liberation Serif"/>
          <w:sz w:val="26"/>
          <w:szCs w:val="26"/>
        </w:rPr>
        <w:t xml:space="preserve"> </w:t>
      </w:r>
      <w:r w:rsidR="000C7FB0" w:rsidRPr="00F17045">
        <w:rPr>
          <w:rFonts w:ascii="Liberation Serif" w:eastAsia="Arial Unicode MS" w:hAnsi="Liberation Serif" w:cs="Liberation Serif"/>
          <w:sz w:val="26"/>
          <w:szCs w:val="26"/>
        </w:rPr>
        <w:t>в соответствии с</w:t>
      </w:r>
      <w:r w:rsidR="00F10941" w:rsidRPr="00F17045">
        <w:rPr>
          <w:rFonts w:ascii="Liberation Serif" w:eastAsia="Arial Unicode MS" w:hAnsi="Liberation Serif" w:cs="Liberation Serif"/>
          <w:sz w:val="26"/>
          <w:szCs w:val="26"/>
        </w:rPr>
        <w:t xml:space="preserve"> </w:t>
      </w:r>
      <w:r w:rsidR="00B11B1C" w:rsidRPr="00F17045">
        <w:rPr>
          <w:rFonts w:ascii="Liberation Serif" w:eastAsia="Arial Unicode MS" w:hAnsi="Liberation Serif" w:cs="Liberation Serif"/>
          <w:sz w:val="26"/>
          <w:szCs w:val="26"/>
        </w:rPr>
        <w:t>Правилами проведения противоаварийных тренировок в организациях электроэнергетики Российской Федерации, утвержденны</w:t>
      </w:r>
      <w:r w:rsidR="00E80081" w:rsidRPr="00F17045">
        <w:rPr>
          <w:rFonts w:ascii="Liberation Serif" w:eastAsia="Arial Unicode MS" w:hAnsi="Liberation Serif" w:cs="Liberation Serif"/>
          <w:sz w:val="26"/>
          <w:szCs w:val="26"/>
        </w:rPr>
        <w:t>ми</w:t>
      </w:r>
      <w:r w:rsidR="00B11B1C" w:rsidRPr="00F17045">
        <w:rPr>
          <w:rFonts w:ascii="Liberation Serif" w:eastAsia="Arial Unicode MS" w:hAnsi="Liberation Serif" w:cs="Liberation Serif"/>
          <w:sz w:val="26"/>
          <w:szCs w:val="26"/>
        </w:rPr>
        <w:t xml:space="preserve"> приказом Минэнерго России от 26.01.2021 №</w:t>
      </w:r>
      <w:r w:rsidR="005E1CE3" w:rsidRPr="00F17045">
        <w:rPr>
          <w:rFonts w:ascii="Liberation Serif" w:eastAsia="Arial Unicode MS" w:hAnsi="Liberation Serif" w:cs="Liberation Serif"/>
          <w:sz w:val="26"/>
          <w:szCs w:val="26"/>
        </w:rPr>
        <w:t> </w:t>
      </w:r>
      <w:r w:rsidR="00B11B1C" w:rsidRPr="00F17045">
        <w:rPr>
          <w:rFonts w:ascii="Liberation Serif" w:eastAsia="Arial Unicode MS" w:hAnsi="Liberation Serif" w:cs="Liberation Serif"/>
          <w:sz w:val="26"/>
          <w:szCs w:val="26"/>
        </w:rPr>
        <w:t>27</w:t>
      </w:r>
      <w:r w:rsidR="00F10941" w:rsidRPr="00F17045">
        <w:rPr>
          <w:rFonts w:ascii="Liberation Serif" w:eastAsia="Arial Unicode MS" w:hAnsi="Liberation Serif" w:cs="Liberation Serif"/>
          <w:sz w:val="26"/>
          <w:szCs w:val="26"/>
        </w:rPr>
        <w:t>.</w:t>
      </w:r>
    </w:p>
    <w:p w14:paraId="1EA8FAC3" w14:textId="13247000" w:rsidR="007B22EE" w:rsidRPr="00F17045" w:rsidRDefault="007B22EE" w:rsidP="00F135F0">
      <w:pPr>
        <w:pStyle w:val="a6"/>
        <w:widowControl w:val="0"/>
        <w:numPr>
          <w:ilvl w:val="2"/>
          <w:numId w:val="7"/>
        </w:numPr>
        <w:tabs>
          <w:tab w:val="left" w:pos="1530"/>
        </w:tabs>
        <w:spacing w:after="0"/>
        <w:ind w:left="0" w:firstLine="709"/>
        <w:jc w:val="both"/>
        <w:rPr>
          <w:rFonts w:ascii="Liberation Serif" w:eastAsia="Arial Unicode MS" w:hAnsi="Liberation Serif" w:cs="Liberation Serif"/>
          <w:bCs/>
          <w:iCs/>
          <w:sz w:val="26"/>
          <w:szCs w:val="26"/>
        </w:rPr>
      </w:pPr>
      <w:r w:rsidRPr="00F17045">
        <w:rPr>
          <w:rFonts w:ascii="Liberation Serif" w:eastAsia="Arial Unicode MS" w:hAnsi="Liberation Serif" w:cs="Liberation Serif"/>
          <w:bCs/>
          <w:iCs/>
          <w:sz w:val="26"/>
          <w:szCs w:val="26"/>
        </w:rPr>
        <w:t xml:space="preserve">По заданиям Системного оператора (в том числе полученным через соответствующую сетевую организацию) осуществлять проведение на принадлежащих Потребителю </w:t>
      </w:r>
      <w:r w:rsidR="00E903EE" w:rsidRPr="00F17045">
        <w:rPr>
          <w:rFonts w:ascii="Liberation Serif" w:eastAsia="Arial Unicode MS" w:hAnsi="Liberation Serif" w:cs="Liberation Serif"/>
          <w:bCs/>
          <w:iCs/>
          <w:sz w:val="26"/>
          <w:szCs w:val="26"/>
        </w:rPr>
        <w:t>энергообъектах</w:t>
      </w:r>
      <w:r w:rsidRPr="00F17045">
        <w:rPr>
          <w:rFonts w:ascii="Liberation Serif" w:eastAsia="Arial Unicode MS" w:hAnsi="Liberation Serif" w:cs="Liberation Serif"/>
          <w:bCs/>
          <w:iCs/>
          <w:sz w:val="26"/>
          <w:szCs w:val="26"/>
        </w:rPr>
        <w:t xml:space="preserve"> контрольных, внеочередных (по присоединениям, подключенным под действие противоаварийной автоматики и/или включенным в графики аварийного ограничения режима потребления электрической энергии (мощности)) и иных замеров потокораспределения, нагрузок и уровней напряжения.  </w:t>
      </w:r>
    </w:p>
    <w:p w14:paraId="53A8D34B" w14:textId="6B0B59B1" w:rsidR="00636F86" w:rsidRPr="00F17045" w:rsidRDefault="007B22EE" w:rsidP="00062D95">
      <w:pPr>
        <w:pStyle w:val="a6"/>
        <w:widowControl w:val="0"/>
        <w:numPr>
          <w:ilvl w:val="2"/>
          <w:numId w:val="7"/>
        </w:numPr>
        <w:tabs>
          <w:tab w:val="left" w:pos="1530"/>
        </w:tabs>
        <w:spacing w:after="0"/>
        <w:ind w:left="0" w:firstLine="709"/>
        <w:jc w:val="both"/>
        <w:rPr>
          <w:rFonts w:ascii="Liberation Serif" w:eastAsia="Arial Unicode MS" w:hAnsi="Liberation Serif" w:cs="Liberation Serif"/>
          <w:bCs/>
          <w:iCs/>
          <w:sz w:val="26"/>
          <w:szCs w:val="26"/>
        </w:rPr>
      </w:pPr>
      <w:r w:rsidRPr="00F17045">
        <w:rPr>
          <w:rFonts w:ascii="Liberation Serif" w:eastAsia="Arial Unicode MS" w:hAnsi="Liberation Serif" w:cs="Liberation Serif"/>
          <w:bCs/>
          <w:iCs/>
          <w:sz w:val="26"/>
          <w:szCs w:val="26"/>
        </w:rPr>
        <w:t>Предоставлять результаты проведенных замеров потокораспределения, нагрузок и уровней напряжения в соответствующий диспетчерский центр в течение 10 рабочих дней со дня проведения соответствующего замера</w:t>
      </w:r>
      <w:r w:rsidR="007F24C3" w:rsidRPr="00F17045">
        <w:rPr>
          <w:rFonts w:ascii="Liberation Serif" w:eastAsia="Arial Unicode MS" w:hAnsi="Liberation Serif" w:cs="Liberation Serif"/>
          <w:bCs/>
          <w:iCs/>
          <w:sz w:val="26"/>
          <w:szCs w:val="26"/>
        </w:rPr>
        <w:t xml:space="preserve"> по форме, установленной </w:t>
      </w:r>
      <w:r w:rsidR="007F24C3" w:rsidRPr="00F17045">
        <w:rPr>
          <w:rFonts w:ascii="Liberation Serif" w:hAnsi="Liberation Serif" w:cs="Liberation Serif"/>
          <w:sz w:val="26"/>
          <w:szCs w:val="26"/>
        </w:rPr>
        <w:t>Правилами предоставления информации</w:t>
      </w:r>
      <w:r w:rsidRPr="00F17045">
        <w:rPr>
          <w:rFonts w:ascii="Liberation Serif" w:eastAsia="Arial Unicode MS" w:hAnsi="Liberation Serif" w:cs="Liberation Serif"/>
          <w:bCs/>
          <w:iCs/>
          <w:sz w:val="26"/>
          <w:szCs w:val="26"/>
        </w:rPr>
        <w:t xml:space="preserve">. В случае получения заданий на проведение замеров через сетевую организацию предоставлять ей результаты замеров в течение 3 рабочих дней с даты их проведения для последующей передачи в диспетчерский центр Системного оператора. </w:t>
      </w:r>
    </w:p>
    <w:p w14:paraId="0EBED6E4" w14:textId="284380FE" w:rsidR="007B22EE" w:rsidRPr="00F17045" w:rsidRDefault="00636F86" w:rsidP="00062D95">
      <w:pPr>
        <w:pStyle w:val="a6"/>
        <w:widowControl w:val="0"/>
        <w:numPr>
          <w:ilvl w:val="2"/>
          <w:numId w:val="7"/>
        </w:numPr>
        <w:tabs>
          <w:tab w:val="left" w:pos="1530"/>
        </w:tabs>
        <w:spacing w:after="0"/>
        <w:ind w:left="0" w:firstLine="709"/>
        <w:jc w:val="both"/>
        <w:rPr>
          <w:rFonts w:ascii="Liberation Serif" w:eastAsia="Arial Unicode MS" w:hAnsi="Liberation Serif" w:cs="Liberation Serif"/>
          <w:bCs/>
          <w:iCs/>
          <w:sz w:val="26"/>
          <w:szCs w:val="26"/>
        </w:rPr>
      </w:pPr>
      <w:r w:rsidRPr="00F17045">
        <w:rPr>
          <w:rFonts w:ascii="Liberation Serif" w:eastAsia="Arial Unicode MS" w:hAnsi="Liberation Serif" w:cs="Liberation Serif"/>
          <w:bCs/>
          <w:iCs/>
          <w:sz w:val="26"/>
          <w:szCs w:val="26"/>
        </w:rPr>
        <w:t xml:space="preserve">Обеспечивать </w:t>
      </w:r>
      <w:r w:rsidR="00E248B7" w:rsidRPr="00F17045">
        <w:rPr>
          <w:rFonts w:ascii="Liberation Serif" w:eastAsia="Arial Unicode MS" w:hAnsi="Liberation Serif" w:cs="Liberation Serif"/>
          <w:bCs/>
          <w:iCs/>
          <w:sz w:val="26"/>
          <w:szCs w:val="26"/>
        </w:rPr>
        <w:t xml:space="preserve">участие генерирующего оборудования </w:t>
      </w:r>
      <w:r w:rsidRPr="00F17045">
        <w:rPr>
          <w:rFonts w:ascii="Liberation Serif" w:eastAsia="Arial Unicode MS" w:hAnsi="Liberation Serif" w:cs="Liberation Serif"/>
          <w:bCs/>
          <w:iCs/>
          <w:sz w:val="26"/>
          <w:szCs w:val="26"/>
        </w:rPr>
        <w:t>принадлежащ</w:t>
      </w:r>
      <w:r w:rsidR="00E248B7" w:rsidRPr="00F17045">
        <w:rPr>
          <w:rFonts w:ascii="Liberation Serif" w:eastAsia="Arial Unicode MS" w:hAnsi="Liberation Serif" w:cs="Liberation Serif"/>
          <w:bCs/>
          <w:iCs/>
          <w:sz w:val="26"/>
          <w:szCs w:val="26"/>
        </w:rPr>
        <w:t>ей</w:t>
      </w:r>
      <w:r w:rsidRPr="00F17045">
        <w:rPr>
          <w:rFonts w:ascii="Liberation Serif" w:eastAsia="Arial Unicode MS" w:hAnsi="Liberation Serif" w:cs="Liberation Serif"/>
          <w:bCs/>
          <w:iCs/>
          <w:sz w:val="26"/>
          <w:szCs w:val="26"/>
        </w:rPr>
        <w:t xml:space="preserve"> </w:t>
      </w:r>
      <w:r w:rsidR="00E248B7" w:rsidRPr="00F17045">
        <w:rPr>
          <w:rFonts w:ascii="Liberation Serif" w:eastAsia="Arial Unicode MS" w:hAnsi="Liberation Serif" w:cs="Liberation Serif"/>
          <w:bCs/>
          <w:iCs/>
          <w:sz w:val="26"/>
          <w:szCs w:val="26"/>
        </w:rPr>
        <w:lastRenderedPageBreak/>
        <w:t>П</w:t>
      </w:r>
      <w:r w:rsidRPr="00F17045">
        <w:rPr>
          <w:rFonts w:ascii="Liberation Serif" w:eastAsia="Arial Unicode MS" w:hAnsi="Liberation Serif" w:cs="Liberation Serif"/>
          <w:bCs/>
          <w:iCs/>
          <w:sz w:val="26"/>
          <w:szCs w:val="26"/>
        </w:rPr>
        <w:t>отребителю электростанци</w:t>
      </w:r>
      <w:r w:rsidR="00E248B7" w:rsidRPr="00F17045">
        <w:rPr>
          <w:rFonts w:ascii="Liberation Serif" w:eastAsia="Arial Unicode MS" w:hAnsi="Liberation Serif" w:cs="Liberation Serif"/>
          <w:bCs/>
          <w:iCs/>
          <w:sz w:val="26"/>
          <w:szCs w:val="26"/>
        </w:rPr>
        <w:t xml:space="preserve">и в общем первичном регулировании частоты (далее - ОПРЧ) в соответствии с </w:t>
      </w:r>
      <w:r w:rsidRPr="00F17045">
        <w:rPr>
          <w:rFonts w:ascii="Liberation Serif" w:eastAsia="Arial Unicode MS" w:hAnsi="Liberation Serif" w:cs="Liberation Serif"/>
          <w:bCs/>
          <w:iCs/>
          <w:sz w:val="26"/>
          <w:szCs w:val="26"/>
        </w:rPr>
        <w:t>Требовани</w:t>
      </w:r>
      <w:r w:rsidR="00E248B7" w:rsidRPr="00F17045">
        <w:rPr>
          <w:rFonts w:ascii="Liberation Serif" w:eastAsia="Arial Unicode MS" w:hAnsi="Liberation Serif" w:cs="Liberation Serif"/>
          <w:bCs/>
          <w:iCs/>
          <w:sz w:val="26"/>
          <w:szCs w:val="26"/>
        </w:rPr>
        <w:t>ями</w:t>
      </w:r>
      <w:r w:rsidRPr="00F17045">
        <w:rPr>
          <w:rFonts w:ascii="Liberation Serif" w:eastAsia="Arial Unicode MS" w:hAnsi="Liberation Serif" w:cs="Liberation Serif"/>
          <w:bCs/>
          <w:iCs/>
          <w:sz w:val="26"/>
          <w:szCs w:val="26"/>
        </w:rPr>
        <w:t xml:space="preserve"> к участию генерирующего оборудования в общем первичном регулировании частоты, утвержденны</w:t>
      </w:r>
      <w:r w:rsidR="00E248B7" w:rsidRPr="00F17045">
        <w:rPr>
          <w:rFonts w:ascii="Liberation Serif" w:eastAsia="Arial Unicode MS" w:hAnsi="Liberation Serif" w:cs="Liberation Serif"/>
          <w:bCs/>
          <w:iCs/>
          <w:sz w:val="26"/>
          <w:szCs w:val="26"/>
        </w:rPr>
        <w:t>ми</w:t>
      </w:r>
      <w:r w:rsidRPr="00F17045">
        <w:rPr>
          <w:rFonts w:ascii="Liberation Serif" w:eastAsia="Arial Unicode MS" w:hAnsi="Liberation Serif" w:cs="Liberation Serif"/>
          <w:bCs/>
          <w:iCs/>
          <w:sz w:val="26"/>
          <w:szCs w:val="26"/>
        </w:rPr>
        <w:t xml:space="preserve"> приказом Минэнерго России от 09.01.2019 № 2. </w:t>
      </w:r>
      <w:r w:rsidR="00E248B7" w:rsidRPr="00F17045">
        <w:rPr>
          <w:rFonts w:ascii="Liberation Serif" w:eastAsia="Arial Unicode MS" w:hAnsi="Liberation Serif" w:cs="Liberation Serif"/>
          <w:bCs/>
          <w:iCs/>
          <w:sz w:val="26"/>
          <w:szCs w:val="26"/>
        </w:rPr>
        <w:t xml:space="preserve"> </w:t>
      </w:r>
      <w:r w:rsidRPr="00F17045">
        <w:rPr>
          <w:rFonts w:ascii="Liberation Serif" w:eastAsia="Arial Unicode MS" w:hAnsi="Liberation Serif" w:cs="Liberation Serif"/>
          <w:bCs/>
          <w:iCs/>
          <w:sz w:val="26"/>
          <w:szCs w:val="26"/>
        </w:rPr>
        <w:t xml:space="preserve">Предоставлять </w:t>
      </w:r>
      <w:r w:rsidR="00E248B7" w:rsidRPr="00F17045">
        <w:rPr>
          <w:rFonts w:ascii="Liberation Serif" w:eastAsia="Arial Unicode MS" w:hAnsi="Liberation Serif" w:cs="Liberation Serif"/>
          <w:bCs/>
          <w:iCs/>
          <w:sz w:val="26"/>
          <w:szCs w:val="26"/>
        </w:rPr>
        <w:t xml:space="preserve">Системному оператору по его запросу в установленный им срок данные осуществляемого Потребителем </w:t>
      </w:r>
      <w:r w:rsidRPr="00F17045">
        <w:rPr>
          <w:rFonts w:ascii="Liberation Serif" w:eastAsia="Arial Unicode MS" w:hAnsi="Liberation Serif" w:cs="Liberation Serif"/>
          <w:bCs/>
          <w:iCs/>
          <w:sz w:val="26"/>
          <w:szCs w:val="26"/>
        </w:rPr>
        <w:t xml:space="preserve">мониторинга </w:t>
      </w:r>
      <w:r w:rsidR="00E248B7" w:rsidRPr="00F17045">
        <w:rPr>
          <w:rFonts w:ascii="Liberation Serif" w:eastAsia="Arial Unicode MS" w:hAnsi="Liberation Serif" w:cs="Liberation Serif"/>
          <w:bCs/>
          <w:iCs/>
          <w:sz w:val="26"/>
          <w:szCs w:val="26"/>
        </w:rPr>
        <w:t xml:space="preserve">участия генерирующего оборудования электростанции Потребителя в ОПРЧ. </w:t>
      </w:r>
    </w:p>
    <w:p w14:paraId="4A4698DB" w14:textId="5EBAF8A2" w:rsidR="0068025A" w:rsidRPr="00F17045" w:rsidRDefault="0068025A" w:rsidP="00062D95">
      <w:pPr>
        <w:pStyle w:val="a6"/>
        <w:widowControl w:val="0"/>
        <w:numPr>
          <w:ilvl w:val="2"/>
          <w:numId w:val="7"/>
        </w:numPr>
        <w:tabs>
          <w:tab w:val="left" w:pos="1530"/>
        </w:tabs>
        <w:spacing w:after="0"/>
        <w:ind w:left="0" w:firstLine="709"/>
        <w:jc w:val="both"/>
        <w:rPr>
          <w:rFonts w:ascii="Liberation Serif" w:eastAsia="Arial Unicode MS" w:hAnsi="Liberation Serif" w:cs="Liberation Serif"/>
          <w:bCs/>
          <w:iCs/>
          <w:sz w:val="26"/>
          <w:szCs w:val="26"/>
        </w:rPr>
      </w:pPr>
      <w:r w:rsidRPr="00F17045">
        <w:rPr>
          <w:rFonts w:ascii="Liberation Serif" w:eastAsia="Arial Unicode MS" w:hAnsi="Liberation Serif" w:cs="Liberation Serif"/>
          <w:bCs/>
          <w:iCs/>
          <w:sz w:val="26"/>
          <w:szCs w:val="26"/>
        </w:rPr>
        <w:t xml:space="preserve">При участии генерирующего оборудования электростанций </w:t>
      </w:r>
      <w:r w:rsidR="00F739A0" w:rsidRPr="00F17045">
        <w:rPr>
          <w:rFonts w:ascii="Liberation Serif" w:eastAsia="Arial Unicode MS" w:hAnsi="Liberation Serif" w:cs="Liberation Serif"/>
          <w:bCs/>
          <w:iCs/>
          <w:sz w:val="26"/>
          <w:szCs w:val="26"/>
        </w:rPr>
        <w:t xml:space="preserve">Потребителя </w:t>
      </w:r>
      <w:r w:rsidRPr="00F17045">
        <w:rPr>
          <w:rFonts w:ascii="Liberation Serif" w:eastAsia="Arial Unicode MS" w:hAnsi="Liberation Serif" w:cs="Liberation Serif"/>
          <w:bCs/>
          <w:iCs/>
          <w:sz w:val="26"/>
          <w:szCs w:val="26"/>
        </w:rPr>
        <w:t>в первичном регулировании частоты, вторичном регулировании частоты и перетоков мощности, регулировании напряжения и реактивной мощности определять величину диапазона, предоставляемого для соответствующего регулирования, исходя из фактического технического состояния оборудования электростанции. При определении режимов и алгоритмов работы станционных устройств регулирования активной и реактивной мощности учитывать отклонения фактических технических параметров работы оборудования электростанции, участвующего в соответствующем регулировании, от его проектных параметров.</w:t>
      </w:r>
    </w:p>
    <w:p w14:paraId="4EF29C56" w14:textId="0F25AF82" w:rsidR="00DC37D4" w:rsidRPr="00F17045" w:rsidRDefault="00636A89" w:rsidP="00062D95">
      <w:pPr>
        <w:pStyle w:val="a6"/>
        <w:widowControl w:val="0"/>
        <w:numPr>
          <w:ilvl w:val="2"/>
          <w:numId w:val="7"/>
        </w:numPr>
        <w:tabs>
          <w:tab w:val="left" w:pos="1530"/>
        </w:tabs>
        <w:spacing w:after="0"/>
        <w:ind w:left="0" w:firstLine="709"/>
        <w:jc w:val="both"/>
        <w:rPr>
          <w:rFonts w:ascii="Liberation Serif" w:eastAsia="Arial Unicode MS" w:hAnsi="Liberation Serif" w:cs="Liberation Serif"/>
          <w:bCs/>
          <w:iCs/>
          <w:sz w:val="26"/>
          <w:szCs w:val="26"/>
        </w:rPr>
      </w:pPr>
      <w:r w:rsidRPr="00F17045">
        <w:rPr>
          <w:rFonts w:ascii="Liberation Serif" w:eastAsia="Arial Unicode MS" w:hAnsi="Liberation Serif" w:cs="Liberation Serif"/>
          <w:bCs/>
          <w:iCs/>
          <w:sz w:val="26"/>
          <w:szCs w:val="26"/>
        </w:rPr>
        <w:t>Обеспечивать возможность</w:t>
      </w:r>
      <w:r w:rsidR="00DC37D4" w:rsidRPr="00F17045">
        <w:rPr>
          <w:rFonts w:ascii="Liberation Serif" w:eastAsia="Arial Unicode MS" w:hAnsi="Liberation Serif" w:cs="Liberation Serif"/>
          <w:bCs/>
          <w:iCs/>
          <w:sz w:val="26"/>
          <w:szCs w:val="26"/>
        </w:rPr>
        <w:t xml:space="preserve"> посещени</w:t>
      </w:r>
      <w:r w:rsidRPr="00F17045">
        <w:rPr>
          <w:rFonts w:ascii="Liberation Serif" w:eastAsia="Arial Unicode MS" w:hAnsi="Liberation Serif" w:cs="Liberation Serif"/>
          <w:bCs/>
          <w:iCs/>
          <w:sz w:val="26"/>
          <w:szCs w:val="26"/>
        </w:rPr>
        <w:t>я</w:t>
      </w:r>
      <w:r w:rsidR="00DC37D4" w:rsidRPr="00F17045">
        <w:rPr>
          <w:rFonts w:ascii="Liberation Serif" w:eastAsia="Arial Unicode MS" w:hAnsi="Liberation Serif" w:cs="Liberation Serif"/>
          <w:bCs/>
          <w:iCs/>
          <w:sz w:val="26"/>
          <w:szCs w:val="26"/>
        </w:rPr>
        <w:t xml:space="preserve"> диспетчерским и иным дежурным персоналом Системного оператора объектов электроэнергетики Потребителя в целях ознакомления с особенностями их функционирования в </w:t>
      </w:r>
      <w:r w:rsidR="000428B3" w:rsidRPr="00F17045">
        <w:rPr>
          <w:rFonts w:ascii="Liberation Serif" w:eastAsia="Arial Unicode MS" w:hAnsi="Liberation Serif" w:cs="Liberation Serif"/>
          <w:bCs/>
          <w:iCs/>
          <w:sz w:val="26"/>
          <w:szCs w:val="26"/>
        </w:rPr>
        <w:t>соответствии с</w:t>
      </w:r>
      <w:r w:rsidR="00DC37D4" w:rsidRPr="00F17045">
        <w:rPr>
          <w:rFonts w:ascii="Liberation Serif" w:eastAsia="Arial Unicode MS" w:hAnsi="Liberation Serif" w:cs="Liberation Serif"/>
          <w:bCs/>
          <w:iCs/>
          <w:sz w:val="26"/>
          <w:szCs w:val="26"/>
        </w:rPr>
        <w:t xml:space="preserve"> </w:t>
      </w:r>
      <w:hyperlink w:anchor="P30" w:history="1">
        <w:r w:rsidR="00DC37D4" w:rsidRPr="00F17045">
          <w:rPr>
            <w:rFonts w:ascii="Liberation Serif" w:eastAsia="Arial Unicode MS" w:hAnsi="Liberation Serif" w:cs="Liberation Serif"/>
            <w:bCs/>
            <w:iCs/>
            <w:sz w:val="26"/>
            <w:szCs w:val="26"/>
          </w:rPr>
          <w:t>Правилам</w:t>
        </w:r>
      </w:hyperlink>
      <w:r w:rsidR="00DC37D4" w:rsidRPr="00F17045">
        <w:rPr>
          <w:rFonts w:ascii="Liberation Serif" w:eastAsia="Arial Unicode MS" w:hAnsi="Liberation Serif" w:cs="Liberation Serif"/>
          <w:bCs/>
          <w:iCs/>
          <w:sz w:val="26"/>
          <w:szCs w:val="26"/>
        </w:rPr>
        <w:t xml:space="preserve">и работы с персоналом в организациях электроэнергетики Российской Федерации, утвержденными приказом Минэнерго России от 22.09.2020 </w:t>
      </w:r>
      <w:r w:rsidR="002101C4" w:rsidRPr="00F17045">
        <w:rPr>
          <w:rFonts w:ascii="Liberation Serif" w:eastAsia="Arial Unicode MS" w:hAnsi="Liberation Serif" w:cs="Liberation Serif"/>
          <w:bCs/>
          <w:iCs/>
          <w:sz w:val="26"/>
          <w:szCs w:val="26"/>
        </w:rPr>
        <w:t>№ </w:t>
      </w:r>
      <w:r w:rsidR="00DC37D4" w:rsidRPr="00F17045">
        <w:rPr>
          <w:rFonts w:ascii="Liberation Serif" w:eastAsia="Arial Unicode MS" w:hAnsi="Liberation Serif" w:cs="Liberation Serif"/>
          <w:bCs/>
          <w:iCs/>
          <w:sz w:val="26"/>
          <w:szCs w:val="26"/>
        </w:rPr>
        <w:t>796.</w:t>
      </w:r>
    </w:p>
    <w:p w14:paraId="0590E0C4" w14:textId="77777777" w:rsidR="000E4ABA" w:rsidRPr="00F17045" w:rsidRDefault="000E4ABA" w:rsidP="000E4ABA">
      <w:pPr>
        <w:pStyle w:val="a6"/>
        <w:widowControl w:val="0"/>
        <w:numPr>
          <w:ilvl w:val="1"/>
          <w:numId w:val="7"/>
        </w:numPr>
        <w:tabs>
          <w:tab w:val="left" w:pos="1418"/>
        </w:tabs>
        <w:spacing w:after="0"/>
        <w:ind w:left="0" w:firstLine="709"/>
        <w:jc w:val="both"/>
        <w:rPr>
          <w:rFonts w:ascii="Liberation Serif" w:eastAsia="Arial Unicode MS" w:hAnsi="Liberation Serif" w:cs="Liberation Serif"/>
          <w:bCs/>
          <w:iCs/>
          <w:sz w:val="26"/>
          <w:szCs w:val="26"/>
        </w:rPr>
      </w:pPr>
      <w:r w:rsidRPr="00F17045">
        <w:rPr>
          <w:rFonts w:ascii="Liberation Serif" w:eastAsia="Arial Unicode MS" w:hAnsi="Liberation Serif" w:cs="Liberation Serif"/>
          <w:bCs/>
          <w:iCs/>
          <w:sz w:val="26"/>
          <w:szCs w:val="26"/>
        </w:rPr>
        <w:t>Потребитель вправе:</w:t>
      </w:r>
    </w:p>
    <w:p w14:paraId="220B850A" w14:textId="6BB79AD3" w:rsidR="000E4ABA" w:rsidRPr="00F17045" w:rsidRDefault="000E4ABA" w:rsidP="000E4ABA">
      <w:pPr>
        <w:widowControl w:val="0"/>
        <w:numPr>
          <w:ilvl w:val="0"/>
          <w:numId w:val="22"/>
        </w:numPr>
        <w:tabs>
          <w:tab w:val="clear" w:pos="360"/>
          <w:tab w:val="num" w:pos="180"/>
          <w:tab w:val="left" w:pos="1134"/>
        </w:tabs>
        <w:ind w:left="0" w:firstLine="720"/>
        <w:jc w:val="both"/>
        <w:rPr>
          <w:rFonts w:ascii="Liberation Serif" w:eastAsia="Arial Unicode MS" w:hAnsi="Liberation Serif" w:cs="Liberation Serif"/>
          <w:sz w:val="26"/>
          <w:szCs w:val="26"/>
        </w:rPr>
      </w:pPr>
      <w:r w:rsidRPr="00F17045">
        <w:rPr>
          <w:rFonts w:ascii="Liberation Serif" w:eastAsia="Arial Unicode MS" w:hAnsi="Liberation Serif" w:cs="Liberation Serif"/>
          <w:sz w:val="26"/>
          <w:szCs w:val="26"/>
        </w:rPr>
        <w:t xml:space="preserve">запрашивать и получать доступ к фрагментам </w:t>
      </w:r>
      <w:r w:rsidR="009961B6" w:rsidRPr="00F17045">
        <w:rPr>
          <w:rFonts w:ascii="Liberation Serif" w:eastAsia="Arial Unicode MS" w:hAnsi="Liberation Serif" w:cs="Liberation Serif"/>
          <w:sz w:val="26"/>
          <w:szCs w:val="26"/>
        </w:rPr>
        <w:t xml:space="preserve">цифровых </w:t>
      </w:r>
      <w:r w:rsidRPr="00F17045">
        <w:rPr>
          <w:rFonts w:ascii="Liberation Serif" w:eastAsia="Arial Unicode MS" w:hAnsi="Liberation Serif" w:cs="Liberation Serif"/>
          <w:sz w:val="26"/>
          <w:szCs w:val="26"/>
        </w:rPr>
        <w:t>информационных моделей</w:t>
      </w:r>
      <w:r w:rsidR="009961B6" w:rsidRPr="00F17045">
        <w:rPr>
          <w:rFonts w:ascii="Liberation Serif" w:hAnsi="Liberation Serif" w:cs="Liberation Serif"/>
        </w:rPr>
        <w:t xml:space="preserve"> </w:t>
      </w:r>
      <w:r w:rsidR="009961B6" w:rsidRPr="00F17045">
        <w:rPr>
          <w:rFonts w:ascii="Liberation Serif" w:eastAsia="Arial Unicode MS" w:hAnsi="Liberation Serif" w:cs="Liberation Serif"/>
          <w:sz w:val="26"/>
          <w:szCs w:val="26"/>
        </w:rPr>
        <w:t>электроэнергетических систем</w:t>
      </w:r>
      <w:r w:rsidRPr="00F17045">
        <w:rPr>
          <w:rFonts w:ascii="Liberation Serif" w:eastAsia="Arial Unicode MS" w:hAnsi="Liberation Serif" w:cs="Liberation Serif"/>
          <w:sz w:val="26"/>
          <w:szCs w:val="26"/>
        </w:rPr>
        <w:t xml:space="preserve"> в части информации об энергообъектах Потребителя </w:t>
      </w:r>
      <w:r w:rsidRPr="00F17045">
        <w:rPr>
          <w:rFonts w:ascii="Liberation Serif" w:hAnsi="Liberation Serif" w:cs="Liberation Serif"/>
        </w:rPr>
        <w:t>в</w:t>
      </w:r>
      <w:r w:rsidRPr="00F17045">
        <w:rPr>
          <w:rFonts w:ascii="Liberation Serif" w:eastAsia="Arial Unicode MS" w:hAnsi="Liberation Serif" w:cs="Liberation Serif"/>
          <w:bCs/>
          <w:iCs/>
          <w:sz w:val="26"/>
          <w:szCs w:val="26"/>
        </w:rPr>
        <w:t xml:space="preserve"> соответствии с </w:t>
      </w:r>
      <w:r w:rsidR="00A92669" w:rsidRPr="00A92669">
        <w:rPr>
          <w:rFonts w:ascii="Liberation Serif" w:eastAsia="Arial Unicode MS" w:hAnsi="Liberation Serif" w:cs="Liberation Serif"/>
          <w:bCs/>
          <w:iCs/>
          <w:sz w:val="26"/>
          <w:szCs w:val="26"/>
        </w:rPr>
        <w:t xml:space="preserve">Порядком раскрытия (предоставления) ИМ </w:t>
      </w:r>
      <w:r w:rsidR="00A92669">
        <w:rPr>
          <w:rFonts w:ascii="Liberation Serif" w:eastAsia="Arial Unicode MS" w:hAnsi="Liberation Serif" w:cs="Liberation Serif"/>
          <w:bCs/>
          <w:iCs/>
          <w:sz w:val="26"/>
          <w:szCs w:val="26"/>
        </w:rPr>
        <w:t xml:space="preserve">и </w:t>
      </w:r>
      <w:r w:rsidRPr="00F17045">
        <w:rPr>
          <w:rFonts w:ascii="Liberation Serif" w:eastAsia="Arial Unicode MS" w:hAnsi="Liberation Serif" w:cs="Liberation Serif"/>
          <w:bCs/>
          <w:iCs/>
          <w:sz w:val="26"/>
          <w:szCs w:val="26"/>
        </w:rPr>
        <w:t>Порядком предоставления ПИМ и ПРМ</w:t>
      </w:r>
      <w:r w:rsidRPr="00F17045">
        <w:rPr>
          <w:rFonts w:ascii="Liberation Serif" w:eastAsia="Arial Unicode MS" w:hAnsi="Liberation Serif" w:cs="Liberation Serif"/>
          <w:sz w:val="26"/>
          <w:szCs w:val="26"/>
        </w:rPr>
        <w:t>;</w:t>
      </w:r>
    </w:p>
    <w:p w14:paraId="2EFB8F33" w14:textId="0E1B53FC" w:rsidR="000E4ABA" w:rsidRPr="00F17045" w:rsidRDefault="000E4ABA" w:rsidP="000E4ABA">
      <w:pPr>
        <w:widowControl w:val="0"/>
        <w:numPr>
          <w:ilvl w:val="0"/>
          <w:numId w:val="22"/>
        </w:numPr>
        <w:tabs>
          <w:tab w:val="clear" w:pos="360"/>
          <w:tab w:val="num" w:pos="180"/>
          <w:tab w:val="left" w:pos="1134"/>
        </w:tabs>
        <w:ind w:left="0" w:firstLine="720"/>
        <w:jc w:val="both"/>
        <w:rPr>
          <w:rFonts w:ascii="Liberation Serif" w:eastAsia="Arial Unicode MS" w:hAnsi="Liberation Serif" w:cs="Liberation Serif"/>
          <w:sz w:val="26"/>
          <w:szCs w:val="26"/>
        </w:rPr>
      </w:pPr>
      <w:bookmarkStart w:id="11" w:name="_Ref120220392"/>
      <w:r w:rsidRPr="00F17045">
        <w:rPr>
          <w:rFonts w:ascii="Liberation Serif" w:eastAsia="Arial Unicode MS" w:hAnsi="Liberation Serif" w:cs="Liberation Serif"/>
          <w:sz w:val="26"/>
          <w:szCs w:val="26"/>
        </w:rPr>
        <w:t>запрашивать у Системного оператора и получать перспективные расчетные модели электроэнергетических систем или их фрагменты</w:t>
      </w:r>
      <w:bookmarkEnd w:id="11"/>
      <w:r w:rsidRPr="00F17045">
        <w:rPr>
          <w:rFonts w:ascii="Liberation Serif" w:eastAsia="Arial Unicode MS" w:hAnsi="Liberation Serif" w:cs="Liberation Serif"/>
          <w:sz w:val="26"/>
          <w:szCs w:val="26"/>
        </w:rPr>
        <w:t xml:space="preserve"> в целях проведения расчетов и разработки документации, указанной в </w:t>
      </w:r>
      <w:r w:rsidRPr="00F17045">
        <w:rPr>
          <w:rFonts w:ascii="Liberation Serif" w:eastAsia="Arial Unicode MS" w:hAnsi="Liberation Serif" w:cs="Liberation Serif"/>
          <w:bCs/>
          <w:iCs/>
          <w:sz w:val="26"/>
          <w:szCs w:val="26"/>
        </w:rPr>
        <w:t>Порядк</w:t>
      </w:r>
      <w:r w:rsidR="00A92669">
        <w:rPr>
          <w:rFonts w:ascii="Liberation Serif" w:eastAsia="Arial Unicode MS" w:hAnsi="Liberation Serif" w:cs="Liberation Serif"/>
          <w:bCs/>
          <w:iCs/>
          <w:sz w:val="26"/>
          <w:szCs w:val="26"/>
        </w:rPr>
        <w:t>е</w:t>
      </w:r>
      <w:r w:rsidRPr="00F17045">
        <w:rPr>
          <w:rFonts w:ascii="Liberation Serif" w:eastAsia="Arial Unicode MS" w:hAnsi="Liberation Serif" w:cs="Liberation Serif"/>
          <w:bCs/>
          <w:iCs/>
          <w:sz w:val="26"/>
          <w:szCs w:val="26"/>
        </w:rPr>
        <w:t xml:space="preserve"> предоставления ПИМ и ПРМ</w:t>
      </w:r>
      <w:r w:rsidRPr="00F17045">
        <w:rPr>
          <w:rFonts w:ascii="Liberation Serif" w:eastAsia="Arial Unicode MS" w:hAnsi="Liberation Serif" w:cs="Liberation Serif"/>
          <w:sz w:val="26"/>
          <w:szCs w:val="26"/>
        </w:rPr>
        <w:t>;</w:t>
      </w:r>
    </w:p>
    <w:p w14:paraId="7666D0E5" w14:textId="138BDD4D" w:rsidR="005201BA" w:rsidRPr="00F17045" w:rsidRDefault="000E4ABA" w:rsidP="000E4ABA">
      <w:pPr>
        <w:widowControl w:val="0"/>
        <w:numPr>
          <w:ilvl w:val="0"/>
          <w:numId w:val="22"/>
        </w:numPr>
        <w:tabs>
          <w:tab w:val="clear" w:pos="360"/>
          <w:tab w:val="num" w:pos="180"/>
          <w:tab w:val="left" w:pos="1134"/>
        </w:tabs>
        <w:ind w:left="0" w:firstLine="720"/>
        <w:jc w:val="both"/>
        <w:rPr>
          <w:rFonts w:ascii="Liberation Serif" w:eastAsia="Arial Unicode MS" w:hAnsi="Liberation Serif" w:cs="Liberation Serif"/>
          <w:sz w:val="26"/>
          <w:szCs w:val="26"/>
        </w:rPr>
      </w:pPr>
      <w:r w:rsidRPr="00F17045">
        <w:rPr>
          <w:rFonts w:ascii="Liberation Serif" w:eastAsia="Arial Unicode MS" w:hAnsi="Liberation Serif" w:cs="Liberation Serif"/>
          <w:sz w:val="26"/>
          <w:szCs w:val="26"/>
        </w:rPr>
        <w:t>запрашивать у Системного оператора и получать иную информацию, необходимую для разработки схемы выдачи мощности, схемы внешнего электроснабжения, а также для разработки предложений в отношении перечня замещающих мероприятий, в объеме, порядке и сроки, предусмотренные Правилами разработки СВМ, СВЭ, или Правилами вывода в ремонт</w:t>
      </w:r>
      <w:r w:rsidRPr="00F17045" w:rsidDel="005B6397">
        <w:rPr>
          <w:rFonts w:ascii="Liberation Serif" w:eastAsia="Arial Unicode MS" w:hAnsi="Liberation Serif" w:cs="Liberation Serif"/>
          <w:sz w:val="26"/>
          <w:szCs w:val="26"/>
        </w:rPr>
        <w:t xml:space="preserve"> </w:t>
      </w:r>
      <w:r w:rsidRPr="00F17045">
        <w:rPr>
          <w:rFonts w:ascii="Liberation Serif" w:eastAsia="Arial Unicode MS" w:hAnsi="Liberation Serif" w:cs="Liberation Serif"/>
          <w:sz w:val="26"/>
          <w:szCs w:val="26"/>
        </w:rPr>
        <w:t>соответственно</w:t>
      </w:r>
      <w:r w:rsidR="005201BA" w:rsidRPr="00F17045">
        <w:rPr>
          <w:rFonts w:ascii="Liberation Serif" w:eastAsia="Arial Unicode MS" w:hAnsi="Liberation Serif" w:cs="Liberation Serif"/>
          <w:sz w:val="26"/>
          <w:szCs w:val="26"/>
        </w:rPr>
        <w:t>;</w:t>
      </w:r>
    </w:p>
    <w:p w14:paraId="03B164B5" w14:textId="12E556B9" w:rsidR="000E4ABA" w:rsidRPr="00F17045" w:rsidRDefault="005201BA" w:rsidP="005201BA">
      <w:pPr>
        <w:widowControl w:val="0"/>
        <w:numPr>
          <w:ilvl w:val="0"/>
          <w:numId w:val="22"/>
        </w:numPr>
        <w:tabs>
          <w:tab w:val="clear" w:pos="360"/>
          <w:tab w:val="num" w:pos="180"/>
          <w:tab w:val="left" w:pos="1134"/>
        </w:tabs>
        <w:ind w:left="0" w:firstLine="720"/>
        <w:jc w:val="both"/>
        <w:rPr>
          <w:rFonts w:ascii="Liberation Serif" w:eastAsia="Arial Unicode MS" w:hAnsi="Liberation Serif" w:cs="Liberation Serif"/>
          <w:sz w:val="26"/>
          <w:szCs w:val="26"/>
        </w:rPr>
      </w:pPr>
      <w:r w:rsidRPr="00F17045">
        <w:rPr>
          <w:rFonts w:ascii="Liberation Serif" w:eastAsia="Arial Unicode MS" w:hAnsi="Liberation Serif" w:cs="Liberation Serif"/>
          <w:sz w:val="26"/>
          <w:szCs w:val="26"/>
        </w:rPr>
        <w:t>запрашивать у Системного оператора и получать доступ к картам-схемам развития электроэнергетических систем в соответствии с Порядк</w:t>
      </w:r>
      <w:r w:rsidR="00FA237F" w:rsidRPr="00F17045">
        <w:rPr>
          <w:rFonts w:ascii="Liberation Serif" w:eastAsia="Arial Unicode MS" w:hAnsi="Liberation Serif" w:cs="Liberation Serif"/>
          <w:sz w:val="26"/>
          <w:szCs w:val="26"/>
        </w:rPr>
        <w:t>ом</w:t>
      </w:r>
      <w:r w:rsidRPr="00F17045">
        <w:rPr>
          <w:rFonts w:ascii="Liberation Serif" w:eastAsia="Arial Unicode MS" w:hAnsi="Liberation Serif" w:cs="Liberation Serif"/>
          <w:sz w:val="26"/>
          <w:szCs w:val="26"/>
        </w:rPr>
        <w:t xml:space="preserve"> доступа к картам-схемам</w:t>
      </w:r>
      <w:r w:rsidR="009C3CF7" w:rsidRPr="00F17045">
        <w:rPr>
          <w:rFonts w:ascii="Liberation Serif" w:eastAsia="Arial Unicode MS" w:hAnsi="Liberation Serif" w:cs="Liberation Serif"/>
          <w:sz w:val="26"/>
          <w:szCs w:val="26"/>
        </w:rPr>
        <w:t xml:space="preserve"> развития</w:t>
      </w:r>
      <w:r w:rsidR="006B731F" w:rsidRPr="00F17045">
        <w:rPr>
          <w:rFonts w:ascii="Liberation Serif" w:eastAsia="Arial Unicode MS" w:hAnsi="Liberation Serif" w:cs="Liberation Serif"/>
          <w:sz w:val="26"/>
          <w:szCs w:val="26"/>
        </w:rPr>
        <w:t xml:space="preserve"> энергосистем</w:t>
      </w:r>
      <w:r w:rsidRPr="00F17045">
        <w:rPr>
          <w:rFonts w:ascii="Liberation Serif" w:eastAsia="Arial Unicode MS" w:hAnsi="Liberation Serif" w:cs="Liberation Serif"/>
          <w:sz w:val="26"/>
          <w:szCs w:val="26"/>
        </w:rPr>
        <w:t xml:space="preserve">. </w:t>
      </w:r>
      <w:r w:rsidR="000E4ABA" w:rsidRPr="00F17045">
        <w:rPr>
          <w:rFonts w:ascii="Liberation Serif" w:eastAsia="Arial Unicode MS" w:hAnsi="Liberation Serif" w:cs="Liberation Serif"/>
          <w:sz w:val="26"/>
          <w:szCs w:val="26"/>
        </w:rPr>
        <w:t xml:space="preserve"> </w:t>
      </w:r>
    </w:p>
    <w:p w14:paraId="21F03808" w14:textId="296AAE03" w:rsidR="007B22EE" w:rsidRPr="00F17045" w:rsidRDefault="007B22EE" w:rsidP="00C144A4">
      <w:pPr>
        <w:pStyle w:val="a6"/>
        <w:keepNext/>
        <w:numPr>
          <w:ilvl w:val="0"/>
          <w:numId w:val="7"/>
        </w:numPr>
        <w:spacing w:before="240"/>
        <w:ind w:left="357" w:right="284" w:firstLine="68"/>
        <w:jc w:val="center"/>
        <w:rPr>
          <w:rFonts w:ascii="Liberation Serif" w:eastAsia="Arial Unicode MS" w:hAnsi="Liberation Serif" w:cs="Liberation Serif"/>
          <w:i/>
          <w:sz w:val="26"/>
          <w:szCs w:val="26"/>
        </w:rPr>
      </w:pPr>
      <w:r w:rsidRPr="00F17045">
        <w:rPr>
          <w:rFonts w:ascii="Liberation Serif" w:eastAsia="Arial Unicode MS" w:hAnsi="Liberation Serif" w:cs="Liberation Serif"/>
          <w:b/>
          <w:sz w:val="26"/>
          <w:szCs w:val="26"/>
        </w:rPr>
        <w:t>Порядок взаимодействия</w:t>
      </w:r>
      <w:r w:rsidR="004538CF" w:rsidRPr="00F17045">
        <w:rPr>
          <w:rFonts w:ascii="Liberation Serif" w:eastAsia="Arial Unicode MS" w:hAnsi="Liberation Serif" w:cs="Liberation Serif"/>
          <w:b/>
          <w:sz w:val="26"/>
          <w:szCs w:val="26"/>
        </w:rPr>
        <w:t xml:space="preserve"> </w:t>
      </w:r>
      <w:r w:rsidRPr="00F17045">
        <w:rPr>
          <w:rFonts w:ascii="Liberation Serif" w:eastAsia="Arial Unicode MS" w:hAnsi="Liberation Serif" w:cs="Liberation Serif"/>
          <w:b/>
          <w:sz w:val="26"/>
          <w:szCs w:val="26"/>
        </w:rPr>
        <w:t xml:space="preserve">при </w:t>
      </w:r>
      <w:r w:rsidR="002069F9" w:rsidRPr="00F17045">
        <w:rPr>
          <w:rFonts w:ascii="Liberation Serif" w:eastAsia="Arial Unicode MS" w:hAnsi="Liberation Serif" w:cs="Liberation Serif"/>
          <w:b/>
          <w:sz w:val="26"/>
          <w:szCs w:val="26"/>
        </w:rPr>
        <w:t>изменении технологического режима работы и эксплуатационного состояния ЛЭП</w:t>
      </w:r>
      <w:r w:rsidR="00A85E59" w:rsidRPr="00F17045">
        <w:rPr>
          <w:rFonts w:ascii="Liberation Serif" w:eastAsia="Arial Unicode MS" w:hAnsi="Liberation Serif" w:cs="Liberation Serif"/>
          <w:b/>
          <w:sz w:val="26"/>
          <w:szCs w:val="26"/>
        </w:rPr>
        <w:t xml:space="preserve"> и </w:t>
      </w:r>
      <w:r w:rsidR="002069F9" w:rsidRPr="00F17045">
        <w:rPr>
          <w:rFonts w:ascii="Liberation Serif" w:eastAsia="Arial Unicode MS" w:hAnsi="Liberation Serif" w:cs="Liberation Serif"/>
          <w:b/>
          <w:sz w:val="26"/>
          <w:szCs w:val="26"/>
        </w:rPr>
        <w:t>оборудования</w:t>
      </w:r>
      <w:r w:rsidR="00A85E59" w:rsidRPr="00F17045">
        <w:rPr>
          <w:rFonts w:ascii="Liberation Serif" w:eastAsia="Arial Unicode MS" w:hAnsi="Liberation Serif" w:cs="Liberation Serif"/>
          <w:b/>
          <w:sz w:val="26"/>
          <w:szCs w:val="26"/>
        </w:rPr>
        <w:t xml:space="preserve"> </w:t>
      </w:r>
    </w:p>
    <w:p w14:paraId="17A25636" w14:textId="61B894B9" w:rsidR="00D93E0F" w:rsidRPr="00F17045" w:rsidRDefault="00D93E0F" w:rsidP="00323F4C">
      <w:pPr>
        <w:pStyle w:val="a6"/>
        <w:widowControl w:val="0"/>
        <w:numPr>
          <w:ilvl w:val="1"/>
          <w:numId w:val="7"/>
        </w:numPr>
        <w:tabs>
          <w:tab w:val="left" w:pos="1418"/>
        </w:tabs>
        <w:spacing w:after="0"/>
        <w:ind w:left="0" w:firstLine="709"/>
        <w:jc w:val="both"/>
        <w:rPr>
          <w:rFonts w:ascii="Liberation Serif" w:eastAsia="Arial Unicode MS" w:hAnsi="Liberation Serif" w:cs="Liberation Serif"/>
          <w:bCs/>
          <w:iCs/>
          <w:sz w:val="26"/>
          <w:szCs w:val="26"/>
        </w:rPr>
      </w:pPr>
      <w:bookmarkStart w:id="12" w:name="_Ref108525553"/>
      <w:r w:rsidRPr="00F17045">
        <w:rPr>
          <w:rFonts w:ascii="Liberation Serif" w:eastAsia="Arial Unicode MS" w:hAnsi="Liberation Serif" w:cs="Liberation Serif"/>
          <w:bCs/>
          <w:iCs/>
          <w:sz w:val="26"/>
          <w:szCs w:val="26"/>
        </w:rPr>
        <w:t xml:space="preserve">Планирование ремонтов ЛЭП, оборудования, технического обслуживания комплексов и устройств РЗА и средств диспетчерского и технологического управления (далее – СДТУ), относящихся к объектам диспетчеризации, осуществляется в соответствии с Правилами вывода в ремонт и </w:t>
      </w:r>
      <w:r w:rsidR="00EE3196" w:rsidRPr="00F17045">
        <w:rPr>
          <w:rFonts w:ascii="Liberation Serif" w:eastAsia="Arial Unicode MS" w:hAnsi="Liberation Serif" w:cs="Liberation Serif"/>
          <w:bCs/>
          <w:iCs/>
          <w:sz w:val="26"/>
          <w:szCs w:val="26"/>
        </w:rPr>
        <w:t>порядком</w:t>
      </w:r>
      <w:r w:rsidRPr="00F17045">
        <w:rPr>
          <w:rFonts w:ascii="Liberation Serif" w:eastAsia="Arial Unicode MS" w:hAnsi="Liberation Serif" w:cs="Liberation Serif"/>
          <w:bCs/>
          <w:iCs/>
          <w:sz w:val="26"/>
          <w:szCs w:val="26"/>
        </w:rPr>
        <w:t xml:space="preserve"> формирования сводных годовых и месячных графиков ремонта ЛЭП, оборудования и технического обслуживания устройств РЗА и СДТУ, относящихся к объектам диспетчеризации, утвержденным РДУ в соответствии с </w:t>
      </w:r>
      <w:r w:rsidR="009622E1" w:rsidRPr="00F17045">
        <w:rPr>
          <w:rFonts w:ascii="Liberation Serif" w:eastAsia="Arial Unicode MS" w:hAnsi="Liberation Serif" w:cs="Liberation Serif"/>
          <w:bCs/>
          <w:iCs/>
          <w:sz w:val="26"/>
          <w:szCs w:val="26"/>
        </w:rPr>
        <w:t>п</w:t>
      </w:r>
      <w:r w:rsidR="005E1CE3" w:rsidRPr="00F17045">
        <w:rPr>
          <w:rFonts w:ascii="Liberation Serif" w:eastAsia="Arial Unicode MS" w:hAnsi="Liberation Serif" w:cs="Liberation Serif"/>
          <w:bCs/>
          <w:iCs/>
          <w:sz w:val="26"/>
          <w:szCs w:val="26"/>
        </w:rPr>
        <w:t>унктом</w:t>
      </w:r>
      <w:r w:rsidR="009622E1" w:rsidRPr="00F17045">
        <w:rPr>
          <w:rFonts w:ascii="Liberation Serif" w:eastAsia="Arial Unicode MS" w:hAnsi="Liberation Serif" w:cs="Liberation Serif"/>
          <w:bCs/>
          <w:iCs/>
          <w:sz w:val="26"/>
          <w:szCs w:val="26"/>
        </w:rPr>
        <w:t> </w:t>
      </w:r>
      <w:r w:rsidR="00214556" w:rsidRPr="00F17045">
        <w:rPr>
          <w:rFonts w:ascii="Liberation Serif" w:eastAsia="Arial Unicode MS" w:hAnsi="Liberation Serif" w:cs="Liberation Serif"/>
          <w:bCs/>
          <w:iCs/>
          <w:sz w:val="26"/>
          <w:szCs w:val="26"/>
        </w:rPr>
        <w:fldChar w:fldCharType="begin"/>
      </w:r>
      <w:r w:rsidR="00214556" w:rsidRPr="00F17045">
        <w:rPr>
          <w:rFonts w:ascii="Liberation Serif" w:eastAsia="Arial Unicode MS" w:hAnsi="Liberation Serif" w:cs="Liberation Serif"/>
          <w:bCs/>
          <w:iCs/>
          <w:sz w:val="26"/>
          <w:szCs w:val="26"/>
        </w:rPr>
        <w:instrText xml:space="preserve"> REF _Ref108526108 \r \h  \* MERGEFORMAT </w:instrText>
      </w:r>
      <w:r w:rsidR="00214556" w:rsidRPr="00F17045">
        <w:rPr>
          <w:rFonts w:ascii="Liberation Serif" w:eastAsia="Arial Unicode MS" w:hAnsi="Liberation Serif" w:cs="Liberation Serif"/>
          <w:bCs/>
          <w:iCs/>
          <w:sz w:val="26"/>
          <w:szCs w:val="26"/>
        </w:rPr>
      </w:r>
      <w:r w:rsidR="00214556" w:rsidRPr="00F17045">
        <w:rPr>
          <w:rFonts w:ascii="Liberation Serif" w:eastAsia="Arial Unicode MS" w:hAnsi="Liberation Serif" w:cs="Liberation Serif"/>
          <w:bCs/>
          <w:iCs/>
          <w:sz w:val="26"/>
          <w:szCs w:val="26"/>
        </w:rPr>
        <w:fldChar w:fldCharType="separate"/>
      </w:r>
      <w:r w:rsidR="00FE44DF" w:rsidRPr="00F17045">
        <w:rPr>
          <w:rFonts w:ascii="Liberation Serif" w:eastAsia="Arial Unicode MS" w:hAnsi="Liberation Serif" w:cs="Liberation Serif"/>
          <w:bCs/>
          <w:iCs/>
          <w:sz w:val="26"/>
          <w:szCs w:val="26"/>
        </w:rPr>
        <w:t>2.6</w:t>
      </w:r>
      <w:r w:rsidR="00214556" w:rsidRPr="00F17045">
        <w:rPr>
          <w:rFonts w:ascii="Liberation Serif" w:eastAsia="Arial Unicode MS" w:hAnsi="Liberation Serif" w:cs="Liberation Serif"/>
          <w:bCs/>
          <w:iCs/>
          <w:sz w:val="26"/>
          <w:szCs w:val="26"/>
        </w:rPr>
        <w:fldChar w:fldCharType="end"/>
      </w:r>
      <w:r w:rsidRPr="00F17045">
        <w:rPr>
          <w:rFonts w:ascii="Liberation Serif" w:eastAsia="Arial Unicode MS" w:hAnsi="Liberation Serif" w:cs="Liberation Serif"/>
          <w:bCs/>
          <w:iCs/>
          <w:sz w:val="26"/>
          <w:szCs w:val="26"/>
        </w:rPr>
        <w:t xml:space="preserve"> Приложения № 1 к настоящему Соглашению.</w:t>
      </w:r>
      <w:bookmarkEnd w:id="12"/>
    </w:p>
    <w:p w14:paraId="49D21E26" w14:textId="77777777" w:rsidR="00D93E0F" w:rsidRPr="00F17045" w:rsidRDefault="00D93E0F" w:rsidP="00F65CB8">
      <w:pPr>
        <w:pStyle w:val="a6"/>
        <w:widowControl w:val="0"/>
        <w:tabs>
          <w:tab w:val="left" w:pos="1260"/>
        </w:tabs>
        <w:spacing w:after="0"/>
        <w:ind w:firstLine="720"/>
        <w:jc w:val="both"/>
        <w:rPr>
          <w:rFonts w:ascii="Liberation Serif" w:eastAsia="Arial Unicode MS" w:hAnsi="Liberation Serif" w:cs="Liberation Serif"/>
          <w:sz w:val="26"/>
          <w:szCs w:val="26"/>
        </w:rPr>
      </w:pPr>
      <w:r w:rsidRPr="00F17045">
        <w:rPr>
          <w:rFonts w:ascii="Liberation Serif" w:eastAsia="Arial Unicode MS" w:hAnsi="Liberation Serif" w:cs="Liberation Serif"/>
          <w:sz w:val="26"/>
          <w:szCs w:val="26"/>
        </w:rPr>
        <w:t xml:space="preserve">Для разработки сводных годового и месячных графиков ремонта ЛЭП, </w:t>
      </w:r>
      <w:r w:rsidRPr="00F17045">
        <w:rPr>
          <w:rFonts w:ascii="Liberation Serif" w:eastAsia="Arial Unicode MS" w:hAnsi="Liberation Serif" w:cs="Liberation Serif"/>
          <w:sz w:val="26"/>
          <w:szCs w:val="26"/>
        </w:rPr>
        <w:lastRenderedPageBreak/>
        <w:t xml:space="preserve">оборудования и технического обслуживания устройств РЗА и СДТУ, относящихся к объектам диспетчеризации (далее – графики ремонта), Потребитель в соответствии с требованиями Правил вывода в ремонт и в установленном РДУ порядке представляет на рассмотрение в РДУ предложения о выводе в ремонт принадлежащих ему объектов диспетчеризации. </w:t>
      </w:r>
    </w:p>
    <w:p w14:paraId="1CDB6B0D" w14:textId="59A9DDBB" w:rsidR="00D93E0F" w:rsidRPr="00F17045" w:rsidRDefault="007B22EE" w:rsidP="00F65CB8">
      <w:pPr>
        <w:pStyle w:val="a6"/>
        <w:widowControl w:val="0"/>
        <w:tabs>
          <w:tab w:val="left" w:pos="1260"/>
        </w:tabs>
        <w:spacing w:after="0"/>
        <w:ind w:firstLine="720"/>
        <w:jc w:val="both"/>
        <w:rPr>
          <w:rFonts w:ascii="Liberation Serif" w:eastAsia="Arial Unicode MS" w:hAnsi="Liberation Serif" w:cs="Liberation Serif"/>
          <w:sz w:val="26"/>
          <w:szCs w:val="26"/>
        </w:rPr>
      </w:pPr>
      <w:r w:rsidRPr="00F17045">
        <w:rPr>
          <w:rFonts w:ascii="Liberation Serif" w:eastAsia="Arial Unicode MS" w:hAnsi="Liberation Serif" w:cs="Liberation Serif"/>
          <w:sz w:val="26"/>
          <w:szCs w:val="26"/>
        </w:rPr>
        <w:t>Системный оператор на основании результатов рассмотрения предложений Потребителя формирует и утверждает сводные годовой и месячные графики ремонта ЛЭП, оборудования и технического обслуживания комплексов и устройств РЗА и СДТУ, относящихся к объектам диспетчеризации (далее – графики ремонта)</w:t>
      </w:r>
      <w:r w:rsidR="00D93E0F" w:rsidRPr="00F17045">
        <w:rPr>
          <w:rFonts w:ascii="Liberation Serif" w:eastAsia="Arial Unicode MS" w:hAnsi="Liberation Serif" w:cs="Liberation Serif"/>
          <w:sz w:val="26"/>
          <w:szCs w:val="26"/>
        </w:rPr>
        <w:t>.</w:t>
      </w:r>
    </w:p>
    <w:p w14:paraId="1C02C9FB" w14:textId="7F6BFE93" w:rsidR="007B22EE" w:rsidRPr="00F17045" w:rsidRDefault="009C4B43" w:rsidP="00323F4C">
      <w:pPr>
        <w:pStyle w:val="a6"/>
        <w:widowControl w:val="0"/>
        <w:numPr>
          <w:ilvl w:val="1"/>
          <w:numId w:val="7"/>
        </w:numPr>
        <w:tabs>
          <w:tab w:val="left" w:pos="1418"/>
        </w:tabs>
        <w:spacing w:after="0"/>
        <w:ind w:left="0" w:firstLine="709"/>
        <w:jc w:val="both"/>
        <w:rPr>
          <w:rFonts w:ascii="Liberation Serif" w:eastAsia="Arial Unicode MS" w:hAnsi="Liberation Serif" w:cs="Liberation Serif"/>
          <w:bCs/>
          <w:iCs/>
          <w:sz w:val="26"/>
          <w:szCs w:val="26"/>
        </w:rPr>
      </w:pPr>
      <w:r w:rsidRPr="00F17045">
        <w:rPr>
          <w:rFonts w:ascii="Liberation Serif" w:eastAsia="Arial Unicode MS" w:hAnsi="Liberation Serif" w:cs="Liberation Serif"/>
          <w:bCs/>
          <w:iCs/>
          <w:sz w:val="26"/>
          <w:szCs w:val="26"/>
        </w:rPr>
        <w:t>В случае если при утверждении сводного годового графика ремонта сроки вывода в ремонт объектов диспетчеризации был</w:t>
      </w:r>
      <w:bookmarkStart w:id="13" w:name="_GoBack"/>
      <w:bookmarkEnd w:id="13"/>
      <w:r w:rsidRPr="00F17045">
        <w:rPr>
          <w:rFonts w:ascii="Liberation Serif" w:eastAsia="Arial Unicode MS" w:hAnsi="Liberation Serif" w:cs="Liberation Serif"/>
          <w:bCs/>
          <w:iCs/>
          <w:sz w:val="26"/>
          <w:szCs w:val="26"/>
        </w:rPr>
        <w:t>и изменены по сравнению со сроками, содержащимися в предложениях Потребителя, Потребитель вправе обратиться к Системному оператору за разъяснением причин, а Системный оператор обязан представить письменное мотивированное разъяснение с указанием причин технологического характера, послуживших основанием для принятия такого решения, в течение 20 дней со дня получения соответствующего запроса</w:t>
      </w:r>
      <w:r w:rsidR="007B22EE" w:rsidRPr="00F17045">
        <w:rPr>
          <w:rFonts w:ascii="Liberation Serif" w:eastAsia="Arial Unicode MS" w:hAnsi="Liberation Serif" w:cs="Liberation Serif"/>
          <w:bCs/>
          <w:iCs/>
          <w:sz w:val="26"/>
          <w:szCs w:val="26"/>
        </w:rPr>
        <w:t>.</w:t>
      </w:r>
    </w:p>
    <w:p w14:paraId="320B70EF" w14:textId="138B61EF" w:rsidR="007B22EE" w:rsidRPr="00F17045" w:rsidRDefault="007B22EE" w:rsidP="00323F4C">
      <w:pPr>
        <w:pStyle w:val="a6"/>
        <w:widowControl w:val="0"/>
        <w:numPr>
          <w:ilvl w:val="1"/>
          <w:numId w:val="7"/>
        </w:numPr>
        <w:tabs>
          <w:tab w:val="left" w:pos="1418"/>
        </w:tabs>
        <w:spacing w:after="0"/>
        <w:ind w:left="0" w:firstLine="709"/>
        <w:jc w:val="both"/>
        <w:rPr>
          <w:rFonts w:ascii="Liberation Serif" w:eastAsia="Arial Unicode MS" w:hAnsi="Liberation Serif" w:cs="Liberation Serif"/>
          <w:bCs/>
          <w:iCs/>
          <w:sz w:val="26"/>
          <w:szCs w:val="26"/>
        </w:rPr>
      </w:pPr>
      <w:r w:rsidRPr="00F17045">
        <w:rPr>
          <w:rFonts w:ascii="Liberation Serif" w:eastAsia="Arial Unicode MS" w:hAnsi="Liberation Serif" w:cs="Liberation Serif"/>
          <w:bCs/>
          <w:iCs/>
          <w:sz w:val="26"/>
          <w:szCs w:val="26"/>
        </w:rPr>
        <w:t xml:space="preserve">Системный оператор осуществляет согласование </w:t>
      </w:r>
      <w:r w:rsidR="009F125C" w:rsidRPr="00F17045">
        <w:rPr>
          <w:rFonts w:ascii="Liberation Serif" w:eastAsia="Arial Unicode MS" w:hAnsi="Liberation Serif" w:cs="Liberation Serif"/>
          <w:bCs/>
          <w:iCs/>
          <w:sz w:val="26"/>
          <w:szCs w:val="26"/>
        </w:rPr>
        <w:t xml:space="preserve">изменения технологического режима работы или эксплуатационного состояния </w:t>
      </w:r>
      <w:r w:rsidRPr="00F17045">
        <w:rPr>
          <w:rFonts w:ascii="Liberation Serif" w:eastAsia="Arial Unicode MS" w:hAnsi="Liberation Serif" w:cs="Liberation Serif"/>
          <w:bCs/>
          <w:iCs/>
          <w:sz w:val="26"/>
          <w:szCs w:val="26"/>
        </w:rPr>
        <w:t>ЛЭП, оборудования и устройств РЗА и СДТУ, относящихся к объектам диспетчеризации, путем рассмотрения и согласования диспетчерских заявок и выдачи диспетчерских разрешений.</w:t>
      </w:r>
    </w:p>
    <w:p w14:paraId="7BF856FD" w14:textId="086B7C92" w:rsidR="00D93E0F" w:rsidRPr="00F17045" w:rsidRDefault="00D93E0F" w:rsidP="00D93E0F">
      <w:pPr>
        <w:pStyle w:val="a6"/>
        <w:widowControl w:val="0"/>
        <w:tabs>
          <w:tab w:val="left" w:pos="1260"/>
        </w:tabs>
        <w:spacing w:after="0"/>
        <w:ind w:firstLine="720"/>
        <w:jc w:val="both"/>
        <w:rPr>
          <w:rFonts w:ascii="Liberation Serif" w:eastAsia="Arial Unicode MS" w:hAnsi="Liberation Serif" w:cs="Liberation Serif"/>
          <w:sz w:val="26"/>
          <w:szCs w:val="26"/>
        </w:rPr>
      </w:pPr>
      <w:r w:rsidRPr="00F17045">
        <w:rPr>
          <w:rFonts w:ascii="Liberation Serif" w:eastAsia="Arial Unicode MS" w:hAnsi="Liberation Serif" w:cs="Liberation Serif"/>
          <w:sz w:val="26"/>
          <w:szCs w:val="26"/>
        </w:rPr>
        <w:t>Оформление, подача, рассмотрение и согласование диспетчерских заявок осуществляются в соответствии с положением, утвержденным РДУ (</w:t>
      </w:r>
      <w:r w:rsidR="009622E1" w:rsidRPr="00F17045">
        <w:rPr>
          <w:rFonts w:ascii="Liberation Serif" w:eastAsia="Arial Unicode MS" w:hAnsi="Liberation Serif" w:cs="Liberation Serif"/>
          <w:sz w:val="26"/>
          <w:szCs w:val="26"/>
        </w:rPr>
        <w:t>п</w:t>
      </w:r>
      <w:r w:rsidR="005E1CE3" w:rsidRPr="00F17045">
        <w:rPr>
          <w:rFonts w:ascii="Liberation Serif" w:eastAsia="Arial Unicode MS" w:hAnsi="Liberation Serif" w:cs="Liberation Serif"/>
          <w:sz w:val="26"/>
          <w:szCs w:val="26"/>
        </w:rPr>
        <w:t>ункт</w:t>
      </w:r>
      <w:r w:rsidR="009622E1" w:rsidRPr="00F17045">
        <w:rPr>
          <w:rFonts w:ascii="Liberation Serif" w:eastAsia="Arial Unicode MS" w:hAnsi="Liberation Serif" w:cs="Liberation Serif"/>
          <w:sz w:val="26"/>
          <w:szCs w:val="26"/>
        </w:rPr>
        <w:t> </w:t>
      </w:r>
      <w:r w:rsidR="004A2781" w:rsidRPr="00F17045">
        <w:rPr>
          <w:rFonts w:ascii="Liberation Serif" w:eastAsia="Arial Unicode MS" w:hAnsi="Liberation Serif" w:cs="Liberation Serif"/>
          <w:sz w:val="26"/>
          <w:szCs w:val="26"/>
        </w:rPr>
        <w:fldChar w:fldCharType="begin"/>
      </w:r>
      <w:r w:rsidR="004A2781" w:rsidRPr="00F17045">
        <w:rPr>
          <w:rFonts w:ascii="Liberation Serif" w:eastAsia="Arial Unicode MS" w:hAnsi="Liberation Serif" w:cs="Liberation Serif"/>
          <w:sz w:val="26"/>
          <w:szCs w:val="26"/>
        </w:rPr>
        <w:instrText xml:space="preserve"> REF _Ref108526083 \r \h  \* MERGEFORMAT </w:instrText>
      </w:r>
      <w:r w:rsidR="004A2781" w:rsidRPr="00F17045">
        <w:rPr>
          <w:rFonts w:ascii="Liberation Serif" w:eastAsia="Arial Unicode MS" w:hAnsi="Liberation Serif" w:cs="Liberation Serif"/>
          <w:sz w:val="26"/>
          <w:szCs w:val="26"/>
        </w:rPr>
      </w:r>
      <w:r w:rsidR="004A2781" w:rsidRPr="00F17045">
        <w:rPr>
          <w:rFonts w:ascii="Liberation Serif" w:eastAsia="Arial Unicode MS" w:hAnsi="Liberation Serif" w:cs="Liberation Serif"/>
          <w:sz w:val="26"/>
          <w:szCs w:val="26"/>
        </w:rPr>
        <w:fldChar w:fldCharType="separate"/>
      </w:r>
      <w:r w:rsidR="00FE44DF" w:rsidRPr="00F17045">
        <w:rPr>
          <w:rFonts w:ascii="Liberation Serif" w:eastAsia="Arial Unicode MS" w:hAnsi="Liberation Serif" w:cs="Liberation Serif"/>
          <w:sz w:val="26"/>
          <w:szCs w:val="26"/>
        </w:rPr>
        <w:t>2.7</w:t>
      </w:r>
      <w:r w:rsidR="004A2781" w:rsidRPr="00F17045">
        <w:rPr>
          <w:rFonts w:ascii="Liberation Serif" w:eastAsia="Arial Unicode MS" w:hAnsi="Liberation Serif" w:cs="Liberation Serif"/>
          <w:sz w:val="26"/>
          <w:szCs w:val="26"/>
        </w:rPr>
        <w:fldChar w:fldCharType="end"/>
      </w:r>
      <w:r w:rsidRPr="00F17045">
        <w:rPr>
          <w:rFonts w:ascii="Liberation Serif" w:eastAsia="Arial Unicode MS" w:hAnsi="Liberation Serif" w:cs="Liberation Serif"/>
          <w:sz w:val="26"/>
          <w:szCs w:val="26"/>
        </w:rPr>
        <w:t xml:space="preserve"> Приложения № 1 к настоящему Соглашению).</w:t>
      </w:r>
    </w:p>
    <w:p w14:paraId="012E23C5" w14:textId="4D954C52" w:rsidR="007B22EE" w:rsidRPr="00F17045" w:rsidRDefault="00B26895" w:rsidP="007B22EE">
      <w:pPr>
        <w:pStyle w:val="a6"/>
        <w:widowControl w:val="0"/>
        <w:tabs>
          <w:tab w:val="left" w:pos="1260"/>
        </w:tabs>
        <w:spacing w:after="0"/>
        <w:ind w:firstLine="720"/>
        <w:jc w:val="both"/>
        <w:rPr>
          <w:rFonts w:ascii="Liberation Serif" w:eastAsia="Arial Unicode MS" w:hAnsi="Liberation Serif" w:cs="Liberation Serif"/>
          <w:sz w:val="26"/>
          <w:szCs w:val="26"/>
        </w:rPr>
      </w:pPr>
      <w:r w:rsidRPr="00F17045">
        <w:rPr>
          <w:rFonts w:ascii="Liberation Serif" w:eastAsia="Arial Unicode MS" w:hAnsi="Liberation Serif" w:cs="Liberation Serif"/>
          <w:sz w:val="26"/>
          <w:szCs w:val="26"/>
        </w:rPr>
        <w:t xml:space="preserve">Решение об отказе </w:t>
      </w:r>
      <w:r w:rsidR="007B22EE" w:rsidRPr="00F17045">
        <w:rPr>
          <w:rFonts w:ascii="Liberation Serif" w:eastAsia="Arial Unicode MS" w:hAnsi="Liberation Serif" w:cs="Liberation Serif"/>
          <w:sz w:val="26"/>
          <w:szCs w:val="26"/>
        </w:rPr>
        <w:t xml:space="preserve">в согласовании диспетчерской заявки </w:t>
      </w:r>
      <w:r w:rsidRPr="00F17045">
        <w:rPr>
          <w:rFonts w:ascii="Liberation Serif" w:eastAsia="Arial Unicode MS" w:hAnsi="Liberation Serif" w:cs="Liberation Serif"/>
          <w:sz w:val="26"/>
          <w:szCs w:val="26"/>
        </w:rPr>
        <w:t>должно содержать причины отказа</w:t>
      </w:r>
      <w:r w:rsidR="007B22EE" w:rsidRPr="00F17045">
        <w:rPr>
          <w:rFonts w:ascii="Liberation Serif" w:eastAsia="Arial Unicode MS" w:hAnsi="Liberation Serif" w:cs="Liberation Serif"/>
          <w:sz w:val="26"/>
          <w:szCs w:val="26"/>
        </w:rPr>
        <w:t xml:space="preserve">, а также </w:t>
      </w:r>
      <w:r w:rsidRPr="00F17045">
        <w:rPr>
          <w:rFonts w:ascii="Liberation Serif" w:eastAsia="Arial Unicode MS" w:hAnsi="Liberation Serif" w:cs="Liberation Serif"/>
          <w:sz w:val="26"/>
          <w:szCs w:val="26"/>
        </w:rPr>
        <w:t>перечень условий</w:t>
      </w:r>
      <w:r w:rsidR="007B22EE" w:rsidRPr="00F17045">
        <w:rPr>
          <w:rFonts w:ascii="Liberation Serif" w:eastAsia="Arial Unicode MS" w:hAnsi="Liberation Serif" w:cs="Liberation Serif"/>
          <w:sz w:val="26"/>
          <w:szCs w:val="26"/>
        </w:rPr>
        <w:t xml:space="preserve"> при выполнении которых вывод в ремонт объекта</w:t>
      </w:r>
      <w:r w:rsidRPr="00F17045">
        <w:rPr>
          <w:rFonts w:ascii="Liberation Serif" w:eastAsia="Arial Unicode MS" w:hAnsi="Liberation Serif" w:cs="Liberation Serif"/>
          <w:sz w:val="26"/>
          <w:szCs w:val="26"/>
        </w:rPr>
        <w:t xml:space="preserve"> диспетчеризации</w:t>
      </w:r>
      <w:r w:rsidR="007B22EE" w:rsidRPr="00F17045">
        <w:rPr>
          <w:rFonts w:ascii="Liberation Serif" w:eastAsia="Arial Unicode MS" w:hAnsi="Liberation Serif" w:cs="Liberation Serif"/>
          <w:sz w:val="26"/>
          <w:szCs w:val="26"/>
        </w:rPr>
        <w:t xml:space="preserve"> может быть согласован.</w:t>
      </w:r>
    </w:p>
    <w:p w14:paraId="621EF9C8" w14:textId="3703456E" w:rsidR="007B22EE" w:rsidRPr="00F17045" w:rsidRDefault="007B22EE" w:rsidP="00323F4C">
      <w:pPr>
        <w:pStyle w:val="a6"/>
        <w:widowControl w:val="0"/>
        <w:numPr>
          <w:ilvl w:val="1"/>
          <w:numId w:val="7"/>
        </w:numPr>
        <w:tabs>
          <w:tab w:val="left" w:pos="1418"/>
        </w:tabs>
        <w:spacing w:after="0"/>
        <w:ind w:left="0" w:firstLine="709"/>
        <w:jc w:val="both"/>
        <w:rPr>
          <w:rFonts w:ascii="Liberation Serif" w:eastAsia="Arial Unicode MS" w:hAnsi="Liberation Serif" w:cs="Liberation Serif"/>
          <w:bCs/>
          <w:iCs/>
          <w:sz w:val="26"/>
          <w:szCs w:val="26"/>
        </w:rPr>
      </w:pPr>
      <w:r w:rsidRPr="00F17045">
        <w:rPr>
          <w:rFonts w:ascii="Liberation Serif" w:eastAsia="Arial Unicode MS" w:hAnsi="Liberation Serif" w:cs="Liberation Serif"/>
          <w:bCs/>
          <w:iCs/>
          <w:sz w:val="26"/>
          <w:szCs w:val="26"/>
        </w:rPr>
        <w:t>Изменение эксплуатационного состояния объектов диспетчеризации в соответствии с согласованной диспетчерской заявкой может быть начато только после получения оперативным персоналом Потребителя диспетчерской команды или разрешения диспетчерского персонала Системного оператора непосредственно перед началом осуществления указанного изменения.</w:t>
      </w:r>
    </w:p>
    <w:p w14:paraId="596156DB" w14:textId="0DA2BB97" w:rsidR="007B22EE" w:rsidRPr="00F17045" w:rsidRDefault="007B22EE" w:rsidP="00323F4C">
      <w:pPr>
        <w:pStyle w:val="a6"/>
        <w:widowControl w:val="0"/>
        <w:numPr>
          <w:ilvl w:val="1"/>
          <w:numId w:val="7"/>
        </w:numPr>
        <w:tabs>
          <w:tab w:val="left" w:pos="1418"/>
        </w:tabs>
        <w:spacing w:after="0"/>
        <w:ind w:left="0" w:firstLine="709"/>
        <w:jc w:val="both"/>
        <w:rPr>
          <w:rFonts w:ascii="Liberation Serif" w:eastAsia="Arial Unicode MS" w:hAnsi="Liberation Serif" w:cs="Liberation Serif"/>
          <w:bCs/>
          <w:iCs/>
          <w:sz w:val="26"/>
          <w:szCs w:val="26"/>
        </w:rPr>
      </w:pPr>
      <w:r w:rsidRPr="00F17045">
        <w:rPr>
          <w:rFonts w:ascii="Liberation Serif" w:eastAsia="Arial Unicode MS" w:hAnsi="Liberation Serif" w:cs="Liberation Serif"/>
          <w:bCs/>
          <w:iCs/>
          <w:sz w:val="26"/>
          <w:szCs w:val="26"/>
        </w:rPr>
        <w:t xml:space="preserve">Системный оператор вправе с учетом схемно-режимной ситуации выдавать диспетчерские команды (распоряжения) о прекращении в необходимых случаях ремонтов объектов диспетчеризации и подготовке к </w:t>
      </w:r>
      <w:r w:rsidR="00236FDC" w:rsidRPr="00F17045">
        <w:rPr>
          <w:rFonts w:ascii="Liberation Serif" w:eastAsia="Arial Unicode MS" w:hAnsi="Liberation Serif" w:cs="Liberation Serif"/>
          <w:bCs/>
          <w:iCs/>
          <w:sz w:val="26"/>
          <w:szCs w:val="26"/>
        </w:rPr>
        <w:t xml:space="preserve">началу операций по </w:t>
      </w:r>
      <w:r w:rsidRPr="00F17045">
        <w:rPr>
          <w:rFonts w:ascii="Liberation Serif" w:eastAsia="Arial Unicode MS" w:hAnsi="Liberation Serif" w:cs="Liberation Serif"/>
          <w:bCs/>
          <w:iCs/>
          <w:sz w:val="26"/>
          <w:szCs w:val="26"/>
        </w:rPr>
        <w:t>включению их в работу в сроки аварийной готовности</w:t>
      </w:r>
      <w:r w:rsidR="00D93E0F" w:rsidRPr="00F17045">
        <w:rPr>
          <w:rFonts w:ascii="Liberation Serif" w:eastAsia="Arial Unicode MS" w:hAnsi="Liberation Serif" w:cs="Liberation Serif"/>
          <w:bCs/>
          <w:iCs/>
          <w:sz w:val="26"/>
          <w:szCs w:val="26"/>
        </w:rPr>
        <w:t>, определенные в диспетчерской заявке</w:t>
      </w:r>
      <w:r w:rsidRPr="00F17045">
        <w:rPr>
          <w:rFonts w:ascii="Liberation Serif" w:eastAsia="Arial Unicode MS" w:hAnsi="Liberation Serif" w:cs="Liberation Serif"/>
          <w:bCs/>
          <w:iCs/>
          <w:sz w:val="26"/>
          <w:szCs w:val="26"/>
        </w:rPr>
        <w:t>.</w:t>
      </w:r>
    </w:p>
    <w:p w14:paraId="064DF5C4" w14:textId="5273517D" w:rsidR="009B3BAF" w:rsidRPr="00F17045" w:rsidRDefault="009B3BAF" w:rsidP="00323F4C">
      <w:pPr>
        <w:pStyle w:val="a6"/>
        <w:widowControl w:val="0"/>
        <w:numPr>
          <w:ilvl w:val="1"/>
          <w:numId w:val="7"/>
        </w:numPr>
        <w:tabs>
          <w:tab w:val="left" w:pos="1418"/>
        </w:tabs>
        <w:spacing w:after="0"/>
        <w:ind w:left="0" w:firstLine="709"/>
        <w:jc w:val="both"/>
        <w:rPr>
          <w:rFonts w:ascii="Liberation Serif" w:eastAsia="Arial Unicode MS" w:hAnsi="Liberation Serif" w:cs="Liberation Serif"/>
          <w:bCs/>
          <w:iCs/>
          <w:sz w:val="26"/>
          <w:szCs w:val="26"/>
        </w:rPr>
      </w:pPr>
      <w:r w:rsidRPr="00F17045">
        <w:rPr>
          <w:rFonts w:ascii="Liberation Serif" w:eastAsia="Arial Unicode MS" w:hAnsi="Liberation Serif" w:cs="Liberation Serif"/>
          <w:bCs/>
          <w:iCs/>
          <w:sz w:val="26"/>
          <w:szCs w:val="26"/>
        </w:rPr>
        <w:t xml:space="preserve">При организации и производстве переключений </w:t>
      </w:r>
      <w:r w:rsidR="003A6CB4" w:rsidRPr="00F17045">
        <w:rPr>
          <w:rFonts w:ascii="Liberation Serif" w:eastAsia="Arial Unicode MS" w:hAnsi="Liberation Serif" w:cs="Liberation Serif"/>
          <w:bCs/>
          <w:iCs/>
          <w:sz w:val="26"/>
          <w:szCs w:val="26"/>
        </w:rPr>
        <w:t xml:space="preserve">в электроустановках </w:t>
      </w:r>
      <w:r w:rsidRPr="00F17045">
        <w:rPr>
          <w:rFonts w:ascii="Liberation Serif" w:eastAsia="Arial Unicode MS" w:hAnsi="Liberation Serif" w:cs="Liberation Serif"/>
          <w:bCs/>
          <w:iCs/>
          <w:sz w:val="26"/>
          <w:szCs w:val="26"/>
        </w:rPr>
        <w:t xml:space="preserve">Системный оператор </w:t>
      </w:r>
      <w:r w:rsidR="00AD3586" w:rsidRPr="00F17045">
        <w:rPr>
          <w:rFonts w:ascii="Liberation Serif" w:eastAsia="Arial Unicode MS" w:hAnsi="Liberation Serif" w:cs="Liberation Serif"/>
          <w:bCs/>
          <w:iCs/>
          <w:sz w:val="26"/>
          <w:szCs w:val="26"/>
        </w:rPr>
        <w:t xml:space="preserve">и Потребитель </w:t>
      </w:r>
      <w:r w:rsidRPr="00F17045">
        <w:rPr>
          <w:rFonts w:ascii="Liberation Serif" w:eastAsia="Arial Unicode MS" w:hAnsi="Liberation Serif" w:cs="Liberation Serif"/>
          <w:bCs/>
          <w:iCs/>
          <w:sz w:val="26"/>
          <w:szCs w:val="26"/>
        </w:rPr>
        <w:t>руководств</w:t>
      </w:r>
      <w:r w:rsidR="00E467CC" w:rsidRPr="00F17045">
        <w:rPr>
          <w:rFonts w:ascii="Liberation Serif" w:eastAsia="Arial Unicode MS" w:hAnsi="Liberation Serif" w:cs="Liberation Serif"/>
          <w:bCs/>
          <w:iCs/>
          <w:sz w:val="26"/>
          <w:szCs w:val="26"/>
        </w:rPr>
        <w:t>уются</w:t>
      </w:r>
      <w:r w:rsidRPr="00F17045">
        <w:rPr>
          <w:rFonts w:ascii="Liberation Serif" w:eastAsia="Arial Unicode MS" w:hAnsi="Liberation Serif" w:cs="Liberation Serif"/>
          <w:bCs/>
          <w:iCs/>
          <w:sz w:val="26"/>
          <w:szCs w:val="26"/>
        </w:rPr>
        <w:t xml:space="preserve"> требованиями</w:t>
      </w:r>
      <w:r w:rsidR="003A6CB4" w:rsidRPr="00F17045">
        <w:rPr>
          <w:rFonts w:ascii="Liberation Serif" w:eastAsia="Arial Unicode MS" w:hAnsi="Liberation Serif" w:cs="Liberation Serif"/>
          <w:bCs/>
          <w:iCs/>
          <w:sz w:val="26"/>
          <w:szCs w:val="26"/>
        </w:rPr>
        <w:t xml:space="preserve"> Правил переключений в электроустановках, утвержденных Приказом Минэнерго России от 13.09.2018 № 757</w:t>
      </w:r>
      <w:r w:rsidR="00C64A59" w:rsidRPr="00F17045">
        <w:rPr>
          <w:rFonts w:ascii="Liberation Serif" w:eastAsia="Arial Unicode MS" w:hAnsi="Liberation Serif" w:cs="Liberation Serif"/>
          <w:bCs/>
          <w:iCs/>
          <w:sz w:val="26"/>
          <w:szCs w:val="26"/>
        </w:rPr>
        <w:t xml:space="preserve"> (далее – Правила переключений в электроустановках)</w:t>
      </w:r>
      <w:r w:rsidR="003A6CB4" w:rsidRPr="00F17045">
        <w:rPr>
          <w:rFonts w:ascii="Liberation Serif" w:eastAsia="Arial Unicode MS" w:hAnsi="Liberation Serif" w:cs="Liberation Serif"/>
          <w:bCs/>
          <w:iCs/>
          <w:sz w:val="26"/>
          <w:szCs w:val="26"/>
        </w:rPr>
        <w:t>, и инструкци</w:t>
      </w:r>
      <w:r w:rsidR="00E467CC" w:rsidRPr="00F17045">
        <w:rPr>
          <w:rFonts w:ascii="Liberation Serif" w:eastAsia="Arial Unicode MS" w:hAnsi="Liberation Serif" w:cs="Liberation Serif"/>
          <w:bCs/>
          <w:iCs/>
          <w:sz w:val="26"/>
          <w:szCs w:val="26"/>
        </w:rPr>
        <w:t>й</w:t>
      </w:r>
      <w:r w:rsidR="003A6CB4" w:rsidRPr="00F17045">
        <w:rPr>
          <w:rFonts w:ascii="Liberation Serif" w:eastAsia="Arial Unicode MS" w:hAnsi="Liberation Serif" w:cs="Liberation Serif"/>
          <w:bCs/>
          <w:iCs/>
          <w:sz w:val="26"/>
          <w:szCs w:val="26"/>
        </w:rPr>
        <w:t xml:space="preserve"> по производству переключений в электроустановках, </w:t>
      </w:r>
      <w:r w:rsidRPr="00F17045">
        <w:rPr>
          <w:rFonts w:ascii="Liberation Serif" w:eastAsia="Arial Unicode MS" w:hAnsi="Liberation Serif" w:cs="Liberation Serif"/>
          <w:bCs/>
          <w:iCs/>
          <w:sz w:val="26"/>
          <w:szCs w:val="26"/>
        </w:rPr>
        <w:t xml:space="preserve">указанных в </w:t>
      </w:r>
      <w:r w:rsidR="009622E1" w:rsidRPr="00F17045">
        <w:rPr>
          <w:rFonts w:ascii="Liberation Serif" w:eastAsia="Arial Unicode MS" w:hAnsi="Liberation Serif" w:cs="Liberation Serif"/>
          <w:bCs/>
          <w:iCs/>
          <w:sz w:val="26"/>
          <w:szCs w:val="26"/>
        </w:rPr>
        <w:t>пунктах</w:t>
      </w:r>
      <w:r w:rsidR="003A6CB4" w:rsidRPr="00F17045">
        <w:rPr>
          <w:rFonts w:ascii="Liberation Serif" w:eastAsia="Arial Unicode MS" w:hAnsi="Liberation Serif" w:cs="Liberation Serif"/>
          <w:bCs/>
          <w:iCs/>
          <w:sz w:val="26"/>
          <w:szCs w:val="26"/>
        </w:rPr>
        <w:t xml:space="preserve"> </w:t>
      </w:r>
      <w:r w:rsidR="004A2781" w:rsidRPr="00F17045">
        <w:rPr>
          <w:rFonts w:ascii="Liberation Serif" w:eastAsia="Arial Unicode MS" w:hAnsi="Liberation Serif" w:cs="Liberation Serif"/>
          <w:bCs/>
          <w:iCs/>
          <w:sz w:val="26"/>
          <w:szCs w:val="26"/>
        </w:rPr>
        <w:fldChar w:fldCharType="begin"/>
      </w:r>
      <w:r w:rsidR="004A2781" w:rsidRPr="00F17045">
        <w:rPr>
          <w:rFonts w:ascii="Liberation Serif" w:eastAsia="Arial Unicode MS" w:hAnsi="Liberation Serif" w:cs="Liberation Serif"/>
          <w:bCs/>
          <w:iCs/>
          <w:sz w:val="26"/>
          <w:szCs w:val="26"/>
        </w:rPr>
        <w:instrText xml:space="preserve"> REF _Ref108526053 \r \h  \* MERGEFORMAT </w:instrText>
      </w:r>
      <w:r w:rsidR="004A2781" w:rsidRPr="00F17045">
        <w:rPr>
          <w:rFonts w:ascii="Liberation Serif" w:eastAsia="Arial Unicode MS" w:hAnsi="Liberation Serif" w:cs="Liberation Serif"/>
          <w:bCs/>
          <w:iCs/>
          <w:sz w:val="26"/>
          <w:szCs w:val="26"/>
        </w:rPr>
      </w:r>
      <w:r w:rsidR="004A2781" w:rsidRPr="00F17045">
        <w:rPr>
          <w:rFonts w:ascii="Liberation Serif" w:eastAsia="Arial Unicode MS" w:hAnsi="Liberation Serif" w:cs="Liberation Serif"/>
          <w:bCs/>
          <w:iCs/>
          <w:sz w:val="26"/>
          <w:szCs w:val="26"/>
        </w:rPr>
        <w:fldChar w:fldCharType="separate"/>
      </w:r>
      <w:r w:rsidR="00FE44DF" w:rsidRPr="00F17045">
        <w:rPr>
          <w:rFonts w:ascii="Liberation Serif" w:eastAsia="Arial Unicode MS" w:hAnsi="Liberation Serif" w:cs="Liberation Serif"/>
          <w:bCs/>
          <w:iCs/>
          <w:sz w:val="26"/>
          <w:szCs w:val="26"/>
        </w:rPr>
        <w:t>2.8</w:t>
      </w:r>
      <w:r w:rsidR="004A2781" w:rsidRPr="00F17045">
        <w:rPr>
          <w:rFonts w:ascii="Liberation Serif" w:eastAsia="Arial Unicode MS" w:hAnsi="Liberation Serif" w:cs="Liberation Serif"/>
          <w:bCs/>
          <w:iCs/>
          <w:sz w:val="26"/>
          <w:szCs w:val="26"/>
        </w:rPr>
        <w:fldChar w:fldCharType="end"/>
      </w:r>
      <w:r w:rsidR="003A6CB4" w:rsidRPr="00F17045">
        <w:rPr>
          <w:rFonts w:ascii="Liberation Serif" w:eastAsia="Arial Unicode MS" w:hAnsi="Liberation Serif" w:cs="Liberation Serif"/>
          <w:bCs/>
          <w:iCs/>
          <w:sz w:val="26"/>
          <w:szCs w:val="26"/>
        </w:rPr>
        <w:t xml:space="preserve">, </w:t>
      </w:r>
      <w:r w:rsidR="004A2781" w:rsidRPr="00F17045">
        <w:rPr>
          <w:rFonts w:ascii="Liberation Serif" w:eastAsia="Arial Unicode MS" w:hAnsi="Liberation Serif" w:cs="Liberation Serif"/>
          <w:bCs/>
          <w:iCs/>
          <w:sz w:val="26"/>
          <w:szCs w:val="26"/>
        </w:rPr>
        <w:fldChar w:fldCharType="begin"/>
      </w:r>
      <w:r w:rsidR="004A2781" w:rsidRPr="00F17045">
        <w:rPr>
          <w:rFonts w:ascii="Liberation Serif" w:eastAsia="Arial Unicode MS" w:hAnsi="Liberation Serif" w:cs="Liberation Serif"/>
          <w:bCs/>
          <w:iCs/>
          <w:sz w:val="26"/>
          <w:szCs w:val="26"/>
        </w:rPr>
        <w:instrText xml:space="preserve"> REF _Ref108526062 \r \h  \* MERGEFORMAT </w:instrText>
      </w:r>
      <w:r w:rsidR="004A2781" w:rsidRPr="00F17045">
        <w:rPr>
          <w:rFonts w:ascii="Liberation Serif" w:eastAsia="Arial Unicode MS" w:hAnsi="Liberation Serif" w:cs="Liberation Serif"/>
          <w:bCs/>
          <w:iCs/>
          <w:sz w:val="26"/>
          <w:szCs w:val="26"/>
        </w:rPr>
      </w:r>
      <w:r w:rsidR="004A2781" w:rsidRPr="00F17045">
        <w:rPr>
          <w:rFonts w:ascii="Liberation Serif" w:eastAsia="Arial Unicode MS" w:hAnsi="Liberation Serif" w:cs="Liberation Serif"/>
          <w:bCs/>
          <w:iCs/>
          <w:sz w:val="26"/>
          <w:szCs w:val="26"/>
        </w:rPr>
        <w:fldChar w:fldCharType="separate"/>
      </w:r>
      <w:r w:rsidR="00FE44DF" w:rsidRPr="00F17045">
        <w:rPr>
          <w:rFonts w:ascii="Liberation Serif" w:eastAsia="Arial Unicode MS" w:hAnsi="Liberation Serif" w:cs="Liberation Serif"/>
          <w:bCs/>
          <w:iCs/>
          <w:sz w:val="26"/>
          <w:szCs w:val="26"/>
        </w:rPr>
        <w:t>4.1</w:t>
      </w:r>
      <w:r w:rsidR="004A2781" w:rsidRPr="00F17045">
        <w:rPr>
          <w:rFonts w:ascii="Liberation Serif" w:eastAsia="Arial Unicode MS" w:hAnsi="Liberation Serif" w:cs="Liberation Serif"/>
          <w:bCs/>
          <w:iCs/>
          <w:sz w:val="26"/>
          <w:szCs w:val="26"/>
        </w:rPr>
        <w:fldChar w:fldCharType="end"/>
      </w:r>
      <w:r w:rsidR="003A6CB4" w:rsidRPr="00F17045">
        <w:rPr>
          <w:rFonts w:ascii="Liberation Serif" w:eastAsia="Arial Unicode MS" w:hAnsi="Liberation Serif" w:cs="Liberation Serif"/>
          <w:bCs/>
          <w:iCs/>
          <w:sz w:val="26"/>
          <w:szCs w:val="26"/>
        </w:rPr>
        <w:t xml:space="preserve"> Приложения № 1 к настоящему Соглашению, разработанных и утвержденных в соответствии с данными Правилами. </w:t>
      </w:r>
    </w:p>
    <w:p w14:paraId="77DA0A62" w14:textId="6A62E09E" w:rsidR="007B22EE" w:rsidRPr="00F17045" w:rsidRDefault="001B0F79" w:rsidP="00323F4C">
      <w:pPr>
        <w:pStyle w:val="a6"/>
        <w:widowControl w:val="0"/>
        <w:numPr>
          <w:ilvl w:val="1"/>
          <w:numId w:val="7"/>
        </w:numPr>
        <w:tabs>
          <w:tab w:val="left" w:pos="1418"/>
        </w:tabs>
        <w:spacing w:after="0"/>
        <w:ind w:left="0" w:firstLine="709"/>
        <w:jc w:val="both"/>
        <w:rPr>
          <w:rFonts w:ascii="Liberation Serif" w:eastAsia="Arial Unicode MS" w:hAnsi="Liberation Serif" w:cs="Liberation Serif"/>
          <w:bCs/>
          <w:iCs/>
          <w:sz w:val="26"/>
          <w:szCs w:val="26"/>
        </w:rPr>
      </w:pPr>
      <w:r w:rsidRPr="00F17045">
        <w:rPr>
          <w:rFonts w:ascii="Liberation Serif" w:eastAsia="Arial Unicode MS" w:hAnsi="Liberation Serif" w:cs="Liberation Serif"/>
          <w:bCs/>
          <w:iCs/>
          <w:sz w:val="26"/>
          <w:szCs w:val="26"/>
        </w:rPr>
        <w:t>При в</w:t>
      </w:r>
      <w:r w:rsidR="007B22EE" w:rsidRPr="00F17045">
        <w:rPr>
          <w:rFonts w:ascii="Liberation Serif" w:eastAsia="Arial Unicode MS" w:hAnsi="Liberation Serif" w:cs="Liberation Serif"/>
          <w:bCs/>
          <w:iCs/>
          <w:sz w:val="26"/>
          <w:szCs w:val="26"/>
        </w:rPr>
        <w:t>ывод</w:t>
      </w:r>
      <w:r w:rsidRPr="00F17045">
        <w:rPr>
          <w:rFonts w:ascii="Liberation Serif" w:eastAsia="Arial Unicode MS" w:hAnsi="Liberation Serif" w:cs="Liberation Serif"/>
          <w:bCs/>
          <w:iCs/>
          <w:sz w:val="26"/>
          <w:szCs w:val="26"/>
        </w:rPr>
        <w:t>е</w:t>
      </w:r>
      <w:r w:rsidR="007B22EE" w:rsidRPr="00F17045">
        <w:rPr>
          <w:rFonts w:ascii="Liberation Serif" w:eastAsia="Arial Unicode MS" w:hAnsi="Liberation Serif" w:cs="Liberation Serif"/>
          <w:bCs/>
          <w:iCs/>
          <w:sz w:val="26"/>
          <w:szCs w:val="26"/>
        </w:rPr>
        <w:t xml:space="preserve"> из эксплуатации ЛЭП, оборудования и устройств энергообъектов Потребителя, относящихся к объектам диспетчеризации, </w:t>
      </w:r>
      <w:r w:rsidRPr="00F17045">
        <w:rPr>
          <w:rFonts w:ascii="Liberation Serif" w:eastAsia="Arial Unicode MS" w:hAnsi="Liberation Serif" w:cs="Liberation Serif"/>
          <w:bCs/>
          <w:iCs/>
          <w:sz w:val="26"/>
          <w:szCs w:val="26"/>
        </w:rPr>
        <w:t xml:space="preserve">взаимодействие с Системным оператором </w:t>
      </w:r>
      <w:r w:rsidR="007B22EE" w:rsidRPr="00F17045">
        <w:rPr>
          <w:rFonts w:ascii="Liberation Serif" w:eastAsia="Arial Unicode MS" w:hAnsi="Liberation Serif" w:cs="Liberation Serif"/>
          <w:bCs/>
          <w:iCs/>
          <w:sz w:val="26"/>
          <w:szCs w:val="26"/>
        </w:rPr>
        <w:t>осуществляется</w:t>
      </w:r>
      <w:r w:rsidR="00E467CC" w:rsidRPr="00F17045">
        <w:rPr>
          <w:rFonts w:ascii="Liberation Serif" w:eastAsia="Arial Unicode MS" w:hAnsi="Liberation Serif" w:cs="Liberation Serif"/>
          <w:bCs/>
          <w:iCs/>
          <w:sz w:val="26"/>
          <w:szCs w:val="26"/>
        </w:rPr>
        <w:t xml:space="preserve"> в порядке, установленном </w:t>
      </w:r>
      <w:r w:rsidR="0056071D" w:rsidRPr="00F17045">
        <w:rPr>
          <w:rFonts w:ascii="Liberation Serif" w:eastAsia="Arial Unicode MS" w:hAnsi="Liberation Serif" w:cs="Liberation Serif"/>
          <w:bCs/>
          <w:iCs/>
          <w:sz w:val="26"/>
          <w:szCs w:val="26"/>
        </w:rPr>
        <w:t>П</w:t>
      </w:r>
      <w:r w:rsidR="00E467CC" w:rsidRPr="00F17045">
        <w:rPr>
          <w:rFonts w:ascii="Liberation Serif" w:eastAsia="Arial Unicode MS" w:hAnsi="Liberation Serif" w:cs="Liberation Serif"/>
          <w:bCs/>
          <w:iCs/>
          <w:sz w:val="26"/>
          <w:szCs w:val="26"/>
        </w:rPr>
        <w:t>равилами вывода в ремонт</w:t>
      </w:r>
      <w:r w:rsidR="007B22EE" w:rsidRPr="00F17045">
        <w:rPr>
          <w:rFonts w:ascii="Liberation Serif" w:eastAsia="Arial Unicode MS" w:hAnsi="Liberation Serif" w:cs="Liberation Serif"/>
          <w:bCs/>
          <w:iCs/>
          <w:sz w:val="26"/>
          <w:szCs w:val="26"/>
        </w:rPr>
        <w:t>.</w:t>
      </w:r>
    </w:p>
    <w:p w14:paraId="1B4C2C34" w14:textId="77777777" w:rsidR="007B22EE" w:rsidRPr="00F17045" w:rsidRDefault="007B22EE" w:rsidP="00165B76">
      <w:pPr>
        <w:pStyle w:val="a6"/>
        <w:widowControl w:val="0"/>
        <w:numPr>
          <w:ilvl w:val="0"/>
          <w:numId w:val="7"/>
        </w:numPr>
        <w:spacing w:before="240"/>
        <w:ind w:left="357" w:hanging="357"/>
        <w:jc w:val="center"/>
        <w:rPr>
          <w:rFonts w:ascii="Liberation Serif" w:eastAsia="Arial Unicode MS" w:hAnsi="Liberation Serif" w:cs="Liberation Serif"/>
          <w:i/>
          <w:sz w:val="26"/>
          <w:szCs w:val="26"/>
        </w:rPr>
      </w:pPr>
      <w:r w:rsidRPr="00F17045">
        <w:rPr>
          <w:rFonts w:ascii="Liberation Serif" w:eastAsia="Arial Unicode MS" w:hAnsi="Liberation Serif" w:cs="Liberation Serif"/>
          <w:b/>
          <w:sz w:val="26"/>
          <w:szCs w:val="26"/>
        </w:rPr>
        <w:lastRenderedPageBreak/>
        <w:t>Порядок взаимодействия при нарушениях нормального режима электрической части энергосистемы</w:t>
      </w:r>
      <w:r w:rsidR="0031248C" w:rsidRPr="00F17045">
        <w:rPr>
          <w:rFonts w:ascii="Liberation Serif" w:eastAsia="Arial Unicode MS" w:hAnsi="Liberation Serif" w:cs="Liberation Serif"/>
          <w:b/>
          <w:sz w:val="26"/>
          <w:szCs w:val="26"/>
        </w:rPr>
        <w:t xml:space="preserve"> и энергообъектов Потребителя</w:t>
      </w:r>
    </w:p>
    <w:p w14:paraId="54487499" w14:textId="74684E6B" w:rsidR="007B22EE" w:rsidRPr="00F17045" w:rsidRDefault="007B22EE" w:rsidP="00323F4C">
      <w:pPr>
        <w:pStyle w:val="a6"/>
        <w:widowControl w:val="0"/>
        <w:numPr>
          <w:ilvl w:val="1"/>
          <w:numId w:val="7"/>
        </w:numPr>
        <w:tabs>
          <w:tab w:val="left" w:pos="1418"/>
        </w:tabs>
        <w:spacing w:after="0"/>
        <w:ind w:left="0" w:firstLine="709"/>
        <w:jc w:val="both"/>
        <w:rPr>
          <w:rFonts w:ascii="Liberation Serif" w:eastAsia="Arial Unicode MS" w:hAnsi="Liberation Serif" w:cs="Liberation Serif"/>
          <w:bCs/>
          <w:iCs/>
          <w:sz w:val="26"/>
          <w:szCs w:val="26"/>
        </w:rPr>
      </w:pPr>
      <w:bookmarkStart w:id="14" w:name="_Ref108525936"/>
      <w:r w:rsidRPr="00F17045">
        <w:rPr>
          <w:rFonts w:ascii="Liberation Serif" w:eastAsia="Arial Unicode MS" w:hAnsi="Liberation Serif" w:cs="Liberation Serif"/>
          <w:bCs/>
          <w:iCs/>
          <w:sz w:val="26"/>
          <w:szCs w:val="26"/>
        </w:rPr>
        <w:t xml:space="preserve">Порядок действий диспетчерского персонала Системного оператора </w:t>
      </w:r>
      <w:r w:rsidR="00590F52" w:rsidRPr="00F17045">
        <w:rPr>
          <w:rFonts w:ascii="Liberation Serif" w:eastAsia="Arial Unicode MS" w:hAnsi="Liberation Serif" w:cs="Liberation Serif"/>
          <w:bCs/>
          <w:iCs/>
          <w:sz w:val="26"/>
          <w:szCs w:val="26"/>
        </w:rPr>
        <w:t>при</w:t>
      </w:r>
      <w:r w:rsidRPr="00F17045">
        <w:rPr>
          <w:rFonts w:ascii="Liberation Serif" w:eastAsia="Arial Unicode MS" w:hAnsi="Liberation Serif" w:cs="Liberation Serif"/>
          <w:bCs/>
          <w:iCs/>
          <w:sz w:val="26"/>
          <w:szCs w:val="26"/>
        </w:rPr>
        <w:t xml:space="preserve"> предотвращени</w:t>
      </w:r>
      <w:r w:rsidR="00590F52" w:rsidRPr="00F17045">
        <w:rPr>
          <w:rFonts w:ascii="Liberation Serif" w:eastAsia="Arial Unicode MS" w:hAnsi="Liberation Serif" w:cs="Liberation Serif"/>
          <w:bCs/>
          <w:iCs/>
          <w:sz w:val="26"/>
          <w:szCs w:val="26"/>
        </w:rPr>
        <w:t>и</w:t>
      </w:r>
      <w:r w:rsidRPr="00F17045">
        <w:rPr>
          <w:rFonts w:ascii="Liberation Serif" w:eastAsia="Arial Unicode MS" w:hAnsi="Liberation Serif" w:cs="Liberation Serif"/>
          <w:bCs/>
          <w:iCs/>
          <w:sz w:val="26"/>
          <w:szCs w:val="26"/>
        </w:rPr>
        <w:t xml:space="preserve"> развития и ликвидации нарушений </w:t>
      </w:r>
      <w:r w:rsidR="000A724A" w:rsidRPr="00F17045">
        <w:rPr>
          <w:rFonts w:ascii="Liberation Serif" w:eastAsia="Arial Unicode MS" w:hAnsi="Liberation Serif" w:cs="Liberation Serif"/>
          <w:bCs/>
          <w:iCs/>
          <w:sz w:val="26"/>
          <w:szCs w:val="26"/>
        </w:rPr>
        <w:t>нормального режима электрической части энергосистемы в операционной зоне РДУ</w:t>
      </w:r>
      <w:r w:rsidR="000A724A" w:rsidRPr="00F17045" w:rsidDel="00A839A5">
        <w:rPr>
          <w:rFonts w:ascii="Liberation Serif" w:eastAsia="Arial Unicode MS" w:hAnsi="Liberation Serif" w:cs="Liberation Serif"/>
          <w:bCs/>
          <w:iCs/>
          <w:sz w:val="26"/>
          <w:szCs w:val="26"/>
        </w:rPr>
        <w:t xml:space="preserve"> </w:t>
      </w:r>
      <w:r w:rsidR="00590F52" w:rsidRPr="00F17045">
        <w:rPr>
          <w:rFonts w:ascii="Liberation Serif" w:eastAsia="Arial Unicode MS" w:hAnsi="Liberation Serif" w:cs="Liberation Serif"/>
          <w:bCs/>
          <w:iCs/>
          <w:sz w:val="26"/>
          <w:szCs w:val="26"/>
        </w:rPr>
        <w:t xml:space="preserve">(далее – нарушения нормального режима) и </w:t>
      </w:r>
      <w:r w:rsidR="00825F9E" w:rsidRPr="00F17045">
        <w:rPr>
          <w:rFonts w:ascii="Liberation Serif" w:eastAsia="Arial Unicode MS" w:hAnsi="Liberation Serif" w:cs="Liberation Serif"/>
          <w:bCs/>
          <w:iCs/>
          <w:sz w:val="26"/>
          <w:szCs w:val="26"/>
        </w:rPr>
        <w:t xml:space="preserve">технологических нарушений в работе объектов электроэнергетики, в состав которых входят объекты диспетчеризации, определяется ПТФ, Правилами ОДУ, требованиями к обеспечению надежности электроэнергетических систем, надежности и безопасности объектов электроэнергетики и энергопринимающих установок </w:t>
      </w:r>
      <w:r w:rsidR="000A724A" w:rsidRPr="00F17045">
        <w:rPr>
          <w:rFonts w:ascii="Liberation Serif" w:eastAsia="Arial Unicode MS" w:hAnsi="Liberation Serif" w:cs="Liberation Serif"/>
          <w:bCs/>
          <w:iCs/>
          <w:sz w:val="26"/>
          <w:szCs w:val="26"/>
        </w:rPr>
        <w:t>«Правила предотвращения развития и ликвидации нарушений нормального режима электрической части энергосистем и объектов электроэнергетики», утвержденными приказом Минэнерго России от 12.07.2018</w:t>
      </w:r>
      <w:r w:rsidR="00E467CC" w:rsidRPr="00F17045">
        <w:rPr>
          <w:rFonts w:ascii="Liberation Serif" w:eastAsia="Arial Unicode MS" w:hAnsi="Liberation Serif" w:cs="Liberation Serif"/>
          <w:bCs/>
          <w:iCs/>
          <w:sz w:val="26"/>
          <w:szCs w:val="26"/>
        </w:rPr>
        <w:t xml:space="preserve"> </w:t>
      </w:r>
      <w:r w:rsidR="000A724A" w:rsidRPr="00F17045">
        <w:rPr>
          <w:rFonts w:ascii="Liberation Serif" w:eastAsia="Arial Unicode MS" w:hAnsi="Liberation Serif" w:cs="Liberation Serif"/>
          <w:bCs/>
          <w:iCs/>
          <w:sz w:val="26"/>
          <w:szCs w:val="26"/>
        </w:rPr>
        <w:t>№ 548</w:t>
      </w:r>
      <w:r w:rsidR="00A40025" w:rsidRPr="00F17045">
        <w:rPr>
          <w:rFonts w:ascii="Liberation Serif" w:eastAsia="Arial Unicode MS" w:hAnsi="Liberation Serif" w:cs="Liberation Serif"/>
          <w:bCs/>
          <w:iCs/>
          <w:sz w:val="26"/>
          <w:szCs w:val="26"/>
        </w:rPr>
        <w:t xml:space="preserve"> (далее – Правила </w:t>
      </w:r>
      <w:r w:rsidR="00825F9E" w:rsidRPr="00F17045">
        <w:rPr>
          <w:rFonts w:ascii="Liberation Serif" w:eastAsia="Arial Unicode MS" w:hAnsi="Liberation Serif" w:cs="Liberation Serif"/>
          <w:bCs/>
          <w:iCs/>
          <w:sz w:val="26"/>
          <w:szCs w:val="26"/>
        </w:rPr>
        <w:t xml:space="preserve">предотвращения развития и </w:t>
      </w:r>
      <w:r w:rsidR="00A40025" w:rsidRPr="00F17045">
        <w:rPr>
          <w:rFonts w:ascii="Liberation Serif" w:eastAsia="Arial Unicode MS" w:hAnsi="Liberation Serif" w:cs="Liberation Serif"/>
          <w:bCs/>
          <w:iCs/>
          <w:sz w:val="26"/>
          <w:szCs w:val="26"/>
        </w:rPr>
        <w:t>ликвидации</w:t>
      </w:r>
      <w:r w:rsidR="00E30B7A" w:rsidRPr="00F17045">
        <w:rPr>
          <w:rFonts w:ascii="Liberation Serif" w:eastAsia="Arial Unicode MS" w:hAnsi="Liberation Serif" w:cs="Liberation Serif"/>
          <w:bCs/>
          <w:iCs/>
          <w:sz w:val="26"/>
          <w:szCs w:val="26"/>
        </w:rPr>
        <w:t xml:space="preserve"> </w:t>
      </w:r>
      <w:r w:rsidR="00825F9E" w:rsidRPr="00F17045">
        <w:rPr>
          <w:rFonts w:ascii="Liberation Serif" w:eastAsia="Arial Unicode MS" w:hAnsi="Liberation Serif" w:cs="Liberation Serif"/>
          <w:bCs/>
          <w:iCs/>
          <w:sz w:val="26"/>
          <w:szCs w:val="26"/>
        </w:rPr>
        <w:t xml:space="preserve">нарушений нормального режима), и соответствующей инструкцией, разрабатываемой и утверждаемой </w:t>
      </w:r>
      <w:r w:rsidR="00E467CC" w:rsidRPr="00F17045">
        <w:rPr>
          <w:rFonts w:ascii="Liberation Serif" w:eastAsia="Arial Unicode MS" w:hAnsi="Liberation Serif" w:cs="Liberation Serif"/>
          <w:bCs/>
          <w:iCs/>
          <w:sz w:val="26"/>
          <w:szCs w:val="26"/>
        </w:rPr>
        <w:t xml:space="preserve">РДУ </w:t>
      </w:r>
      <w:r w:rsidR="00825F9E" w:rsidRPr="00F17045">
        <w:rPr>
          <w:rFonts w:ascii="Liberation Serif" w:eastAsia="Arial Unicode MS" w:hAnsi="Liberation Serif" w:cs="Liberation Serif"/>
          <w:bCs/>
          <w:iCs/>
          <w:sz w:val="26"/>
          <w:szCs w:val="26"/>
        </w:rPr>
        <w:t>в соответствии с  указанными нормативными правовыми актами (п</w:t>
      </w:r>
      <w:r w:rsidR="005E1CE3" w:rsidRPr="00F17045">
        <w:rPr>
          <w:rFonts w:ascii="Liberation Serif" w:eastAsia="Arial Unicode MS" w:hAnsi="Liberation Serif" w:cs="Liberation Serif"/>
          <w:bCs/>
          <w:iCs/>
          <w:sz w:val="26"/>
          <w:szCs w:val="26"/>
        </w:rPr>
        <w:t>ункт</w:t>
      </w:r>
      <w:r w:rsidR="00825F9E" w:rsidRPr="00F17045">
        <w:rPr>
          <w:rFonts w:ascii="Liberation Serif" w:eastAsia="Arial Unicode MS" w:hAnsi="Liberation Serif" w:cs="Liberation Serif"/>
          <w:bCs/>
          <w:iCs/>
          <w:sz w:val="26"/>
          <w:szCs w:val="26"/>
        </w:rPr>
        <w:t xml:space="preserve"> </w:t>
      </w:r>
      <w:r w:rsidR="004A2781" w:rsidRPr="00F17045">
        <w:rPr>
          <w:rFonts w:ascii="Liberation Serif" w:eastAsia="Arial Unicode MS" w:hAnsi="Liberation Serif" w:cs="Liberation Serif"/>
          <w:bCs/>
          <w:iCs/>
          <w:sz w:val="26"/>
          <w:szCs w:val="26"/>
        </w:rPr>
        <w:fldChar w:fldCharType="begin"/>
      </w:r>
      <w:r w:rsidR="004A2781" w:rsidRPr="00F17045">
        <w:rPr>
          <w:rFonts w:ascii="Liberation Serif" w:eastAsia="Arial Unicode MS" w:hAnsi="Liberation Serif" w:cs="Liberation Serif"/>
          <w:bCs/>
          <w:iCs/>
          <w:sz w:val="26"/>
          <w:szCs w:val="26"/>
        </w:rPr>
        <w:instrText xml:space="preserve"> REF _Ref108525995 \r \h </w:instrText>
      </w:r>
      <w:r w:rsidR="00323F4C" w:rsidRPr="00F17045">
        <w:rPr>
          <w:rFonts w:ascii="Liberation Serif" w:eastAsia="Arial Unicode MS" w:hAnsi="Liberation Serif" w:cs="Liberation Serif"/>
          <w:bCs/>
          <w:iCs/>
          <w:sz w:val="26"/>
          <w:szCs w:val="26"/>
        </w:rPr>
        <w:instrText xml:space="preserve"> \* MERGEFORMAT </w:instrText>
      </w:r>
      <w:r w:rsidR="004A2781" w:rsidRPr="00F17045">
        <w:rPr>
          <w:rFonts w:ascii="Liberation Serif" w:eastAsia="Arial Unicode MS" w:hAnsi="Liberation Serif" w:cs="Liberation Serif"/>
          <w:bCs/>
          <w:iCs/>
          <w:sz w:val="26"/>
          <w:szCs w:val="26"/>
        </w:rPr>
      </w:r>
      <w:r w:rsidR="004A2781" w:rsidRPr="00F17045">
        <w:rPr>
          <w:rFonts w:ascii="Liberation Serif" w:eastAsia="Arial Unicode MS" w:hAnsi="Liberation Serif" w:cs="Liberation Serif"/>
          <w:bCs/>
          <w:iCs/>
          <w:sz w:val="26"/>
          <w:szCs w:val="26"/>
        </w:rPr>
        <w:fldChar w:fldCharType="separate"/>
      </w:r>
      <w:r w:rsidR="00FE44DF" w:rsidRPr="00F17045">
        <w:rPr>
          <w:rFonts w:ascii="Liberation Serif" w:eastAsia="Arial Unicode MS" w:hAnsi="Liberation Serif" w:cs="Liberation Serif"/>
          <w:bCs/>
          <w:iCs/>
          <w:sz w:val="26"/>
          <w:szCs w:val="26"/>
        </w:rPr>
        <w:t>2.4</w:t>
      </w:r>
      <w:r w:rsidR="004A2781" w:rsidRPr="00F17045">
        <w:rPr>
          <w:rFonts w:ascii="Liberation Serif" w:eastAsia="Arial Unicode MS" w:hAnsi="Liberation Serif" w:cs="Liberation Serif"/>
          <w:bCs/>
          <w:iCs/>
          <w:sz w:val="26"/>
          <w:szCs w:val="26"/>
        </w:rPr>
        <w:fldChar w:fldCharType="end"/>
      </w:r>
      <w:r w:rsidR="00825F9E" w:rsidRPr="00F17045">
        <w:rPr>
          <w:rFonts w:ascii="Liberation Serif" w:eastAsia="Arial Unicode MS" w:hAnsi="Liberation Serif" w:cs="Liberation Serif"/>
          <w:bCs/>
          <w:iCs/>
          <w:sz w:val="26"/>
          <w:szCs w:val="26"/>
        </w:rPr>
        <w:t xml:space="preserve"> Приложения № 1 к настоящему Соглашению).</w:t>
      </w:r>
      <w:bookmarkEnd w:id="14"/>
    </w:p>
    <w:p w14:paraId="7AADFAC7" w14:textId="06EDB2BF" w:rsidR="003E3992" w:rsidRPr="00F17045" w:rsidRDefault="000A724A" w:rsidP="00323F4C">
      <w:pPr>
        <w:pStyle w:val="a6"/>
        <w:widowControl w:val="0"/>
        <w:numPr>
          <w:ilvl w:val="1"/>
          <w:numId w:val="7"/>
        </w:numPr>
        <w:tabs>
          <w:tab w:val="left" w:pos="1418"/>
        </w:tabs>
        <w:spacing w:after="0"/>
        <w:ind w:left="0" w:firstLine="709"/>
        <w:jc w:val="both"/>
        <w:rPr>
          <w:rFonts w:ascii="Liberation Serif" w:eastAsia="Arial Unicode MS" w:hAnsi="Liberation Serif" w:cs="Liberation Serif"/>
          <w:bCs/>
          <w:iCs/>
          <w:sz w:val="26"/>
          <w:szCs w:val="26"/>
        </w:rPr>
      </w:pPr>
      <w:bookmarkStart w:id="15" w:name="_Ref108525039"/>
      <w:r w:rsidRPr="00F17045">
        <w:rPr>
          <w:rFonts w:ascii="Liberation Serif" w:eastAsia="Arial Unicode MS" w:hAnsi="Liberation Serif" w:cs="Liberation Serif"/>
          <w:bCs/>
          <w:iCs/>
          <w:sz w:val="26"/>
          <w:szCs w:val="26"/>
        </w:rPr>
        <w:t xml:space="preserve">Порядок действий оперативного персонала Потребителя </w:t>
      </w:r>
      <w:r w:rsidR="00C50F7C" w:rsidRPr="00F17045">
        <w:rPr>
          <w:rFonts w:ascii="Liberation Serif" w:eastAsia="Arial Unicode MS" w:hAnsi="Liberation Serif" w:cs="Liberation Serif"/>
          <w:bCs/>
          <w:iCs/>
          <w:sz w:val="26"/>
          <w:szCs w:val="26"/>
        </w:rPr>
        <w:t>при</w:t>
      </w:r>
      <w:r w:rsidRPr="00F17045">
        <w:rPr>
          <w:rFonts w:ascii="Liberation Serif" w:eastAsia="Arial Unicode MS" w:hAnsi="Liberation Serif" w:cs="Liberation Serif"/>
          <w:bCs/>
          <w:iCs/>
          <w:sz w:val="26"/>
          <w:szCs w:val="26"/>
        </w:rPr>
        <w:t xml:space="preserve"> предотвращени</w:t>
      </w:r>
      <w:r w:rsidR="00C50F7C" w:rsidRPr="00F17045">
        <w:rPr>
          <w:rFonts w:ascii="Liberation Serif" w:eastAsia="Arial Unicode MS" w:hAnsi="Liberation Serif" w:cs="Liberation Serif"/>
          <w:bCs/>
          <w:iCs/>
          <w:sz w:val="26"/>
          <w:szCs w:val="26"/>
        </w:rPr>
        <w:t>и</w:t>
      </w:r>
      <w:r w:rsidRPr="00F17045">
        <w:rPr>
          <w:rFonts w:ascii="Liberation Serif" w:eastAsia="Arial Unicode MS" w:hAnsi="Liberation Serif" w:cs="Liberation Serif"/>
          <w:bCs/>
          <w:iCs/>
          <w:sz w:val="26"/>
          <w:szCs w:val="26"/>
        </w:rPr>
        <w:t xml:space="preserve"> развития и ликвидации нарушений нормального режима </w:t>
      </w:r>
      <w:r w:rsidR="00C50F7C" w:rsidRPr="00F17045">
        <w:rPr>
          <w:rFonts w:ascii="Liberation Serif" w:eastAsia="Arial Unicode MS" w:hAnsi="Liberation Serif" w:cs="Liberation Serif"/>
          <w:bCs/>
          <w:iCs/>
          <w:sz w:val="26"/>
          <w:szCs w:val="26"/>
        </w:rPr>
        <w:t xml:space="preserve">и технологических нарушений в </w:t>
      </w:r>
      <w:r w:rsidRPr="00F17045">
        <w:rPr>
          <w:rFonts w:ascii="Liberation Serif" w:eastAsia="Arial Unicode MS" w:hAnsi="Liberation Serif" w:cs="Liberation Serif"/>
          <w:bCs/>
          <w:iCs/>
          <w:sz w:val="26"/>
          <w:szCs w:val="26"/>
        </w:rPr>
        <w:t>работ</w:t>
      </w:r>
      <w:r w:rsidR="00C50F7C" w:rsidRPr="00F17045">
        <w:rPr>
          <w:rFonts w:ascii="Liberation Serif" w:eastAsia="Arial Unicode MS" w:hAnsi="Liberation Serif" w:cs="Liberation Serif"/>
          <w:bCs/>
          <w:iCs/>
          <w:sz w:val="26"/>
          <w:szCs w:val="26"/>
        </w:rPr>
        <w:t>е</w:t>
      </w:r>
      <w:r w:rsidRPr="00F17045">
        <w:rPr>
          <w:rFonts w:ascii="Liberation Serif" w:eastAsia="Arial Unicode MS" w:hAnsi="Liberation Serif" w:cs="Liberation Serif"/>
          <w:bCs/>
          <w:iCs/>
          <w:sz w:val="26"/>
          <w:szCs w:val="26"/>
        </w:rPr>
        <w:t xml:space="preserve"> энергообъектов Потребителя определяется </w:t>
      </w:r>
      <w:r w:rsidR="00C50F7C" w:rsidRPr="00F17045">
        <w:rPr>
          <w:rFonts w:ascii="Liberation Serif" w:eastAsia="Arial Unicode MS" w:hAnsi="Liberation Serif" w:cs="Liberation Serif"/>
          <w:bCs/>
          <w:iCs/>
          <w:sz w:val="26"/>
          <w:szCs w:val="26"/>
        </w:rPr>
        <w:t>Правилами предотвращения развития и ликвидации нарушений нормального режима и соответствующ</w:t>
      </w:r>
      <w:r w:rsidR="00E467CC" w:rsidRPr="00F17045">
        <w:rPr>
          <w:rFonts w:ascii="Liberation Serif" w:eastAsia="Arial Unicode MS" w:hAnsi="Liberation Serif" w:cs="Liberation Serif"/>
          <w:bCs/>
          <w:iCs/>
          <w:sz w:val="26"/>
          <w:szCs w:val="26"/>
        </w:rPr>
        <w:t>ей</w:t>
      </w:r>
      <w:r w:rsidR="00C50F7C" w:rsidRPr="00F17045">
        <w:rPr>
          <w:rFonts w:ascii="Liberation Serif" w:eastAsia="Arial Unicode MS" w:hAnsi="Liberation Serif" w:cs="Liberation Serif"/>
          <w:bCs/>
          <w:iCs/>
          <w:sz w:val="26"/>
          <w:szCs w:val="26"/>
        </w:rPr>
        <w:t xml:space="preserve"> </w:t>
      </w:r>
      <w:r w:rsidRPr="00F17045">
        <w:rPr>
          <w:rFonts w:ascii="Liberation Serif" w:eastAsia="Arial Unicode MS" w:hAnsi="Liberation Serif" w:cs="Liberation Serif"/>
          <w:bCs/>
          <w:iCs/>
          <w:sz w:val="26"/>
          <w:szCs w:val="26"/>
        </w:rPr>
        <w:t>инструкци</w:t>
      </w:r>
      <w:r w:rsidR="00E467CC" w:rsidRPr="00F17045">
        <w:rPr>
          <w:rFonts w:ascii="Liberation Serif" w:eastAsia="Arial Unicode MS" w:hAnsi="Liberation Serif" w:cs="Liberation Serif"/>
          <w:bCs/>
          <w:iCs/>
          <w:sz w:val="26"/>
          <w:szCs w:val="26"/>
        </w:rPr>
        <w:t>ей</w:t>
      </w:r>
      <w:r w:rsidRPr="00F17045">
        <w:rPr>
          <w:rFonts w:ascii="Liberation Serif" w:eastAsia="Arial Unicode MS" w:hAnsi="Liberation Serif" w:cs="Liberation Serif"/>
          <w:bCs/>
          <w:iCs/>
          <w:sz w:val="26"/>
          <w:szCs w:val="26"/>
        </w:rPr>
        <w:t xml:space="preserve"> </w:t>
      </w:r>
      <w:r w:rsidR="00C50F7C" w:rsidRPr="00F17045">
        <w:rPr>
          <w:rFonts w:ascii="Liberation Serif" w:eastAsia="Arial Unicode MS" w:hAnsi="Liberation Serif" w:cs="Liberation Serif"/>
          <w:bCs/>
          <w:iCs/>
          <w:sz w:val="26"/>
          <w:szCs w:val="26"/>
        </w:rPr>
        <w:t>(п</w:t>
      </w:r>
      <w:r w:rsidR="005E1CE3" w:rsidRPr="00F17045">
        <w:rPr>
          <w:rFonts w:ascii="Liberation Serif" w:eastAsia="Arial Unicode MS" w:hAnsi="Liberation Serif" w:cs="Liberation Serif"/>
          <w:bCs/>
          <w:iCs/>
          <w:sz w:val="26"/>
          <w:szCs w:val="26"/>
        </w:rPr>
        <w:t xml:space="preserve">ункт </w:t>
      </w:r>
      <w:r w:rsidR="004A2781" w:rsidRPr="00F17045">
        <w:rPr>
          <w:rFonts w:ascii="Liberation Serif" w:eastAsia="Arial Unicode MS" w:hAnsi="Liberation Serif" w:cs="Liberation Serif"/>
          <w:bCs/>
          <w:iCs/>
          <w:sz w:val="26"/>
          <w:szCs w:val="26"/>
        </w:rPr>
        <w:fldChar w:fldCharType="begin"/>
      </w:r>
      <w:r w:rsidR="004A2781" w:rsidRPr="00F17045">
        <w:rPr>
          <w:rFonts w:ascii="Liberation Serif" w:eastAsia="Arial Unicode MS" w:hAnsi="Liberation Serif" w:cs="Liberation Serif"/>
          <w:bCs/>
          <w:iCs/>
          <w:sz w:val="26"/>
          <w:szCs w:val="26"/>
        </w:rPr>
        <w:instrText xml:space="preserve"> REF _Ref108525052 \r \h </w:instrText>
      </w:r>
      <w:r w:rsidR="00323F4C" w:rsidRPr="00F17045">
        <w:rPr>
          <w:rFonts w:ascii="Liberation Serif" w:eastAsia="Arial Unicode MS" w:hAnsi="Liberation Serif" w:cs="Liberation Serif"/>
          <w:bCs/>
          <w:iCs/>
          <w:sz w:val="26"/>
          <w:szCs w:val="26"/>
        </w:rPr>
        <w:instrText xml:space="preserve"> \* MERGEFORMAT </w:instrText>
      </w:r>
      <w:r w:rsidR="004A2781" w:rsidRPr="00F17045">
        <w:rPr>
          <w:rFonts w:ascii="Liberation Serif" w:eastAsia="Arial Unicode MS" w:hAnsi="Liberation Serif" w:cs="Liberation Serif"/>
          <w:bCs/>
          <w:iCs/>
          <w:sz w:val="26"/>
          <w:szCs w:val="26"/>
        </w:rPr>
      </w:r>
      <w:r w:rsidR="004A2781" w:rsidRPr="00F17045">
        <w:rPr>
          <w:rFonts w:ascii="Liberation Serif" w:eastAsia="Arial Unicode MS" w:hAnsi="Liberation Serif" w:cs="Liberation Serif"/>
          <w:bCs/>
          <w:iCs/>
          <w:sz w:val="26"/>
          <w:szCs w:val="26"/>
        </w:rPr>
        <w:fldChar w:fldCharType="separate"/>
      </w:r>
      <w:r w:rsidR="00FE44DF" w:rsidRPr="00F17045">
        <w:rPr>
          <w:rFonts w:ascii="Liberation Serif" w:eastAsia="Arial Unicode MS" w:hAnsi="Liberation Serif" w:cs="Liberation Serif"/>
          <w:bCs/>
          <w:iCs/>
          <w:sz w:val="26"/>
          <w:szCs w:val="26"/>
        </w:rPr>
        <w:t>3.1</w:t>
      </w:r>
      <w:r w:rsidR="004A2781" w:rsidRPr="00F17045">
        <w:rPr>
          <w:rFonts w:ascii="Liberation Serif" w:eastAsia="Arial Unicode MS" w:hAnsi="Liberation Serif" w:cs="Liberation Serif"/>
          <w:bCs/>
          <w:iCs/>
          <w:sz w:val="26"/>
          <w:szCs w:val="26"/>
        </w:rPr>
        <w:fldChar w:fldCharType="end"/>
      </w:r>
      <w:r w:rsidR="003E3992" w:rsidRPr="00F17045">
        <w:rPr>
          <w:rFonts w:ascii="Liberation Serif" w:eastAsia="Arial Unicode MS" w:hAnsi="Liberation Serif" w:cs="Liberation Serif"/>
          <w:bCs/>
          <w:iCs/>
          <w:sz w:val="26"/>
          <w:szCs w:val="26"/>
        </w:rPr>
        <w:t xml:space="preserve"> Приложения № 1 к настоящему Соглашению), разработанн</w:t>
      </w:r>
      <w:r w:rsidR="00E467CC" w:rsidRPr="00F17045">
        <w:rPr>
          <w:rFonts w:ascii="Liberation Serif" w:eastAsia="Arial Unicode MS" w:hAnsi="Liberation Serif" w:cs="Liberation Serif"/>
          <w:bCs/>
          <w:iCs/>
          <w:sz w:val="26"/>
          <w:szCs w:val="26"/>
        </w:rPr>
        <w:t>ой</w:t>
      </w:r>
      <w:r w:rsidR="003E3992" w:rsidRPr="00F17045">
        <w:rPr>
          <w:rFonts w:ascii="Liberation Serif" w:eastAsia="Arial Unicode MS" w:hAnsi="Liberation Serif" w:cs="Liberation Serif"/>
          <w:bCs/>
          <w:iCs/>
          <w:sz w:val="26"/>
          <w:szCs w:val="26"/>
        </w:rPr>
        <w:t xml:space="preserve"> и утвержденн</w:t>
      </w:r>
      <w:r w:rsidR="00E467CC" w:rsidRPr="00F17045">
        <w:rPr>
          <w:rFonts w:ascii="Liberation Serif" w:eastAsia="Arial Unicode MS" w:hAnsi="Liberation Serif" w:cs="Liberation Serif"/>
          <w:bCs/>
          <w:iCs/>
          <w:sz w:val="26"/>
          <w:szCs w:val="26"/>
        </w:rPr>
        <w:t>ой</w:t>
      </w:r>
      <w:r w:rsidR="003E3992" w:rsidRPr="00F17045">
        <w:rPr>
          <w:rFonts w:ascii="Liberation Serif" w:eastAsia="Arial Unicode MS" w:hAnsi="Liberation Serif" w:cs="Liberation Serif"/>
          <w:bCs/>
          <w:iCs/>
          <w:sz w:val="26"/>
          <w:szCs w:val="26"/>
        </w:rPr>
        <w:t xml:space="preserve"> Потребителем в соответствии с требованиями Правил предотвращения развития и ликвидации нарушений нормального режима с учетом требований вышеуказанн</w:t>
      </w:r>
      <w:r w:rsidR="00E467CC" w:rsidRPr="00F17045">
        <w:rPr>
          <w:rFonts w:ascii="Liberation Serif" w:eastAsia="Arial Unicode MS" w:hAnsi="Liberation Serif" w:cs="Liberation Serif"/>
          <w:bCs/>
          <w:iCs/>
          <w:sz w:val="26"/>
          <w:szCs w:val="26"/>
        </w:rPr>
        <w:t>ой</w:t>
      </w:r>
      <w:r w:rsidR="003E3992" w:rsidRPr="00F17045">
        <w:rPr>
          <w:rFonts w:ascii="Liberation Serif" w:eastAsia="Arial Unicode MS" w:hAnsi="Liberation Serif" w:cs="Liberation Serif"/>
          <w:bCs/>
          <w:iCs/>
          <w:sz w:val="26"/>
          <w:szCs w:val="26"/>
        </w:rPr>
        <w:t xml:space="preserve"> инструкци</w:t>
      </w:r>
      <w:r w:rsidR="00E467CC" w:rsidRPr="00F17045">
        <w:rPr>
          <w:rFonts w:ascii="Liberation Serif" w:eastAsia="Arial Unicode MS" w:hAnsi="Liberation Serif" w:cs="Liberation Serif"/>
          <w:bCs/>
          <w:iCs/>
          <w:sz w:val="26"/>
          <w:szCs w:val="26"/>
        </w:rPr>
        <w:t>и РДУ.</w:t>
      </w:r>
      <w:bookmarkEnd w:id="15"/>
    </w:p>
    <w:p w14:paraId="7F7AA564" w14:textId="13692B45" w:rsidR="000A724A" w:rsidRPr="00F17045" w:rsidRDefault="000A724A" w:rsidP="00F65CB8">
      <w:pPr>
        <w:pStyle w:val="a6"/>
        <w:widowControl w:val="0"/>
        <w:tabs>
          <w:tab w:val="left" w:pos="1418"/>
        </w:tabs>
        <w:spacing w:after="0"/>
        <w:ind w:firstLine="709"/>
        <w:jc w:val="both"/>
        <w:rPr>
          <w:rFonts w:ascii="Liberation Serif" w:eastAsia="Arial Unicode MS" w:hAnsi="Liberation Serif" w:cs="Liberation Serif"/>
          <w:sz w:val="26"/>
          <w:szCs w:val="26"/>
        </w:rPr>
      </w:pPr>
      <w:r w:rsidRPr="00F17045">
        <w:rPr>
          <w:rFonts w:ascii="Liberation Serif" w:eastAsia="Arial Unicode MS" w:hAnsi="Liberation Serif" w:cs="Liberation Serif"/>
          <w:sz w:val="26"/>
          <w:szCs w:val="26"/>
        </w:rPr>
        <w:t>Указанн</w:t>
      </w:r>
      <w:r w:rsidR="00E467CC" w:rsidRPr="00F17045">
        <w:rPr>
          <w:rFonts w:ascii="Liberation Serif" w:eastAsia="Arial Unicode MS" w:hAnsi="Liberation Serif" w:cs="Liberation Serif"/>
          <w:sz w:val="26"/>
          <w:szCs w:val="26"/>
        </w:rPr>
        <w:t>ая</w:t>
      </w:r>
      <w:r w:rsidRPr="00F17045">
        <w:rPr>
          <w:rFonts w:ascii="Liberation Serif" w:eastAsia="Arial Unicode MS" w:hAnsi="Liberation Serif" w:cs="Liberation Serif"/>
          <w:sz w:val="26"/>
          <w:szCs w:val="26"/>
        </w:rPr>
        <w:t xml:space="preserve"> инструкци</w:t>
      </w:r>
      <w:r w:rsidR="00E467CC" w:rsidRPr="00F17045">
        <w:rPr>
          <w:rFonts w:ascii="Liberation Serif" w:eastAsia="Arial Unicode MS" w:hAnsi="Liberation Serif" w:cs="Liberation Serif"/>
          <w:sz w:val="26"/>
          <w:szCs w:val="26"/>
        </w:rPr>
        <w:t>я</w:t>
      </w:r>
      <w:r w:rsidRPr="00F17045">
        <w:rPr>
          <w:rFonts w:ascii="Liberation Serif" w:eastAsia="Arial Unicode MS" w:hAnsi="Liberation Serif" w:cs="Liberation Serif"/>
          <w:sz w:val="26"/>
          <w:szCs w:val="26"/>
        </w:rPr>
        <w:t xml:space="preserve"> </w:t>
      </w:r>
      <w:r w:rsidR="00A40025" w:rsidRPr="00F17045">
        <w:rPr>
          <w:rFonts w:ascii="Liberation Serif" w:eastAsia="Arial Unicode MS" w:hAnsi="Liberation Serif" w:cs="Liberation Serif"/>
          <w:sz w:val="26"/>
          <w:szCs w:val="26"/>
        </w:rPr>
        <w:t xml:space="preserve">Потребителя </w:t>
      </w:r>
      <w:r w:rsidR="003E3992" w:rsidRPr="00F17045">
        <w:rPr>
          <w:rFonts w:ascii="Liberation Serif" w:eastAsia="Arial Unicode MS" w:hAnsi="Liberation Serif" w:cs="Liberation Serif"/>
          <w:sz w:val="26"/>
          <w:szCs w:val="26"/>
        </w:rPr>
        <w:t>подлеж</w:t>
      </w:r>
      <w:r w:rsidR="00E467CC" w:rsidRPr="00F17045">
        <w:rPr>
          <w:rFonts w:ascii="Liberation Serif" w:eastAsia="Arial Unicode MS" w:hAnsi="Liberation Serif" w:cs="Liberation Serif"/>
          <w:sz w:val="26"/>
          <w:szCs w:val="26"/>
        </w:rPr>
        <w:t>и</w:t>
      </w:r>
      <w:r w:rsidR="003E3992" w:rsidRPr="00F17045">
        <w:rPr>
          <w:rFonts w:ascii="Liberation Serif" w:eastAsia="Arial Unicode MS" w:hAnsi="Liberation Serif" w:cs="Liberation Serif"/>
          <w:sz w:val="26"/>
          <w:szCs w:val="26"/>
        </w:rPr>
        <w:t>т</w:t>
      </w:r>
      <w:r w:rsidRPr="00F17045">
        <w:rPr>
          <w:rFonts w:ascii="Liberation Serif" w:eastAsia="Arial Unicode MS" w:hAnsi="Liberation Serif" w:cs="Liberation Serif"/>
          <w:sz w:val="26"/>
          <w:szCs w:val="26"/>
        </w:rPr>
        <w:t xml:space="preserve"> согласованию с</w:t>
      </w:r>
      <w:r w:rsidR="00A40025" w:rsidRPr="00F17045">
        <w:rPr>
          <w:rFonts w:ascii="Liberation Serif" w:eastAsia="Arial Unicode MS" w:hAnsi="Liberation Serif" w:cs="Liberation Serif"/>
          <w:sz w:val="26"/>
          <w:szCs w:val="26"/>
        </w:rPr>
        <w:t xml:space="preserve"> </w:t>
      </w:r>
      <w:r w:rsidR="00E467CC" w:rsidRPr="00F17045">
        <w:rPr>
          <w:rFonts w:ascii="Liberation Serif" w:eastAsia="Arial Unicode MS" w:hAnsi="Liberation Serif" w:cs="Liberation Serif"/>
          <w:sz w:val="26"/>
          <w:szCs w:val="26"/>
        </w:rPr>
        <w:t xml:space="preserve">РДУ </w:t>
      </w:r>
      <w:r w:rsidRPr="00F17045">
        <w:rPr>
          <w:rFonts w:ascii="Liberation Serif" w:eastAsia="Arial Unicode MS" w:hAnsi="Liberation Serif" w:cs="Liberation Serif"/>
          <w:sz w:val="26"/>
          <w:szCs w:val="26"/>
        </w:rPr>
        <w:t xml:space="preserve">в части самостоятельных действий оперативного персонала </w:t>
      </w:r>
      <w:r w:rsidR="00E467CC" w:rsidRPr="00F17045">
        <w:rPr>
          <w:rFonts w:ascii="Liberation Serif" w:eastAsia="Arial Unicode MS" w:hAnsi="Liberation Serif" w:cs="Liberation Serif"/>
          <w:sz w:val="26"/>
          <w:szCs w:val="26"/>
        </w:rPr>
        <w:t xml:space="preserve">Потребителя </w:t>
      </w:r>
      <w:r w:rsidRPr="00F17045">
        <w:rPr>
          <w:rFonts w:ascii="Liberation Serif" w:eastAsia="Arial Unicode MS" w:hAnsi="Liberation Serif" w:cs="Liberation Serif"/>
          <w:sz w:val="26"/>
          <w:szCs w:val="26"/>
        </w:rPr>
        <w:t xml:space="preserve">по предотвращению развития и ликвидации нарушений нормального режима в электрической части энергосистем и объектов электроэнергетики, в состав которых входят объекты диспетчеризации, в том числе в случае отсутствия (потери) связи с </w:t>
      </w:r>
      <w:r w:rsidR="00A40025" w:rsidRPr="00F17045">
        <w:rPr>
          <w:rFonts w:ascii="Liberation Serif" w:eastAsia="Arial Unicode MS" w:hAnsi="Liberation Serif" w:cs="Liberation Serif"/>
          <w:sz w:val="26"/>
          <w:szCs w:val="26"/>
        </w:rPr>
        <w:t>диспетчерским</w:t>
      </w:r>
      <w:r w:rsidR="00AF698A" w:rsidRPr="00F17045">
        <w:rPr>
          <w:rFonts w:ascii="Liberation Serif" w:eastAsia="Arial Unicode MS" w:hAnsi="Liberation Serif" w:cs="Liberation Serif"/>
          <w:sz w:val="26"/>
          <w:szCs w:val="26"/>
        </w:rPr>
        <w:t xml:space="preserve"> центром</w:t>
      </w:r>
      <w:r w:rsidRPr="00F17045">
        <w:rPr>
          <w:rFonts w:ascii="Liberation Serif" w:eastAsia="Arial Unicode MS" w:hAnsi="Liberation Serif" w:cs="Liberation Serif"/>
          <w:sz w:val="26"/>
          <w:szCs w:val="26"/>
        </w:rPr>
        <w:t>.</w:t>
      </w:r>
    </w:p>
    <w:p w14:paraId="1F27EC55" w14:textId="40DEF9A3" w:rsidR="007B22EE" w:rsidRPr="00F17045" w:rsidRDefault="007B22EE" w:rsidP="00323F4C">
      <w:pPr>
        <w:pStyle w:val="a6"/>
        <w:widowControl w:val="0"/>
        <w:numPr>
          <w:ilvl w:val="1"/>
          <w:numId w:val="7"/>
        </w:numPr>
        <w:tabs>
          <w:tab w:val="left" w:pos="1418"/>
        </w:tabs>
        <w:spacing w:after="0"/>
        <w:ind w:left="0" w:firstLine="709"/>
        <w:jc w:val="both"/>
        <w:rPr>
          <w:rFonts w:ascii="Liberation Serif" w:eastAsia="Arial Unicode MS" w:hAnsi="Liberation Serif" w:cs="Liberation Serif"/>
          <w:bCs/>
          <w:iCs/>
          <w:sz w:val="26"/>
          <w:szCs w:val="26"/>
        </w:rPr>
      </w:pPr>
      <w:bookmarkStart w:id="16" w:name="_Ref108517891"/>
      <w:r w:rsidRPr="00F17045">
        <w:rPr>
          <w:rFonts w:ascii="Liberation Serif" w:eastAsia="Arial Unicode MS" w:hAnsi="Liberation Serif" w:cs="Liberation Serif"/>
          <w:bCs/>
          <w:iCs/>
          <w:sz w:val="26"/>
          <w:szCs w:val="26"/>
        </w:rPr>
        <w:t>В случае возникновения (угрозы возникновения) аварийного электроэнергетического режима в работе энергосистемы Системный оператор вправе корректировать график нагрузки электростанций Потребителя и выдавать оперативному персоналу электростанций Потребителя диспетчерские команды (распоряжения) на загрузку (разгрузку) генерирующего оборудования.</w:t>
      </w:r>
      <w:bookmarkEnd w:id="16"/>
    </w:p>
    <w:p w14:paraId="59A24E39" w14:textId="0599336B" w:rsidR="007B22EE" w:rsidRPr="00F17045" w:rsidRDefault="00877945" w:rsidP="00323F4C">
      <w:pPr>
        <w:pStyle w:val="a6"/>
        <w:widowControl w:val="0"/>
        <w:numPr>
          <w:ilvl w:val="1"/>
          <w:numId w:val="7"/>
        </w:numPr>
        <w:tabs>
          <w:tab w:val="left" w:pos="1418"/>
        </w:tabs>
        <w:spacing w:after="0"/>
        <w:ind w:left="0" w:firstLine="709"/>
        <w:jc w:val="both"/>
        <w:rPr>
          <w:rFonts w:ascii="Liberation Serif" w:eastAsia="Arial Unicode MS" w:hAnsi="Liberation Serif" w:cs="Liberation Serif"/>
          <w:bCs/>
          <w:iCs/>
          <w:sz w:val="26"/>
          <w:szCs w:val="26"/>
        </w:rPr>
      </w:pPr>
      <w:r w:rsidRPr="00F17045">
        <w:rPr>
          <w:rFonts w:ascii="Liberation Serif" w:eastAsia="Arial Unicode MS" w:hAnsi="Liberation Serif" w:cs="Liberation Serif"/>
          <w:bCs/>
          <w:iCs/>
          <w:sz w:val="26"/>
          <w:szCs w:val="26"/>
        </w:rPr>
        <w:t xml:space="preserve">При возникновении или угрозе возникновения повреждения ЛЭП или оборудования энергообъекта </w:t>
      </w:r>
      <w:r w:rsidR="00AF698A" w:rsidRPr="00F17045">
        <w:rPr>
          <w:rFonts w:ascii="Liberation Serif" w:eastAsia="Arial Unicode MS" w:hAnsi="Liberation Serif" w:cs="Liberation Serif"/>
          <w:bCs/>
          <w:iCs/>
          <w:sz w:val="26"/>
          <w:szCs w:val="26"/>
        </w:rPr>
        <w:t xml:space="preserve">Потребителя </w:t>
      </w:r>
      <w:r w:rsidRPr="00F17045">
        <w:rPr>
          <w:rFonts w:ascii="Liberation Serif" w:eastAsia="Arial Unicode MS" w:hAnsi="Liberation Serif" w:cs="Liberation Serif"/>
          <w:bCs/>
          <w:iCs/>
          <w:sz w:val="26"/>
          <w:szCs w:val="26"/>
        </w:rPr>
        <w:t>вследствие фактического достижения недопустимых по величине и длительности значений параметров технологического режима их работы, а также при возникновении несчастного случая и иных обстоятельств, создающих угрозу жизни людей, допускается изменение технологического режима работы или эксплуатационного состояния объекта диспетчеризации без диспетчерской команды или разрешения РДУ с последующим незамедлительным его уведомлением о произведенных изменениях и причинах, их вызвавших</w:t>
      </w:r>
      <w:r w:rsidR="007B22EE" w:rsidRPr="00F17045">
        <w:rPr>
          <w:rFonts w:ascii="Liberation Serif" w:eastAsia="Arial Unicode MS" w:hAnsi="Liberation Serif" w:cs="Liberation Serif"/>
          <w:bCs/>
          <w:iCs/>
          <w:sz w:val="26"/>
          <w:szCs w:val="26"/>
        </w:rPr>
        <w:t>.</w:t>
      </w:r>
    </w:p>
    <w:p w14:paraId="429FB646" w14:textId="318705B1" w:rsidR="00AF698A" w:rsidRPr="00F17045" w:rsidRDefault="00AF698A" w:rsidP="00AF698A">
      <w:pPr>
        <w:pStyle w:val="a6"/>
        <w:widowControl w:val="0"/>
        <w:tabs>
          <w:tab w:val="left" w:pos="1260"/>
        </w:tabs>
        <w:spacing w:after="0"/>
        <w:ind w:firstLine="720"/>
        <w:jc w:val="both"/>
        <w:rPr>
          <w:rFonts w:ascii="Liberation Serif" w:eastAsia="Arial Unicode MS" w:hAnsi="Liberation Serif" w:cs="Liberation Serif"/>
          <w:sz w:val="26"/>
          <w:szCs w:val="26"/>
        </w:rPr>
      </w:pPr>
      <w:r w:rsidRPr="00F17045">
        <w:rPr>
          <w:rFonts w:ascii="Liberation Serif" w:eastAsia="Arial Unicode MS" w:hAnsi="Liberation Serif" w:cs="Liberation Serif"/>
          <w:sz w:val="26"/>
          <w:szCs w:val="26"/>
        </w:rPr>
        <w:t xml:space="preserve">Порядок действий диспетчерского персонала РДУ и оперативного персонала потребителя в указанных в настоящем пункте обстоятельствах определяется в инструкциях РДУ и Потребителя, указанных в пунктах </w:t>
      </w:r>
      <w:r w:rsidR="004A2781" w:rsidRPr="00F17045">
        <w:rPr>
          <w:rFonts w:ascii="Liberation Serif" w:eastAsia="Arial Unicode MS" w:hAnsi="Liberation Serif" w:cs="Liberation Serif"/>
          <w:sz w:val="26"/>
          <w:szCs w:val="26"/>
        </w:rPr>
        <w:fldChar w:fldCharType="begin"/>
      </w:r>
      <w:r w:rsidR="004A2781" w:rsidRPr="00F17045">
        <w:rPr>
          <w:rFonts w:ascii="Liberation Serif" w:eastAsia="Arial Unicode MS" w:hAnsi="Liberation Serif" w:cs="Liberation Serif"/>
          <w:sz w:val="26"/>
          <w:szCs w:val="26"/>
        </w:rPr>
        <w:instrText xml:space="preserve"> REF _Ref108525936 \r \h  \* MERGEFORMAT </w:instrText>
      </w:r>
      <w:r w:rsidR="004A2781" w:rsidRPr="00F17045">
        <w:rPr>
          <w:rFonts w:ascii="Liberation Serif" w:eastAsia="Arial Unicode MS" w:hAnsi="Liberation Serif" w:cs="Liberation Serif"/>
          <w:sz w:val="26"/>
          <w:szCs w:val="26"/>
        </w:rPr>
      </w:r>
      <w:r w:rsidR="004A2781" w:rsidRPr="00F17045">
        <w:rPr>
          <w:rFonts w:ascii="Liberation Serif" w:eastAsia="Arial Unicode MS" w:hAnsi="Liberation Serif" w:cs="Liberation Serif"/>
          <w:sz w:val="26"/>
          <w:szCs w:val="26"/>
        </w:rPr>
        <w:fldChar w:fldCharType="separate"/>
      </w:r>
      <w:r w:rsidR="00FE44DF" w:rsidRPr="00F17045">
        <w:rPr>
          <w:rFonts w:ascii="Liberation Serif" w:eastAsia="Arial Unicode MS" w:hAnsi="Liberation Serif" w:cs="Liberation Serif"/>
          <w:sz w:val="26"/>
          <w:szCs w:val="26"/>
        </w:rPr>
        <w:t>5.1</w:t>
      </w:r>
      <w:r w:rsidR="004A2781" w:rsidRPr="00F17045">
        <w:rPr>
          <w:rFonts w:ascii="Liberation Serif" w:eastAsia="Arial Unicode MS" w:hAnsi="Liberation Serif" w:cs="Liberation Serif"/>
          <w:sz w:val="26"/>
          <w:szCs w:val="26"/>
        </w:rPr>
        <w:fldChar w:fldCharType="end"/>
      </w:r>
      <w:r w:rsidRPr="00F17045">
        <w:rPr>
          <w:rFonts w:ascii="Liberation Serif" w:eastAsia="Arial Unicode MS" w:hAnsi="Liberation Serif" w:cs="Liberation Serif"/>
          <w:sz w:val="26"/>
          <w:szCs w:val="26"/>
        </w:rPr>
        <w:t xml:space="preserve">, </w:t>
      </w:r>
      <w:r w:rsidR="004A2781" w:rsidRPr="00F17045">
        <w:rPr>
          <w:rFonts w:ascii="Liberation Serif" w:eastAsia="Arial Unicode MS" w:hAnsi="Liberation Serif" w:cs="Liberation Serif"/>
          <w:sz w:val="26"/>
          <w:szCs w:val="26"/>
        </w:rPr>
        <w:fldChar w:fldCharType="begin"/>
      </w:r>
      <w:r w:rsidR="004A2781" w:rsidRPr="00F17045">
        <w:rPr>
          <w:rFonts w:ascii="Liberation Serif" w:eastAsia="Arial Unicode MS" w:hAnsi="Liberation Serif" w:cs="Liberation Serif"/>
          <w:sz w:val="26"/>
          <w:szCs w:val="26"/>
        </w:rPr>
        <w:instrText xml:space="preserve"> REF _Ref108525039 \r \h  \* MERGEFORMAT </w:instrText>
      </w:r>
      <w:r w:rsidR="004A2781" w:rsidRPr="00F17045">
        <w:rPr>
          <w:rFonts w:ascii="Liberation Serif" w:eastAsia="Arial Unicode MS" w:hAnsi="Liberation Serif" w:cs="Liberation Serif"/>
          <w:sz w:val="26"/>
          <w:szCs w:val="26"/>
        </w:rPr>
      </w:r>
      <w:r w:rsidR="004A2781" w:rsidRPr="00F17045">
        <w:rPr>
          <w:rFonts w:ascii="Liberation Serif" w:eastAsia="Arial Unicode MS" w:hAnsi="Liberation Serif" w:cs="Liberation Serif"/>
          <w:sz w:val="26"/>
          <w:szCs w:val="26"/>
        </w:rPr>
        <w:fldChar w:fldCharType="separate"/>
      </w:r>
      <w:r w:rsidR="00FE44DF" w:rsidRPr="00F17045">
        <w:rPr>
          <w:rFonts w:ascii="Liberation Serif" w:eastAsia="Arial Unicode MS" w:hAnsi="Liberation Serif" w:cs="Liberation Serif"/>
          <w:sz w:val="26"/>
          <w:szCs w:val="26"/>
        </w:rPr>
        <w:t>5.2</w:t>
      </w:r>
      <w:r w:rsidR="004A2781" w:rsidRPr="00F17045">
        <w:rPr>
          <w:rFonts w:ascii="Liberation Serif" w:eastAsia="Arial Unicode MS" w:hAnsi="Liberation Serif" w:cs="Liberation Serif"/>
          <w:sz w:val="26"/>
          <w:szCs w:val="26"/>
        </w:rPr>
        <w:fldChar w:fldCharType="end"/>
      </w:r>
      <w:r w:rsidRPr="00F17045">
        <w:rPr>
          <w:rFonts w:ascii="Liberation Serif" w:eastAsia="Arial Unicode MS" w:hAnsi="Liberation Serif" w:cs="Liberation Serif"/>
          <w:sz w:val="26"/>
          <w:szCs w:val="26"/>
        </w:rPr>
        <w:t xml:space="preserve"> настоящего Соглашения </w:t>
      </w:r>
      <w:r w:rsidRPr="00F17045">
        <w:rPr>
          <w:rFonts w:ascii="Liberation Serif" w:eastAsia="Arial Unicode MS" w:hAnsi="Liberation Serif" w:cs="Liberation Serif"/>
          <w:sz w:val="26"/>
          <w:szCs w:val="26"/>
        </w:rPr>
        <w:lastRenderedPageBreak/>
        <w:t>соответственно.</w:t>
      </w:r>
    </w:p>
    <w:p w14:paraId="33586DE1" w14:textId="71148FC9" w:rsidR="006434D0" w:rsidRPr="00F17045" w:rsidRDefault="00E72B66" w:rsidP="00A72DBA">
      <w:pPr>
        <w:autoSpaceDE w:val="0"/>
        <w:autoSpaceDN w:val="0"/>
        <w:adjustRightInd w:val="0"/>
        <w:ind w:firstLine="540"/>
        <w:jc w:val="both"/>
        <w:rPr>
          <w:rFonts w:ascii="Liberation Serif" w:eastAsia="Arial Unicode MS" w:hAnsi="Liberation Serif" w:cs="Liberation Serif"/>
          <w:sz w:val="26"/>
          <w:szCs w:val="26"/>
        </w:rPr>
      </w:pPr>
      <w:r w:rsidRPr="00F17045">
        <w:rPr>
          <w:rFonts w:ascii="Liberation Serif" w:hAnsi="Liberation Serif" w:cs="Liberation Serif"/>
          <w:sz w:val="26"/>
          <w:szCs w:val="26"/>
        </w:rPr>
        <w:t>Обо всех вынужденных (фактических и предполагаемых) отклонениях от заданного диспетчерского графика или невозможности выполнения диспетчерской команды оперативный персонал энергообъект</w:t>
      </w:r>
      <w:r w:rsidR="00E248B7" w:rsidRPr="00F17045">
        <w:rPr>
          <w:rFonts w:ascii="Liberation Serif" w:hAnsi="Liberation Serif" w:cs="Liberation Serif"/>
          <w:sz w:val="26"/>
          <w:szCs w:val="26"/>
        </w:rPr>
        <w:t>а</w:t>
      </w:r>
      <w:r w:rsidRPr="00F17045">
        <w:rPr>
          <w:rFonts w:ascii="Liberation Serif" w:hAnsi="Liberation Serif" w:cs="Liberation Serif"/>
          <w:sz w:val="26"/>
          <w:szCs w:val="26"/>
        </w:rPr>
        <w:t xml:space="preserve"> Потребителя обязан немедленно проинформировать диспетчерский персонал РДУ для принятия решения о способе дальнейшего управления электроэнергетическим режимом энергосистемы.</w:t>
      </w:r>
    </w:p>
    <w:p w14:paraId="026F64C8" w14:textId="033CB062" w:rsidR="00AF698A" w:rsidRPr="00F17045" w:rsidRDefault="007B22EE" w:rsidP="00323F4C">
      <w:pPr>
        <w:pStyle w:val="a6"/>
        <w:widowControl w:val="0"/>
        <w:numPr>
          <w:ilvl w:val="1"/>
          <w:numId w:val="7"/>
        </w:numPr>
        <w:tabs>
          <w:tab w:val="left" w:pos="1418"/>
        </w:tabs>
        <w:spacing w:after="0"/>
        <w:ind w:left="0" w:firstLine="709"/>
        <w:jc w:val="both"/>
        <w:rPr>
          <w:rFonts w:ascii="Liberation Serif" w:eastAsia="Arial Unicode MS" w:hAnsi="Liberation Serif" w:cs="Liberation Serif"/>
          <w:bCs/>
          <w:iCs/>
          <w:sz w:val="26"/>
          <w:szCs w:val="26"/>
        </w:rPr>
      </w:pPr>
      <w:r w:rsidRPr="00F17045">
        <w:rPr>
          <w:rFonts w:ascii="Liberation Serif" w:eastAsia="Arial Unicode MS" w:hAnsi="Liberation Serif" w:cs="Liberation Serif"/>
          <w:bCs/>
          <w:iCs/>
          <w:sz w:val="26"/>
          <w:szCs w:val="26"/>
        </w:rPr>
        <w:t xml:space="preserve">В случае объявления Системным оператором </w:t>
      </w:r>
      <w:r w:rsidR="00E72B66" w:rsidRPr="00F17045">
        <w:rPr>
          <w:rFonts w:ascii="Liberation Serif" w:eastAsia="Arial Unicode MS" w:hAnsi="Liberation Serif" w:cs="Liberation Serif"/>
          <w:bCs/>
          <w:iCs/>
          <w:sz w:val="26"/>
          <w:szCs w:val="26"/>
        </w:rPr>
        <w:t xml:space="preserve">в соответствии с Правилами ОДУ </w:t>
      </w:r>
      <w:r w:rsidRPr="00F17045">
        <w:rPr>
          <w:rFonts w:ascii="Liberation Serif" w:eastAsia="Arial Unicode MS" w:hAnsi="Liberation Serif" w:cs="Liberation Serif"/>
          <w:bCs/>
          <w:iCs/>
          <w:sz w:val="26"/>
          <w:szCs w:val="26"/>
        </w:rPr>
        <w:t>о возникновении режима с высокими рисками нарушения электроснабжения (далее – РВР) на территории операционной зоны соответствующего диспетчерского центра (РДУ) Системный оператор уведомляет Потребителя о возможных нарушениях в работе энергосистемы и энергоснабжении объектов Потребителя, а также о необходимости принятия мер превентивного характера</w:t>
      </w:r>
      <w:r w:rsidR="006B731F" w:rsidRPr="00F17045">
        <w:rPr>
          <w:rFonts w:ascii="Liberation Serif" w:eastAsia="Arial Unicode MS" w:hAnsi="Liberation Serif" w:cs="Liberation Serif"/>
          <w:bCs/>
          <w:iCs/>
          <w:sz w:val="26"/>
          <w:szCs w:val="26"/>
        </w:rPr>
        <w:t>.</w:t>
      </w:r>
    </w:p>
    <w:p w14:paraId="10A072D3" w14:textId="0702F7F5" w:rsidR="007B22EE" w:rsidRPr="00F17045" w:rsidRDefault="007B22EE" w:rsidP="00F65CB8">
      <w:pPr>
        <w:pStyle w:val="a6"/>
        <w:widowControl w:val="0"/>
        <w:tabs>
          <w:tab w:val="left" w:pos="1418"/>
        </w:tabs>
        <w:spacing w:after="0"/>
        <w:ind w:firstLine="709"/>
        <w:jc w:val="both"/>
        <w:rPr>
          <w:rFonts w:ascii="Liberation Serif" w:eastAsia="Arial Unicode MS" w:hAnsi="Liberation Serif" w:cs="Liberation Serif"/>
          <w:sz w:val="26"/>
          <w:szCs w:val="26"/>
        </w:rPr>
      </w:pPr>
      <w:r w:rsidRPr="00F17045">
        <w:rPr>
          <w:rFonts w:ascii="Liberation Serif" w:eastAsia="Arial Unicode MS" w:hAnsi="Liberation Serif" w:cs="Liberation Serif"/>
          <w:sz w:val="26"/>
          <w:szCs w:val="26"/>
        </w:rPr>
        <w:t xml:space="preserve">Потребитель представляет Системному оператору информацию, необходимую для разработки и принятия решений о применении мер, направленных на локализацию и ликвидацию РВР, предотвращение нарушения электроснабжения и (или) ликвидацию его последствий, в соответствии с Правилами </w:t>
      </w:r>
      <w:r w:rsidR="00E72B66" w:rsidRPr="00F17045">
        <w:rPr>
          <w:rFonts w:ascii="Liberation Serif" w:eastAsia="Arial Unicode MS" w:hAnsi="Liberation Serif" w:cs="Liberation Serif"/>
          <w:sz w:val="26"/>
          <w:szCs w:val="26"/>
        </w:rPr>
        <w:t>ОДУ</w:t>
      </w:r>
      <w:r w:rsidRPr="00F17045">
        <w:rPr>
          <w:rFonts w:ascii="Liberation Serif" w:eastAsia="Arial Unicode MS" w:hAnsi="Liberation Serif" w:cs="Liberation Serif"/>
          <w:sz w:val="26"/>
          <w:szCs w:val="26"/>
        </w:rPr>
        <w:t>.</w:t>
      </w:r>
    </w:p>
    <w:p w14:paraId="1DDC9ACD" w14:textId="4400EEE9" w:rsidR="00BD2E64" w:rsidRPr="00F17045" w:rsidRDefault="00BD2E64" w:rsidP="00323F4C">
      <w:pPr>
        <w:pStyle w:val="a6"/>
        <w:widowControl w:val="0"/>
        <w:numPr>
          <w:ilvl w:val="1"/>
          <w:numId w:val="7"/>
        </w:numPr>
        <w:tabs>
          <w:tab w:val="left" w:pos="1418"/>
        </w:tabs>
        <w:spacing w:after="0"/>
        <w:ind w:left="0" w:firstLine="709"/>
        <w:jc w:val="both"/>
        <w:rPr>
          <w:rFonts w:ascii="Liberation Serif" w:eastAsia="Arial Unicode MS" w:hAnsi="Liberation Serif" w:cs="Liberation Serif"/>
          <w:bCs/>
          <w:iCs/>
          <w:sz w:val="26"/>
          <w:szCs w:val="26"/>
        </w:rPr>
      </w:pPr>
      <w:r w:rsidRPr="00F17045">
        <w:rPr>
          <w:rFonts w:ascii="Liberation Serif" w:eastAsia="Arial Unicode MS" w:hAnsi="Liberation Serif" w:cs="Liberation Serif"/>
          <w:bCs/>
          <w:iCs/>
          <w:sz w:val="26"/>
          <w:szCs w:val="26"/>
        </w:rPr>
        <w:t xml:space="preserve">При переходе энергосистемы в операционной зоне </w:t>
      </w:r>
      <w:r w:rsidR="00E72B66" w:rsidRPr="00F17045">
        <w:rPr>
          <w:rFonts w:ascii="Liberation Serif" w:eastAsia="Arial Unicode MS" w:hAnsi="Liberation Serif" w:cs="Liberation Serif"/>
          <w:bCs/>
          <w:iCs/>
          <w:sz w:val="26"/>
          <w:szCs w:val="26"/>
        </w:rPr>
        <w:t xml:space="preserve">РДУ </w:t>
      </w:r>
      <w:r w:rsidRPr="00F17045">
        <w:rPr>
          <w:rFonts w:ascii="Liberation Serif" w:eastAsia="Arial Unicode MS" w:hAnsi="Liberation Serif" w:cs="Liberation Serif"/>
          <w:bCs/>
          <w:iCs/>
          <w:sz w:val="26"/>
          <w:szCs w:val="26"/>
        </w:rPr>
        <w:t xml:space="preserve">на работу в вынужденном режиме </w:t>
      </w:r>
      <w:r w:rsidR="00E72B66" w:rsidRPr="00F17045">
        <w:rPr>
          <w:rFonts w:ascii="Liberation Serif" w:eastAsia="Arial Unicode MS" w:hAnsi="Liberation Serif" w:cs="Liberation Serif"/>
          <w:bCs/>
          <w:iCs/>
          <w:sz w:val="26"/>
          <w:szCs w:val="26"/>
        </w:rPr>
        <w:t>РДУ</w:t>
      </w:r>
      <w:r w:rsidRPr="00F17045">
        <w:rPr>
          <w:rFonts w:ascii="Liberation Serif" w:eastAsia="Arial Unicode MS" w:hAnsi="Liberation Serif" w:cs="Liberation Serif"/>
          <w:bCs/>
          <w:iCs/>
          <w:sz w:val="26"/>
          <w:szCs w:val="26"/>
        </w:rPr>
        <w:t xml:space="preserve"> уведомляет Потребителя об этом в порядке, установленном Правилами перехода энергосистемы на работу в вынужденном режиме и условиями работы в вынужденном режиме, утвержденными приказом Минэнерго России от 13.02.2019 № 99</w:t>
      </w:r>
      <w:r w:rsidR="00E72B66" w:rsidRPr="00F17045">
        <w:rPr>
          <w:rFonts w:ascii="Liberation Serif" w:eastAsia="Arial Unicode MS" w:hAnsi="Liberation Serif" w:cs="Liberation Serif"/>
          <w:bCs/>
          <w:iCs/>
          <w:sz w:val="26"/>
          <w:szCs w:val="26"/>
        </w:rPr>
        <w:t xml:space="preserve">. </w:t>
      </w:r>
      <w:r w:rsidRPr="00F17045">
        <w:rPr>
          <w:rFonts w:ascii="Liberation Serif" w:eastAsia="Arial Unicode MS" w:hAnsi="Liberation Serif" w:cs="Liberation Serif"/>
          <w:bCs/>
          <w:iCs/>
          <w:sz w:val="26"/>
          <w:szCs w:val="26"/>
        </w:rPr>
        <w:t xml:space="preserve">При получении от </w:t>
      </w:r>
      <w:r w:rsidR="00E72B66" w:rsidRPr="00F17045">
        <w:rPr>
          <w:rFonts w:ascii="Liberation Serif" w:eastAsia="Arial Unicode MS" w:hAnsi="Liberation Serif" w:cs="Liberation Serif"/>
          <w:bCs/>
          <w:iCs/>
          <w:sz w:val="26"/>
          <w:szCs w:val="26"/>
        </w:rPr>
        <w:t xml:space="preserve">РДУ </w:t>
      </w:r>
      <w:r w:rsidRPr="00F17045">
        <w:rPr>
          <w:rFonts w:ascii="Liberation Serif" w:eastAsia="Arial Unicode MS" w:hAnsi="Liberation Serif" w:cs="Liberation Serif"/>
          <w:bCs/>
          <w:iCs/>
          <w:sz w:val="26"/>
          <w:szCs w:val="26"/>
        </w:rPr>
        <w:t xml:space="preserve">указанного уведомления Потребитель обязан соблюдать условия, ограничения и запреты, установленные </w:t>
      </w:r>
      <w:r w:rsidR="00E72B66" w:rsidRPr="00F17045">
        <w:rPr>
          <w:rFonts w:ascii="Liberation Serif" w:eastAsia="Arial Unicode MS" w:hAnsi="Liberation Serif" w:cs="Liberation Serif"/>
          <w:bCs/>
          <w:iCs/>
          <w:sz w:val="26"/>
          <w:szCs w:val="26"/>
        </w:rPr>
        <w:t xml:space="preserve">РДУ </w:t>
      </w:r>
      <w:r w:rsidRPr="00F17045">
        <w:rPr>
          <w:rFonts w:ascii="Liberation Serif" w:eastAsia="Arial Unicode MS" w:hAnsi="Liberation Serif" w:cs="Liberation Serif"/>
          <w:bCs/>
          <w:iCs/>
          <w:sz w:val="26"/>
          <w:szCs w:val="26"/>
        </w:rPr>
        <w:t xml:space="preserve">при принятии соответствующего решения, в соответствии с </w:t>
      </w:r>
      <w:r w:rsidR="00E248B7" w:rsidRPr="00F17045">
        <w:rPr>
          <w:rFonts w:ascii="Liberation Serif" w:eastAsia="Arial Unicode MS" w:hAnsi="Liberation Serif" w:cs="Liberation Serif"/>
          <w:bCs/>
          <w:iCs/>
          <w:sz w:val="26"/>
          <w:szCs w:val="26"/>
        </w:rPr>
        <w:t xml:space="preserve">указанными </w:t>
      </w:r>
      <w:r w:rsidRPr="00F17045">
        <w:rPr>
          <w:rFonts w:ascii="Liberation Serif" w:eastAsia="Arial Unicode MS" w:hAnsi="Liberation Serif" w:cs="Liberation Serif"/>
          <w:bCs/>
          <w:iCs/>
          <w:sz w:val="26"/>
          <w:szCs w:val="26"/>
        </w:rPr>
        <w:t>Правилами.</w:t>
      </w:r>
    </w:p>
    <w:p w14:paraId="243E283E" w14:textId="77777777" w:rsidR="007B22EE" w:rsidRPr="00F17045" w:rsidRDefault="007B22EE" w:rsidP="0072599B">
      <w:pPr>
        <w:pStyle w:val="a6"/>
        <w:keepNext/>
        <w:keepLines/>
        <w:widowControl w:val="0"/>
        <w:numPr>
          <w:ilvl w:val="0"/>
          <w:numId w:val="7"/>
        </w:numPr>
        <w:spacing w:before="240"/>
        <w:ind w:left="357" w:hanging="357"/>
        <w:jc w:val="center"/>
        <w:rPr>
          <w:rFonts w:ascii="Liberation Serif" w:eastAsia="Arial Unicode MS" w:hAnsi="Liberation Serif" w:cs="Liberation Serif"/>
          <w:i/>
          <w:sz w:val="26"/>
          <w:szCs w:val="26"/>
        </w:rPr>
      </w:pPr>
      <w:r w:rsidRPr="00F17045">
        <w:rPr>
          <w:rFonts w:ascii="Liberation Serif" w:eastAsia="Arial Unicode MS" w:hAnsi="Liberation Serif" w:cs="Liberation Serif"/>
          <w:b/>
          <w:sz w:val="26"/>
          <w:szCs w:val="26"/>
        </w:rPr>
        <w:t>Порядок взаимодействия Сторон по вопросам строительства (реконструкции, модернизации) энергообъектов Потребителя и технологического присоединения</w:t>
      </w:r>
      <w:r w:rsidR="00636F86" w:rsidRPr="00F17045">
        <w:rPr>
          <w:rFonts w:ascii="Liberation Serif" w:eastAsia="Arial Unicode MS" w:hAnsi="Liberation Serif" w:cs="Liberation Serif"/>
          <w:b/>
          <w:sz w:val="26"/>
          <w:szCs w:val="26"/>
        </w:rPr>
        <w:t xml:space="preserve"> к электрическим сетям</w:t>
      </w:r>
    </w:p>
    <w:p w14:paraId="7F9A8B64" w14:textId="0A07DA8C" w:rsidR="007B22EE" w:rsidRPr="00F17045" w:rsidRDefault="006C00FD" w:rsidP="00323F4C">
      <w:pPr>
        <w:pStyle w:val="a6"/>
        <w:widowControl w:val="0"/>
        <w:numPr>
          <w:ilvl w:val="1"/>
          <w:numId w:val="7"/>
        </w:numPr>
        <w:tabs>
          <w:tab w:val="left" w:pos="1418"/>
        </w:tabs>
        <w:spacing w:after="0"/>
        <w:ind w:left="0" w:firstLine="709"/>
        <w:jc w:val="both"/>
        <w:rPr>
          <w:rFonts w:ascii="Liberation Serif" w:eastAsia="Arial Unicode MS" w:hAnsi="Liberation Serif" w:cs="Liberation Serif"/>
          <w:bCs/>
          <w:iCs/>
          <w:sz w:val="26"/>
          <w:szCs w:val="26"/>
        </w:rPr>
      </w:pPr>
      <w:r w:rsidRPr="00F17045">
        <w:rPr>
          <w:rFonts w:ascii="Liberation Serif" w:eastAsia="Arial Unicode MS" w:hAnsi="Liberation Serif" w:cs="Liberation Serif"/>
          <w:bCs/>
          <w:iCs/>
          <w:sz w:val="26"/>
          <w:szCs w:val="26"/>
        </w:rPr>
        <w:t>Потребитель по запросу Системного оператора</w:t>
      </w:r>
      <w:r w:rsidRPr="00F17045" w:rsidDel="00520A3F">
        <w:rPr>
          <w:rFonts w:ascii="Liberation Serif" w:eastAsia="Arial Unicode MS" w:hAnsi="Liberation Serif" w:cs="Liberation Serif"/>
          <w:bCs/>
          <w:iCs/>
          <w:sz w:val="26"/>
          <w:szCs w:val="26"/>
        </w:rPr>
        <w:t xml:space="preserve"> </w:t>
      </w:r>
      <w:r w:rsidRPr="00F17045">
        <w:rPr>
          <w:rFonts w:ascii="Liberation Serif" w:eastAsia="Arial Unicode MS" w:hAnsi="Liberation Serif" w:cs="Liberation Serif"/>
          <w:bCs/>
          <w:iCs/>
          <w:sz w:val="26"/>
          <w:szCs w:val="26"/>
        </w:rPr>
        <w:t>в течение 5 рабочих дней с момента получения запроса представляет Системному оператору актуализированную информацию о текущих планах строительства, реконструкции, модернизации</w:t>
      </w:r>
      <w:r w:rsidR="003965AD" w:rsidRPr="00F17045">
        <w:rPr>
          <w:rFonts w:ascii="Liberation Serif" w:eastAsia="Arial Unicode MS" w:hAnsi="Liberation Serif" w:cs="Liberation Serif"/>
          <w:bCs/>
          <w:iCs/>
          <w:sz w:val="26"/>
          <w:szCs w:val="26"/>
        </w:rPr>
        <w:t>, технического перевооружения</w:t>
      </w:r>
      <w:r w:rsidRPr="00F17045">
        <w:rPr>
          <w:rFonts w:ascii="Liberation Serif" w:eastAsia="Arial Unicode MS" w:hAnsi="Liberation Serif" w:cs="Liberation Serif"/>
          <w:bCs/>
          <w:iCs/>
          <w:sz w:val="26"/>
          <w:szCs w:val="26"/>
        </w:rPr>
        <w:t xml:space="preserve"> энергообъектов Потребителя</w:t>
      </w:r>
      <w:r w:rsidR="001D5384" w:rsidRPr="00F17045">
        <w:rPr>
          <w:rFonts w:ascii="Liberation Serif" w:eastAsia="Arial Unicode MS" w:hAnsi="Liberation Serif" w:cs="Liberation Serif"/>
          <w:bCs/>
          <w:iCs/>
          <w:sz w:val="26"/>
          <w:szCs w:val="26"/>
        </w:rPr>
        <w:t>.</w:t>
      </w:r>
      <w:r w:rsidR="007B22EE" w:rsidRPr="00F17045">
        <w:rPr>
          <w:rFonts w:ascii="Liberation Serif" w:eastAsia="Arial Unicode MS" w:hAnsi="Liberation Serif" w:cs="Liberation Serif"/>
          <w:bCs/>
          <w:iCs/>
          <w:sz w:val="26"/>
          <w:szCs w:val="26"/>
        </w:rPr>
        <w:t xml:space="preserve"> </w:t>
      </w:r>
    </w:p>
    <w:p w14:paraId="66E2765C" w14:textId="1BC59FE7" w:rsidR="00274378" w:rsidRPr="00F17045" w:rsidRDefault="00A231B2" w:rsidP="00323F4C">
      <w:pPr>
        <w:pStyle w:val="a6"/>
        <w:widowControl w:val="0"/>
        <w:numPr>
          <w:ilvl w:val="1"/>
          <w:numId w:val="7"/>
        </w:numPr>
        <w:tabs>
          <w:tab w:val="left" w:pos="1418"/>
        </w:tabs>
        <w:spacing w:after="0"/>
        <w:ind w:left="0" w:firstLine="709"/>
        <w:jc w:val="both"/>
        <w:rPr>
          <w:rFonts w:ascii="Liberation Serif" w:eastAsia="Arial Unicode MS" w:hAnsi="Liberation Serif" w:cs="Liberation Serif"/>
          <w:bCs/>
          <w:iCs/>
          <w:sz w:val="26"/>
          <w:szCs w:val="26"/>
        </w:rPr>
      </w:pPr>
      <w:bookmarkStart w:id="17" w:name="_Ref108525859"/>
      <w:r w:rsidRPr="00F17045">
        <w:rPr>
          <w:rFonts w:ascii="Liberation Serif" w:eastAsia="Arial Unicode MS" w:hAnsi="Liberation Serif" w:cs="Liberation Serif"/>
          <w:bCs/>
          <w:iCs/>
          <w:sz w:val="26"/>
          <w:szCs w:val="26"/>
        </w:rPr>
        <w:t xml:space="preserve">При технологическом присоединении энергообъектов Потребителя к электрическим сетям Системный оператор в </w:t>
      </w:r>
      <w:r w:rsidR="0097738B" w:rsidRPr="00F17045">
        <w:rPr>
          <w:rFonts w:ascii="Liberation Serif" w:eastAsia="Arial Unicode MS" w:hAnsi="Liberation Serif" w:cs="Liberation Serif"/>
          <w:bCs/>
          <w:iCs/>
          <w:sz w:val="26"/>
          <w:szCs w:val="26"/>
        </w:rPr>
        <w:t>случаях, установленных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27.12.2004 № 861 (далее – Правила технологического присоединения)</w:t>
      </w:r>
      <w:r w:rsidR="001D5384" w:rsidRPr="00F17045">
        <w:rPr>
          <w:rFonts w:ascii="Liberation Serif" w:eastAsia="Arial Unicode MS" w:hAnsi="Liberation Serif" w:cs="Liberation Serif"/>
          <w:bCs/>
          <w:iCs/>
          <w:sz w:val="26"/>
          <w:szCs w:val="26"/>
        </w:rPr>
        <w:t xml:space="preserve">, </w:t>
      </w:r>
      <w:r w:rsidRPr="00F17045">
        <w:rPr>
          <w:rFonts w:ascii="Liberation Serif" w:eastAsia="Arial Unicode MS" w:hAnsi="Liberation Serif" w:cs="Liberation Serif"/>
          <w:bCs/>
          <w:iCs/>
          <w:sz w:val="26"/>
          <w:szCs w:val="26"/>
        </w:rPr>
        <w:t>рассматривает и согласовывает</w:t>
      </w:r>
      <w:r w:rsidR="00274378" w:rsidRPr="00F17045">
        <w:rPr>
          <w:rFonts w:ascii="Liberation Serif" w:eastAsia="Arial Unicode MS" w:hAnsi="Liberation Serif" w:cs="Liberation Serif"/>
          <w:bCs/>
          <w:iCs/>
          <w:sz w:val="26"/>
          <w:szCs w:val="26"/>
        </w:rPr>
        <w:t>:</w:t>
      </w:r>
      <w:bookmarkEnd w:id="17"/>
    </w:p>
    <w:p w14:paraId="18E38B27" w14:textId="042C1905" w:rsidR="00274378" w:rsidRPr="00F17045" w:rsidRDefault="00274378" w:rsidP="00165B76">
      <w:pPr>
        <w:pStyle w:val="a6"/>
        <w:widowControl w:val="0"/>
        <w:numPr>
          <w:ilvl w:val="0"/>
          <w:numId w:val="6"/>
        </w:numPr>
        <w:tabs>
          <w:tab w:val="left" w:pos="1134"/>
        </w:tabs>
        <w:spacing w:after="0"/>
        <w:ind w:left="0" w:firstLine="709"/>
        <w:jc w:val="both"/>
        <w:rPr>
          <w:rFonts w:ascii="Liberation Serif" w:eastAsia="Arial Unicode MS" w:hAnsi="Liberation Serif" w:cs="Liberation Serif"/>
          <w:sz w:val="26"/>
          <w:szCs w:val="26"/>
        </w:rPr>
      </w:pPr>
      <w:r w:rsidRPr="00F17045">
        <w:rPr>
          <w:rFonts w:ascii="Liberation Serif" w:eastAsia="Arial Unicode MS" w:hAnsi="Liberation Serif" w:cs="Liberation Serif"/>
          <w:sz w:val="26"/>
          <w:szCs w:val="26"/>
        </w:rPr>
        <w:t>разработанные Потребителем техническое задание на разработку схемы выдачи мощности и/или схемы внешнего электроснабжения, а также схему выдачи мощности и/или схему внешнего</w:t>
      </w:r>
      <w:r w:rsidR="00475B55" w:rsidRPr="00F17045">
        <w:rPr>
          <w:rFonts w:ascii="Liberation Serif" w:eastAsia="Arial Unicode MS" w:hAnsi="Liberation Serif" w:cs="Liberation Serif"/>
          <w:sz w:val="26"/>
          <w:szCs w:val="26"/>
        </w:rPr>
        <w:t xml:space="preserve"> электроснабжения</w:t>
      </w:r>
      <w:r w:rsidRPr="00F17045">
        <w:rPr>
          <w:rFonts w:ascii="Liberation Serif" w:eastAsia="Arial Unicode MS" w:hAnsi="Liberation Serif" w:cs="Liberation Serif"/>
          <w:sz w:val="26"/>
          <w:szCs w:val="26"/>
        </w:rPr>
        <w:t>;</w:t>
      </w:r>
    </w:p>
    <w:p w14:paraId="1C759D85" w14:textId="49A4C523" w:rsidR="00274378" w:rsidRPr="00F17045" w:rsidRDefault="00A231B2" w:rsidP="00165B76">
      <w:pPr>
        <w:pStyle w:val="a6"/>
        <w:widowControl w:val="0"/>
        <w:numPr>
          <w:ilvl w:val="0"/>
          <w:numId w:val="6"/>
        </w:numPr>
        <w:tabs>
          <w:tab w:val="left" w:pos="1134"/>
        </w:tabs>
        <w:spacing w:after="0"/>
        <w:ind w:left="0" w:firstLine="709"/>
        <w:jc w:val="both"/>
        <w:rPr>
          <w:rFonts w:ascii="Liberation Serif" w:eastAsia="Arial Unicode MS" w:hAnsi="Liberation Serif" w:cs="Liberation Serif"/>
          <w:sz w:val="26"/>
          <w:szCs w:val="26"/>
        </w:rPr>
      </w:pPr>
      <w:r w:rsidRPr="00F17045">
        <w:rPr>
          <w:rFonts w:ascii="Liberation Serif" w:eastAsia="Arial Unicode MS" w:hAnsi="Liberation Serif" w:cs="Liberation Serif"/>
          <w:sz w:val="26"/>
          <w:szCs w:val="26"/>
        </w:rPr>
        <w:t xml:space="preserve">полученные от соответствующей сетевой организации технические условия </w:t>
      </w:r>
      <w:r w:rsidR="00C656A8" w:rsidRPr="00F17045">
        <w:rPr>
          <w:rFonts w:ascii="Liberation Serif" w:eastAsia="Arial Unicode MS" w:hAnsi="Liberation Serif" w:cs="Liberation Serif"/>
          <w:sz w:val="26"/>
          <w:szCs w:val="26"/>
        </w:rPr>
        <w:t>для</w:t>
      </w:r>
      <w:r w:rsidRPr="00F17045">
        <w:rPr>
          <w:rFonts w:ascii="Liberation Serif" w:eastAsia="Arial Unicode MS" w:hAnsi="Liberation Serif" w:cs="Liberation Serif"/>
          <w:sz w:val="26"/>
          <w:szCs w:val="26"/>
        </w:rPr>
        <w:t xml:space="preserve"> технологическо</w:t>
      </w:r>
      <w:r w:rsidR="00C656A8" w:rsidRPr="00F17045">
        <w:rPr>
          <w:rFonts w:ascii="Liberation Serif" w:eastAsia="Arial Unicode MS" w:hAnsi="Liberation Serif" w:cs="Liberation Serif"/>
          <w:sz w:val="26"/>
          <w:szCs w:val="26"/>
        </w:rPr>
        <w:t xml:space="preserve">го </w:t>
      </w:r>
      <w:r w:rsidRPr="00F17045">
        <w:rPr>
          <w:rFonts w:ascii="Liberation Serif" w:eastAsia="Arial Unicode MS" w:hAnsi="Liberation Serif" w:cs="Liberation Serif"/>
          <w:sz w:val="26"/>
          <w:szCs w:val="26"/>
        </w:rPr>
        <w:t>присоединени</w:t>
      </w:r>
      <w:r w:rsidR="00C656A8" w:rsidRPr="00F17045">
        <w:rPr>
          <w:rFonts w:ascii="Liberation Serif" w:eastAsia="Arial Unicode MS" w:hAnsi="Liberation Serif" w:cs="Liberation Serif"/>
          <w:sz w:val="26"/>
          <w:szCs w:val="26"/>
        </w:rPr>
        <w:t>я</w:t>
      </w:r>
      <w:r w:rsidR="005F72B0" w:rsidRPr="00F17045">
        <w:rPr>
          <w:rFonts w:ascii="Liberation Serif" w:eastAsia="Arial Unicode MS" w:hAnsi="Liberation Serif" w:cs="Liberation Serif"/>
          <w:sz w:val="26"/>
          <w:szCs w:val="26"/>
        </w:rPr>
        <w:t xml:space="preserve"> энергообъектов Потребителя к электрическим сетям (далее – ТУ)</w:t>
      </w:r>
      <w:r w:rsidRPr="00F17045">
        <w:rPr>
          <w:rFonts w:ascii="Liberation Serif" w:eastAsia="Arial Unicode MS" w:hAnsi="Liberation Serif" w:cs="Liberation Serif"/>
          <w:sz w:val="26"/>
          <w:szCs w:val="26"/>
        </w:rPr>
        <w:t xml:space="preserve"> и </w:t>
      </w:r>
      <w:r w:rsidR="00F06CD1" w:rsidRPr="00F17045">
        <w:rPr>
          <w:rFonts w:ascii="Liberation Serif" w:eastAsia="Arial Unicode MS" w:hAnsi="Liberation Serif" w:cs="Liberation Serif"/>
          <w:sz w:val="26"/>
          <w:szCs w:val="26"/>
        </w:rPr>
        <w:t>изменения в</w:t>
      </w:r>
      <w:r w:rsidRPr="00F17045">
        <w:rPr>
          <w:rFonts w:ascii="Liberation Serif" w:eastAsia="Arial Unicode MS" w:hAnsi="Liberation Serif" w:cs="Liberation Serif"/>
          <w:sz w:val="26"/>
          <w:szCs w:val="26"/>
        </w:rPr>
        <w:t xml:space="preserve"> них</w:t>
      </w:r>
      <w:r w:rsidR="00274378" w:rsidRPr="00F17045">
        <w:rPr>
          <w:rFonts w:ascii="Liberation Serif" w:eastAsia="Arial Unicode MS" w:hAnsi="Liberation Serif" w:cs="Liberation Serif"/>
          <w:sz w:val="26"/>
          <w:szCs w:val="26"/>
        </w:rPr>
        <w:t xml:space="preserve"> (</w:t>
      </w:r>
      <w:r w:rsidRPr="00F17045">
        <w:rPr>
          <w:rFonts w:ascii="Liberation Serif" w:eastAsia="Arial Unicode MS" w:hAnsi="Liberation Serif" w:cs="Liberation Serif"/>
          <w:sz w:val="26"/>
          <w:szCs w:val="26"/>
        </w:rPr>
        <w:t xml:space="preserve">в том числе </w:t>
      </w:r>
      <w:r w:rsidR="00041B14" w:rsidRPr="00F17045">
        <w:rPr>
          <w:rFonts w:ascii="Liberation Serif" w:eastAsia="Arial Unicode MS" w:hAnsi="Liberation Serif" w:cs="Liberation Serif"/>
          <w:sz w:val="26"/>
          <w:szCs w:val="26"/>
        </w:rPr>
        <w:t>ТУ</w:t>
      </w:r>
      <w:r w:rsidR="00274378" w:rsidRPr="00F17045">
        <w:rPr>
          <w:rFonts w:ascii="Liberation Serif" w:eastAsia="Arial Unicode MS" w:hAnsi="Liberation Serif" w:cs="Liberation Serif"/>
          <w:sz w:val="26"/>
          <w:szCs w:val="26"/>
        </w:rPr>
        <w:t xml:space="preserve"> </w:t>
      </w:r>
      <w:r w:rsidRPr="00F17045">
        <w:rPr>
          <w:rFonts w:ascii="Liberation Serif" w:eastAsia="Arial Unicode MS" w:hAnsi="Liberation Serif" w:cs="Liberation Serif"/>
          <w:sz w:val="26"/>
          <w:szCs w:val="26"/>
        </w:rPr>
        <w:t>в</w:t>
      </w:r>
      <w:r w:rsidR="00274378" w:rsidRPr="00F17045">
        <w:rPr>
          <w:rFonts w:ascii="Liberation Serif" w:eastAsia="Arial Unicode MS" w:hAnsi="Liberation Serif" w:cs="Liberation Serif"/>
          <w:sz w:val="26"/>
          <w:szCs w:val="26"/>
        </w:rPr>
        <w:t xml:space="preserve"> </w:t>
      </w:r>
      <w:r w:rsidRPr="00F17045">
        <w:rPr>
          <w:rFonts w:ascii="Liberation Serif" w:eastAsia="Arial Unicode MS" w:hAnsi="Liberation Serif" w:cs="Liberation Serif"/>
          <w:sz w:val="26"/>
          <w:szCs w:val="26"/>
        </w:rPr>
        <w:t>отношении объектов по производству электрической энергии</w:t>
      </w:r>
      <w:r w:rsidR="00274378" w:rsidRPr="00F17045">
        <w:rPr>
          <w:rFonts w:ascii="Liberation Serif" w:eastAsia="Arial Unicode MS" w:hAnsi="Liberation Serif" w:cs="Liberation Serif"/>
          <w:sz w:val="26"/>
          <w:szCs w:val="26"/>
        </w:rPr>
        <w:t>, присоединяемых к электрической сети через объекты электросетевого хозяйства или энергопринимающие установки Потребителя).</w:t>
      </w:r>
    </w:p>
    <w:p w14:paraId="7613547A" w14:textId="065DF96E" w:rsidR="00A231B2" w:rsidRPr="00F17045" w:rsidRDefault="00274378" w:rsidP="00A438C1">
      <w:pPr>
        <w:pStyle w:val="a6"/>
        <w:widowControl w:val="0"/>
        <w:tabs>
          <w:tab w:val="left" w:pos="1134"/>
        </w:tabs>
        <w:spacing w:after="0"/>
        <w:ind w:firstLine="709"/>
        <w:jc w:val="both"/>
        <w:rPr>
          <w:rFonts w:ascii="Liberation Serif" w:eastAsia="Arial Unicode MS" w:hAnsi="Liberation Serif" w:cs="Liberation Serif"/>
          <w:sz w:val="26"/>
          <w:szCs w:val="26"/>
        </w:rPr>
      </w:pPr>
      <w:r w:rsidRPr="00F17045">
        <w:rPr>
          <w:rFonts w:ascii="Liberation Serif" w:eastAsia="Arial Unicode MS" w:hAnsi="Liberation Serif" w:cs="Liberation Serif"/>
          <w:sz w:val="26"/>
          <w:szCs w:val="26"/>
        </w:rPr>
        <w:t>При технологическом присоединении энергообъектов Потребителя к электрическим сетям, а также при строительстве (реконструкции) объектов по производству электрической энергии и(или) объектов электросетевого хозяйства Потребителя, не требующем технологического присоединения, Потребитель также обязан согласовать с Системным оператором разработанные Потребителем</w:t>
      </w:r>
      <w:r w:rsidR="00770060" w:rsidRPr="00F17045">
        <w:rPr>
          <w:rFonts w:ascii="Liberation Serif" w:eastAsia="Arial Unicode MS" w:hAnsi="Liberation Serif" w:cs="Liberation Serif"/>
          <w:sz w:val="26"/>
          <w:szCs w:val="26"/>
        </w:rPr>
        <w:t xml:space="preserve"> </w:t>
      </w:r>
      <w:r w:rsidR="00A231B2" w:rsidRPr="00F17045">
        <w:rPr>
          <w:rFonts w:ascii="Liberation Serif" w:eastAsia="Arial Unicode MS" w:hAnsi="Liberation Serif" w:cs="Liberation Serif"/>
          <w:sz w:val="26"/>
          <w:szCs w:val="26"/>
        </w:rPr>
        <w:t>техническое задание на разработку проектной</w:t>
      </w:r>
      <w:r w:rsidR="00441FF2" w:rsidRPr="00F17045">
        <w:rPr>
          <w:rFonts w:ascii="Liberation Serif" w:eastAsia="Arial Unicode MS" w:hAnsi="Liberation Serif" w:cs="Liberation Serif"/>
          <w:sz w:val="26"/>
          <w:szCs w:val="26"/>
        </w:rPr>
        <w:t xml:space="preserve"> (рабочей)</w:t>
      </w:r>
      <w:r w:rsidR="00A231B2" w:rsidRPr="00F17045">
        <w:rPr>
          <w:rFonts w:ascii="Liberation Serif" w:eastAsia="Arial Unicode MS" w:hAnsi="Liberation Serif" w:cs="Liberation Serif"/>
          <w:sz w:val="26"/>
          <w:szCs w:val="26"/>
        </w:rPr>
        <w:t xml:space="preserve"> документации, проектную</w:t>
      </w:r>
      <w:r w:rsidR="00441FF2" w:rsidRPr="00F17045">
        <w:rPr>
          <w:rFonts w:ascii="Liberation Serif" w:eastAsia="Arial Unicode MS" w:hAnsi="Liberation Serif" w:cs="Liberation Serif"/>
          <w:sz w:val="26"/>
          <w:szCs w:val="26"/>
        </w:rPr>
        <w:t xml:space="preserve"> (рабочую)</w:t>
      </w:r>
      <w:r w:rsidR="00A231B2" w:rsidRPr="00F17045">
        <w:rPr>
          <w:rFonts w:ascii="Liberation Serif" w:eastAsia="Arial Unicode MS" w:hAnsi="Liberation Serif" w:cs="Liberation Serif"/>
          <w:sz w:val="26"/>
          <w:szCs w:val="26"/>
        </w:rPr>
        <w:t xml:space="preserve"> документацию на строительство (реконструкцию) </w:t>
      </w:r>
      <w:r w:rsidR="00C532DE" w:rsidRPr="00F17045">
        <w:rPr>
          <w:rFonts w:ascii="Liberation Serif" w:eastAsia="Arial Unicode MS" w:hAnsi="Liberation Serif" w:cs="Liberation Serif"/>
          <w:sz w:val="26"/>
          <w:szCs w:val="26"/>
        </w:rPr>
        <w:t xml:space="preserve">объектов по производству электрической энергии и </w:t>
      </w:r>
      <w:r w:rsidR="00A231B2" w:rsidRPr="00F17045">
        <w:rPr>
          <w:rFonts w:ascii="Liberation Serif" w:eastAsia="Arial Unicode MS" w:hAnsi="Liberation Serif" w:cs="Liberation Serif"/>
          <w:sz w:val="26"/>
          <w:szCs w:val="26"/>
        </w:rPr>
        <w:t>объектов электросетевого хозяйства высшим проектным классом напряжения 110 кВ и более</w:t>
      </w:r>
      <w:r w:rsidR="00770060" w:rsidRPr="00F17045">
        <w:rPr>
          <w:rFonts w:ascii="Liberation Serif" w:eastAsia="Arial Unicode MS" w:hAnsi="Liberation Serif" w:cs="Liberation Serif"/>
          <w:sz w:val="26"/>
          <w:szCs w:val="26"/>
        </w:rPr>
        <w:t xml:space="preserve"> </w:t>
      </w:r>
      <w:r w:rsidR="00441FF2" w:rsidRPr="00F17045">
        <w:rPr>
          <w:rFonts w:ascii="Liberation Serif" w:eastAsia="Arial Unicode MS" w:hAnsi="Liberation Serif" w:cs="Liberation Serif"/>
          <w:sz w:val="26"/>
          <w:szCs w:val="26"/>
        </w:rPr>
        <w:t xml:space="preserve">(в том числе на создание (модернизацию) РЗА) </w:t>
      </w:r>
      <w:r w:rsidR="00770060" w:rsidRPr="00F17045">
        <w:rPr>
          <w:rFonts w:ascii="Liberation Serif" w:eastAsia="Arial Unicode MS" w:hAnsi="Liberation Serif" w:cs="Liberation Serif"/>
          <w:sz w:val="26"/>
          <w:szCs w:val="26"/>
        </w:rPr>
        <w:t>и вносимые в них изменения.</w:t>
      </w:r>
      <w:r w:rsidR="00A72DBA" w:rsidRPr="00F17045">
        <w:rPr>
          <w:rFonts w:ascii="Liberation Serif" w:eastAsia="Arial Unicode MS" w:hAnsi="Liberation Serif" w:cs="Liberation Serif"/>
          <w:sz w:val="26"/>
          <w:szCs w:val="26"/>
        </w:rPr>
        <w:t xml:space="preserve"> Необходимость согласования с Системным оператором технических заданий на разработку проектной документации и документации на строительство (реконструкцию) объектов по производству электрической энергии и объектов электросетевого хозяйства высшим проектным классом напряжения 35 кВ и ниже в случаях, связанных с мероприятиями по технологическому присоединению к электрическим сетям, определяется ТУ.</w:t>
      </w:r>
    </w:p>
    <w:p w14:paraId="57614958" w14:textId="4A94EB7C" w:rsidR="00A231B2" w:rsidRPr="00F17045" w:rsidRDefault="00A231B2" w:rsidP="00A231B2">
      <w:pPr>
        <w:pStyle w:val="a6"/>
        <w:widowControl w:val="0"/>
        <w:tabs>
          <w:tab w:val="left" w:pos="1260"/>
        </w:tabs>
        <w:spacing w:after="0"/>
        <w:ind w:firstLine="720"/>
        <w:jc w:val="both"/>
        <w:rPr>
          <w:rFonts w:ascii="Liberation Serif" w:eastAsia="Arial Unicode MS" w:hAnsi="Liberation Serif" w:cs="Liberation Serif"/>
          <w:sz w:val="26"/>
          <w:szCs w:val="26"/>
        </w:rPr>
      </w:pPr>
      <w:r w:rsidRPr="00F17045">
        <w:rPr>
          <w:rFonts w:ascii="Liberation Serif" w:eastAsia="Arial Unicode MS" w:hAnsi="Liberation Serif" w:cs="Liberation Serif"/>
          <w:sz w:val="26"/>
          <w:szCs w:val="26"/>
        </w:rPr>
        <w:t>Потребитель обязан представить указанные документы на рассмотрение и согласование в соответствующий диспетчерский центр Системного оператора.</w:t>
      </w:r>
    </w:p>
    <w:p w14:paraId="4A47A5CF" w14:textId="512BA50F" w:rsidR="00A231B2" w:rsidRPr="00F17045" w:rsidRDefault="00A231B2" w:rsidP="00F65CB8">
      <w:pPr>
        <w:autoSpaceDE w:val="0"/>
        <w:autoSpaceDN w:val="0"/>
        <w:adjustRightInd w:val="0"/>
        <w:ind w:firstLine="709"/>
        <w:jc w:val="both"/>
        <w:rPr>
          <w:rFonts w:ascii="Liberation Serif" w:eastAsia="Arial Unicode MS" w:hAnsi="Liberation Serif" w:cs="Liberation Serif"/>
          <w:sz w:val="26"/>
          <w:szCs w:val="26"/>
        </w:rPr>
      </w:pPr>
      <w:r w:rsidRPr="00F17045">
        <w:rPr>
          <w:rFonts w:ascii="Liberation Serif" w:eastAsia="Arial Unicode MS" w:hAnsi="Liberation Serif" w:cs="Liberation Serif"/>
          <w:sz w:val="26"/>
          <w:szCs w:val="26"/>
        </w:rPr>
        <w:t>При выборе и приобретении оборудования в целях последующей установки его на строящихся (реконструируемых</w:t>
      </w:r>
      <w:r w:rsidR="003965AD" w:rsidRPr="00F17045">
        <w:rPr>
          <w:rFonts w:ascii="Liberation Serif" w:eastAsia="Arial Unicode MS" w:hAnsi="Liberation Serif" w:cs="Liberation Serif"/>
          <w:sz w:val="26"/>
          <w:szCs w:val="26"/>
        </w:rPr>
        <w:t>,</w:t>
      </w:r>
      <w:r w:rsidR="003965AD" w:rsidRPr="00F17045">
        <w:rPr>
          <w:rFonts w:ascii="Liberation Serif" w:hAnsi="Liberation Serif" w:cs="Liberation Serif"/>
        </w:rPr>
        <w:t xml:space="preserve"> </w:t>
      </w:r>
      <w:r w:rsidR="003965AD" w:rsidRPr="00F17045">
        <w:rPr>
          <w:rFonts w:ascii="Liberation Serif" w:eastAsia="Arial Unicode MS" w:hAnsi="Liberation Serif" w:cs="Liberation Serif"/>
          <w:sz w:val="26"/>
          <w:szCs w:val="26"/>
        </w:rPr>
        <w:t>модернизируемых, технически перевооружаемых</w:t>
      </w:r>
      <w:r w:rsidRPr="00F17045">
        <w:rPr>
          <w:rFonts w:ascii="Liberation Serif" w:eastAsia="Arial Unicode MS" w:hAnsi="Liberation Serif" w:cs="Liberation Serif"/>
          <w:sz w:val="26"/>
          <w:szCs w:val="26"/>
        </w:rPr>
        <w:t xml:space="preserve">) энергообъектах Потребитель обязан обеспечивать соответствие типов, характеристик и параметров приобретаемого (устанавливаемого) оборудования </w:t>
      </w:r>
      <w:r w:rsidRPr="00F17045">
        <w:rPr>
          <w:rFonts w:ascii="Liberation Serif" w:hAnsi="Liberation Serif" w:cs="Liberation Serif"/>
          <w:sz w:val="26"/>
          <w:szCs w:val="26"/>
        </w:rPr>
        <w:t xml:space="preserve">требованиям </w:t>
      </w:r>
      <w:r w:rsidR="006B014B" w:rsidRPr="00F17045">
        <w:rPr>
          <w:rFonts w:ascii="Liberation Serif" w:hAnsi="Liberation Serif" w:cs="Liberation Serif"/>
          <w:sz w:val="26"/>
          <w:szCs w:val="26"/>
        </w:rPr>
        <w:t xml:space="preserve">ПТФ, </w:t>
      </w:r>
      <w:r w:rsidR="00F43F82" w:rsidRPr="00F17045">
        <w:rPr>
          <w:rFonts w:ascii="Liberation Serif" w:eastAsia="Arial Unicode MS" w:hAnsi="Liberation Serif" w:cs="Liberation Serif"/>
          <w:sz w:val="26"/>
          <w:szCs w:val="26"/>
        </w:rPr>
        <w:t>ТУ</w:t>
      </w:r>
      <w:r w:rsidRPr="00F17045">
        <w:rPr>
          <w:rFonts w:ascii="Liberation Serif" w:eastAsia="Arial Unicode MS" w:hAnsi="Liberation Serif" w:cs="Liberation Serif"/>
          <w:sz w:val="26"/>
          <w:szCs w:val="26"/>
        </w:rPr>
        <w:t xml:space="preserve"> и проектной документации.</w:t>
      </w:r>
    </w:p>
    <w:p w14:paraId="39B0E52B" w14:textId="18FE75AC" w:rsidR="00A231B2" w:rsidRPr="00F17045" w:rsidRDefault="00A231B2" w:rsidP="00323F4C">
      <w:pPr>
        <w:pStyle w:val="a6"/>
        <w:widowControl w:val="0"/>
        <w:numPr>
          <w:ilvl w:val="1"/>
          <w:numId w:val="7"/>
        </w:numPr>
        <w:tabs>
          <w:tab w:val="left" w:pos="1418"/>
        </w:tabs>
        <w:spacing w:after="0"/>
        <w:ind w:left="0" w:firstLine="709"/>
        <w:jc w:val="both"/>
        <w:rPr>
          <w:rFonts w:ascii="Liberation Serif" w:eastAsia="Arial Unicode MS" w:hAnsi="Liberation Serif" w:cs="Liberation Serif"/>
          <w:bCs/>
          <w:iCs/>
          <w:sz w:val="26"/>
          <w:szCs w:val="26"/>
        </w:rPr>
      </w:pPr>
      <w:r w:rsidRPr="00F17045">
        <w:rPr>
          <w:rFonts w:ascii="Liberation Serif" w:eastAsia="Arial Unicode MS" w:hAnsi="Liberation Serif" w:cs="Liberation Serif"/>
          <w:bCs/>
          <w:iCs/>
          <w:sz w:val="26"/>
          <w:szCs w:val="26"/>
        </w:rPr>
        <w:t>Диспетчерский центр Системного оператора рассматривает документы, полученные от Потребителя (в предусмотренных п</w:t>
      </w:r>
      <w:r w:rsidR="005E1CE3" w:rsidRPr="00F17045">
        <w:rPr>
          <w:rFonts w:ascii="Liberation Serif" w:eastAsia="Arial Unicode MS" w:hAnsi="Liberation Serif" w:cs="Liberation Serif"/>
          <w:bCs/>
          <w:iCs/>
          <w:sz w:val="26"/>
          <w:szCs w:val="26"/>
        </w:rPr>
        <w:t>унктом</w:t>
      </w:r>
      <w:r w:rsidRPr="00F17045">
        <w:rPr>
          <w:rFonts w:ascii="Liberation Serif" w:eastAsia="Arial Unicode MS" w:hAnsi="Liberation Serif" w:cs="Liberation Serif"/>
          <w:bCs/>
          <w:iCs/>
          <w:sz w:val="26"/>
          <w:szCs w:val="26"/>
        </w:rPr>
        <w:t xml:space="preserve"> </w:t>
      </w:r>
      <w:r w:rsidR="00F819E3" w:rsidRPr="00F17045">
        <w:rPr>
          <w:rFonts w:ascii="Liberation Serif" w:eastAsia="Arial Unicode MS" w:hAnsi="Liberation Serif" w:cs="Liberation Serif"/>
          <w:bCs/>
          <w:iCs/>
          <w:sz w:val="26"/>
          <w:szCs w:val="26"/>
        </w:rPr>
        <w:fldChar w:fldCharType="begin"/>
      </w:r>
      <w:r w:rsidR="00F819E3" w:rsidRPr="00F17045">
        <w:rPr>
          <w:rFonts w:ascii="Liberation Serif" w:eastAsia="Arial Unicode MS" w:hAnsi="Liberation Serif" w:cs="Liberation Serif"/>
          <w:bCs/>
          <w:iCs/>
          <w:sz w:val="26"/>
          <w:szCs w:val="26"/>
        </w:rPr>
        <w:instrText xml:space="preserve"> REF _Ref108525859 \r \h </w:instrText>
      </w:r>
      <w:r w:rsidR="00323F4C" w:rsidRPr="00F17045">
        <w:rPr>
          <w:rFonts w:ascii="Liberation Serif" w:eastAsia="Arial Unicode MS" w:hAnsi="Liberation Serif" w:cs="Liberation Serif"/>
          <w:bCs/>
          <w:iCs/>
          <w:sz w:val="26"/>
          <w:szCs w:val="26"/>
        </w:rPr>
        <w:instrText xml:space="preserve"> \* MERGEFORMAT </w:instrText>
      </w:r>
      <w:r w:rsidR="00F819E3" w:rsidRPr="00F17045">
        <w:rPr>
          <w:rFonts w:ascii="Liberation Serif" w:eastAsia="Arial Unicode MS" w:hAnsi="Liberation Serif" w:cs="Liberation Serif"/>
          <w:bCs/>
          <w:iCs/>
          <w:sz w:val="26"/>
          <w:szCs w:val="26"/>
        </w:rPr>
      </w:r>
      <w:r w:rsidR="00F819E3" w:rsidRPr="00F17045">
        <w:rPr>
          <w:rFonts w:ascii="Liberation Serif" w:eastAsia="Arial Unicode MS" w:hAnsi="Liberation Serif" w:cs="Liberation Serif"/>
          <w:bCs/>
          <w:iCs/>
          <w:sz w:val="26"/>
          <w:szCs w:val="26"/>
        </w:rPr>
        <w:fldChar w:fldCharType="separate"/>
      </w:r>
      <w:r w:rsidR="00FE44DF" w:rsidRPr="00F17045">
        <w:rPr>
          <w:rFonts w:ascii="Liberation Serif" w:eastAsia="Arial Unicode MS" w:hAnsi="Liberation Serif" w:cs="Liberation Serif"/>
          <w:bCs/>
          <w:iCs/>
          <w:sz w:val="26"/>
          <w:szCs w:val="26"/>
        </w:rPr>
        <w:t>6.2</w:t>
      </w:r>
      <w:r w:rsidR="00F819E3" w:rsidRPr="00F17045">
        <w:rPr>
          <w:rFonts w:ascii="Liberation Serif" w:eastAsia="Arial Unicode MS" w:hAnsi="Liberation Serif" w:cs="Liberation Serif"/>
          <w:bCs/>
          <w:iCs/>
          <w:sz w:val="26"/>
          <w:szCs w:val="26"/>
        </w:rPr>
        <w:fldChar w:fldCharType="end"/>
      </w:r>
      <w:r w:rsidRPr="00F17045">
        <w:rPr>
          <w:rFonts w:ascii="Liberation Serif" w:eastAsia="Arial Unicode MS" w:hAnsi="Liberation Serif" w:cs="Liberation Serif"/>
          <w:bCs/>
          <w:iCs/>
          <w:sz w:val="26"/>
          <w:szCs w:val="26"/>
        </w:rPr>
        <w:t xml:space="preserve"> </w:t>
      </w:r>
      <w:r w:rsidR="005E1CE3" w:rsidRPr="00F17045">
        <w:rPr>
          <w:rFonts w:ascii="Liberation Serif" w:eastAsia="Arial Unicode MS" w:hAnsi="Liberation Serif" w:cs="Liberation Serif"/>
          <w:bCs/>
          <w:iCs/>
          <w:sz w:val="26"/>
          <w:szCs w:val="26"/>
        </w:rPr>
        <w:t xml:space="preserve">настоящего </w:t>
      </w:r>
      <w:r w:rsidRPr="00F17045">
        <w:rPr>
          <w:rFonts w:ascii="Liberation Serif" w:eastAsia="Arial Unicode MS" w:hAnsi="Liberation Serif" w:cs="Liberation Serif"/>
          <w:bCs/>
          <w:iCs/>
          <w:sz w:val="26"/>
          <w:szCs w:val="26"/>
        </w:rPr>
        <w:t>Соглашения случаях – от сетевой организации), и согласовывает их или направляет Потребителю (сетевой организации) мотивированные предложения по их доработке.</w:t>
      </w:r>
    </w:p>
    <w:p w14:paraId="76294C5D" w14:textId="03A51BE2" w:rsidR="00D55C76" w:rsidRPr="00F17045" w:rsidRDefault="00820B83" w:rsidP="00D55C76">
      <w:pPr>
        <w:ind w:firstLine="709"/>
        <w:jc w:val="both"/>
        <w:rPr>
          <w:rFonts w:ascii="Liberation Serif" w:eastAsia="Arial Unicode MS" w:hAnsi="Liberation Serif" w:cs="Liberation Serif"/>
          <w:sz w:val="26"/>
          <w:szCs w:val="26"/>
        </w:rPr>
      </w:pPr>
      <w:r w:rsidRPr="00F17045">
        <w:rPr>
          <w:rFonts w:ascii="Liberation Serif" w:hAnsi="Liberation Serif" w:cs="Liberation Serif"/>
          <w:sz w:val="26"/>
          <w:szCs w:val="26"/>
        </w:rPr>
        <w:t>В</w:t>
      </w:r>
      <w:r w:rsidR="00D55C76" w:rsidRPr="00F17045">
        <w:rPr>
          <w:rFonts w:ascii="Liberation Serif" w:hAnsi="Liberation Serif" w:cs="Liberation Serif"/>
          <w:sz w:val="26"/>
          <w:szCs w:val="26"/>
        </w:rPr>
        <w:t xml:space="preserve">заимодействие между Системным оператором и Потребителем в процессе </w:t>
      </w:r>
      <w:r w:rsidR="00D55C76" w:rsidRPr="00F17045">
        <w:rPr>
          <w:rFonts w:ascii="Liberation Serif" w:eastAsia="Arial Unicode MS" w:hAnsi="Liberation Serif" w:cs="Liberation Serif"/>
          <w:sz w:val="26"/>
          <w:szCs w:val="26"/>
        </w:rPr>
        <w:t xml:space="preserve">разработки и согласования схем выдачи мощности и схем внешнего электроснабжения осуществляется в порядке, установленном Правилами </w:t>
      </w:r>
      <w:r w:rsidR="00D55C76" w:rsidRPr="00F17045">
        <w:rPr>
          <w:rFonts w:ascii="Liberation Serif" w:hAnsi="Liberation Serif" w:cs="Liberation Serif"/>
          <w:sz w:val="26"/>
          <w:szCs w:val="26"/>
        </w:rPr>
        <w:t>разработки СВМ, СВЭ</w:t>
      </w:r>
      <w:r w:rsidR="00D55C76" w:rsidRPr="00F17045">
        <w:rPr>
          <w:rFonts w:ascii="Liberation Serif" w:eastAsia="Arial Unicode MS" w:hAnsi="Liberation Serif" w:cs="Liberation Serif"/>
          <w:sz w:val="26"/>
          <w:szCs w:val="26"/>
        </w:rPr>
        <w:t>.</w:t>
      </w:r>
    </w:p>
    <w:p w14:paraId="52547CD5" w14:textId="3BBBB1ED" w:rsidR="005F72B0" w:rsidRPr="00F17045" w:rsidRDefault="00A231B2" w:rsidP="00323F4C">
      <w:pPr>
        <w:pStyle w:val="a6"/>
        <w:widowControl w:val="0"/>
        <w:numPr>
          <w:ilvl w:val="1"/>
          <w:numId w:val="7"/>
        </w:numPr>
        <w:tabs>
          <w:tab w:val="left" w:pos="1418"/>
        </w:tabs>
        <w:spacing w:after="0"/>
        <w:ind w:left="0" w:firstLine="709"/>
        <w:jc w:val="both"/>
        <w:rPr>
          <w:rFonts w:ascii="Liberation Serif" w:eastAsia="Arial Unicode MS" w:hAnsi="Liberation Serif" w:cs="Liberation Serif"/>
          <w:bCs/>
          <w:iCs/>
          <w:sz w:val="26"/>
          <w:szCs w:val="26"/>
        </w:rPr>
      </w:pPr>
      <w:bookmarkStart w:id="18" w:name="_Ref108525478"/>
      <w:r w:rsidRPr="00F17045">
        <w:rPr>
          <w:rFonts w:ascii="Liberation Serif" w:eastAsia="Arial Unicode MS" w:hAnsi="Liberation Serif" w:cs="Liberation Serif"/>
          <w:bCs/>
          <w:iCs/>
          <w:sz w:val="26"/>
          <w:szCs w:val="26"/>
        </w:rPr>
        <w:t xml:space="preserve">При технологическом присоединении энергообъектов Потребителя к электрическим сетям в случае, если </w:t>
      </w:r>
      <w:r w:rsidR="005F72B0" w:rsidRPr="00F17045">
        <w:rPr>
          <w:rFonts w:ascii="Liberation Serif" w:eastAsia="Arial Unicode MS" w:hAnsi="Liberation Serif" w:cs="Liberation Serif"/>
          <w:bCs/>
          <w:iCs/>
          <w:sz w:val="26"/>
          <w:szCs w:val="26"/>
        </w:rPr>
        <w:t xml:space="preserve">ТУ </w:t>
      </w:r>
      <w:r w:rsidRPr="00F17045">
        <w:rPr>
          <w:rFonts w:ascii="Liberation Serif" w:eastAsia="Arial Unicode MS" w:hAnsi="Liberation Serif" w:cs="Liberation Serif"/>
          <w:bCs/>
          <w:iCs/>
          <w:sz w:val="26"/>
          <w:szCs w:val="26"/>
        </w:rPr>
        <w:t xml:space="preserve">на их технологическое присоединение подлежали согласованию с Системным оператором, представитель Системного оператора участвует в мероприятиях по проверке выполнения </w:t>
      </w:r>
      <w:r w:rsidR="005F72B0" w:rsidRPr="00F17045">
        <w:rPr>
          <w:rFonts w:ascii="Liberation Serif" w:eastAsia="Arial Unicode MS" w:hAnsi="Liberation Serif" w:cs="Liberation Serif"/>
          <w:bCs/>
          <w:iCs/>
          <w:sz w:val="26"/>
          <w:szCs w:val="26"/>
        </w:rPr>
        <w:t xml:space="preserve">ТУ </w:t>
      </w:r>
      <w:r w:rsidRPr="00F17045">
        <w:rPr>
          <w:rFonts w:ascii="Liberation Serif" w:eastAsia="Arial Unicode MS" w:hAnsi="Liberation Serif" w:cs="Liberation Serif"/>
          <w:bCs/>
          <w:iCs/>
          <w:sz w:val="26"/>
          <w:szCs w:val="26"/>
        </w:rPr>
        <w:t>Потребителем и сетевой организацией</w:t>
      </w:r>
      <w:r w:rsidR="006B014B" w:rsidRPr="00F17045">
        <w:rPr>
          <w:rFonts w:ascii="Liberation Serif" w:eastAsia="Arial Unicode MS" w:hAnsi="Liberation Serif" w:cs="Liberation Serif"/>
          <w:bCs/>
          <w:iCs/>
          <w:sz w:val="26"/>
          <w:szCs w:val="26"/>
        </w:rPr>
        <w:t xml:space="preserve"> в соответствии с Правилами технологического присоединения</w:t>
      </w:r>
      <w:r w:rsidR="005F72B0" w:rsidRPr="00F17045">
        <w:rPr>
          <w:rFonts w:ascii="Liberation Serif" w:eastAsia="Arial Unicode MS" w:hAnsi="Liberation Serif" w:cs="Liberation Serif"/>
          <w:bCs/>
          <w:iCs/>
          <w:sz w:val="26"/>
          <w:szCs w:val="26"/>
        </w:rPr>
        <w:t xml:space="preserve"> с оформлением по результатам такой проверки (при отсутствии замечаний) акта о выполнении ТУ</w:t>
      </w:r>
      <w:r w:rsidR="00F22696" w:rsidRPr="00F17045">
        <w:rPr>
          <w:rFonts w:ascii="Liberation Serif" w:eastAsia="Arial Unicode MS" w:hAnsi="Liberation Serif" w:cs="Liberation Serif"/>
          <w:bCs/>
          <w:iCs/>
          <w:sz w:val="26"/>
          <w:szCs w:val="26"/>
        </w:rPr>
        <w:t xml:space="preserve"> (этапа ТУ)</w:t>
      </w:r>
      <w:r w:rsidR="005F72B0" w:rsidRPr="00F17045">
        <w:rPr>
          <w:rFonts w:ascii="Liberation Serif" w:eastAsia="Arial Unicode MS" w:hAnsi="Liberation Serif" w:cs="Liberation Serif"/>
          <w:bCs/>
          <w:iCs/>
          <w:sz w:val="26"/>
          <w:szCs w:val="26"/>
        </w:rPr>
        <w:t>, согласованного Системным оператором и утвержденного сетевой организацией</w:t>
      </w:r>
      <w:r w:rsidR="006B014B" w:rsidRPr="00F17045">
        <w:rPr>
          <w:rFonts w:ascii="Liberation Serif" w:eastAsia="Arial Unicode MS" w:hAnsi="Liberation Serif" w:cs="Liberation Serif"/>
          <w:bCs/>
          <w:iCs/>
          <w:sz w:val="26"/>
          <w:szCs w:val="26"/>
        </w:rPr>
        <w:t>.</w:t>
      </w:r>
      <w:bookmarkEnd w:id="18"/>
      <w:r w:rsidR="006B014B" w:rsidRPr="00F17045">
        <w:rPr>
          <w:rFonts w:ascii="Liberation Serif" w:eastAsia="Arial Unicode MS" w:hAnsi="Liberation Serif" w:cs="Liberation Serif"/>
          <w:bCs/>
          <w:iCs/>
          <w:sz w:val="26"/>
          <w:szCs w:val="26"/>
        </w:rPr>
        <w:t xml:space="preserve"> </w:t>
      </w:r>
    </w:p>
    <w:p w14:paraId="2B7774FA" w14:textId="240DB887" w:rsidR="005F72B0" w:rsidRPr="00F17045" w:rsidRDefault="003965AD" w:rsidP="00347C77">
      <w:pPr>
        <w:ind w:firstLine="709"/>
        <w:jc w:val="both"/>
        <w:rPr>
          <w:rFonts w:ascii="Liberation Serif" w:eastAsia="Arial Unicode MS" w:hAnsi="Liberation Serif" w:cs="Liberation Serif"/>
          <w:sz w:val="26"/>
          <w:szCs w:val="26"/>
        </w:rPr>
      </w:pPr>
      <w:r w:rsidRPr="00F17045">
        <w:rPr>
          <w:rFonts w:ascii="Liberation Serif" w:eastAsia="Arial Unicode MS" w:hAnsi="Liberation Serif" w:cs="Liberation Serif"/>
          <w:sz w:val="26"/>
          <w:szCs w:val="26"/>
        </w:rPr>
        <w:t xml:space="preserve">При строительстве (реконструкции, модернизации, техническом перевооружении)  объекта </w:t>
      </w:r>
      <w:r w:rsidR="005025B6" w:rsidRPr="00F17045">
        <w:rPr>
          <w:rFonts w:ascii="Liberation Serif" w:eastAsia="Arial Unicode MS" w:hAnsi="Liberation Serif" w:cs="Liberation Serif"/>
          <w:sz w:val="26"/>
          <w:szCs w:val="26"/>
        </w:rPr>
        <w:t xml:space="preserve">электроэнергетики </w:t>
      </w:r>
      <w:r w:rsidRPr="00F17045">
        <w:rPr>
          <w:rFonts w:ascii="Liberation Serif" w:eastAsia="Arial Unicode MS" w:hAnsi="Liberation Serif" w:cs="Liberation Serif"/>
          <w:sz w:val="26"/>
          <w:szCs w:val="26"/>
        </w:rPr>
        <w:t>Потребителя за рамками технологического присоединения проверка выполнения мероприятий и технологических требований, обеспечивающих работу таких объектов, их оборудования и устройств</w:t>
      </w:r>
      <w:r w:rsidR="005025B6" w:rsidRPr="00F17045">
        <w:rPr>
          <w:rFonts w:ascii="Liberation Serif" w:eastAsia="Arial Unicode MS" w:hAnsi="Liberation Serif" w:cs="Liberation Serif"/>
          <w:sz w:val="26"/>
          <w:szCs w:val="26"/>
        </w:rPr>
        <w:t xml:space="preserve"> </w:t>
      </w:r>
      <w:r w:rsidRPr="00F17045">
        <w:rPr>
          <w:rFonts w:ascii="Liberation Serif" w:eastAsia="Arial Unicode MS" w:hAnsi="Liberation Serif" w:cs="Liberation Serif"/>
          <w:sz w:val="26"/>
          <w:szCs w:val="26"/>
        </w:rPr>
        <w:t>в составе энергосистемы. осуществляется Сторонами в соответствии с Правилами ввода объектов электроэнергетики, их оборудования и устройств в работу в составе энергосистемы, утвержденными приказом Минэнерго России от 15.01.2024 № 7 (далее – Правила ввода в работу в составе энергосистемы).</w:t>
      </w:r>
      <w:r w:rsidR="005F72B0" w:rsidRPr="00F17045">
        <w:rPr>
          <w:rFonts w:ascii="Liberation Serif" w:eastAsia="Arial Unicode MS" w:hAnsi="Liberation Serif" w:cs="Liberation Serif"/>
          <w:sz w:val="26"/>
          <w:szCs w:val="26"/>
        </w:rPr>
        <w:t xml:space="preserve"> </w:t>
      </w:r>
    </w:p>
    <w:p w14:paraId="504599E1" w14:textId="1130EC2E" w:rsidR="00A231B2" w:rsidRPr="00F17045" w:rsidRDefault="00A231B2" w:rsidP="00323F4C">
      <w:pPr>
        <w:pStyle w:val="a6"/>
        <w:widowControl w:val="0"/>
        <w:numPr>
          <w:ilvl w:val="1"/>
          <w:numId w:val="7"/>
        </w:numPr>
        <w:tabs>
          <w:tab w:val="left" w:pos="1418"/>
        </w:tabs>
        <w:spacing w:after="0"/>
        <w:ind w:left="0" w:firstLine="709"/>
        <w:jc w:val="both"/>
        <w:rPr>
          <w:rFonts w:ascii="Liberation Serif" w:eastAsia="Arial Unicode MS" w:hAnsi="Liberation Serif" w:cs="Liberation Serif"/>
          <w:bCs/>
          <w:iCs/>
          <w:sz w:val="26"/>
          <w:szCs w:val="26"/>
        </w:rPr>
      </w:pPr>
      <w:r w:rsidRPr="00F17045">
        <w:rPr>
          <w:rFonts w:ascii="Liberation Serif" w:eastAsia="Arial Unicode MS" w:hAnsi="Liberation Serif" w:cs="Liberation Serif"/>
          <w:bCs/>
          <w:iCs/>
          <w:sz w:val="26"/>
          <w:szCs w:val="26"/>
        </w:rPr>
        <w:t>В случае осуществления Потребителем технологического присоединения к принадлежащим ему энергообъектам энергопринимающих устройств (</w:t>
      </w:r>
      <w:r w:rsidR="006B014B" w:rsidRPr="00F17045">
        <w:rPr>
          <w:rFonts w:ascii="Liberation Serif" w:eastAsia="Arial Unicode MS" w:hAnsi="Liberation Serif" w:cs="Liberation Serif"/>
          <w:bCs/>
          <w:iCs/>
          <w:sz w:val="26"/>
          <w:szCs w:val="26"/>
        </w:rPr>
        <w:t>объектов электроэнергетики</w:t>
      </w:r>
      <w:r w:rsidRPr="00F17045">
        <w:rPr>
          <w:rFonts w:ascii="Liberation Serif" w:eastAsia="Arial Unicode MS" w:hAnsi="Liberation Serif" w:cs="Liberation Serif"/>
          <w:bCs/>
          <w:iCs/>
          <w:sz w:val="26"/>
          <w:szCs w:val="26"/>
        </w:rPr>
        <w:t xml:space="preserve">) иных лиц Потребитель выполняет функции сетевой организации в части подготовки и согласования </w:t>
      </w:r>
      <w:r w:rsidR="00F43F82" w:rsidRPr="00F17045">
        <w:rPr>
          <w:rFonts w:ascii="Liberation Serif" w:eastAsia="Arial Unicode MS" w:hAnsi="Liberation Serif" w:cs="Liberation Serif"/>
          <w:bCs/>
          <w:iCs/>
          <w:sz w:val="26"/>
          <w:szCs w:val="26"/>
        </w:rPr>
        <w:t>ТУ</w:t>
      </w:r>
      <w:r w:rsidRPr="00F17045">
        <w:rPr>
          <w:rFonts w:ascii="Liberation Serif" w:eastAsia="Arial Unicode MS" w:hAnsi="Liberation Serif" w:cs="Liberation Serif"/>
          <w:bCs/>
          <w:iCs/>
          <w:sz w:val="26"/>
          <w:szCs w:val="26"/>
        </w:rPr>
        <w:t xml:space="preserve"> и проектной документации с Системным оператором и смежными сетевыми организациями, а также выполнения иных мероприятий по технологическому присоединению.</w:t>
      </w:r>
    </w:p>
    <w:p w14:paraId="45C58028" w14:textId="5E369C0C" w:rsidR="00A231B2" w:rsidRPr="00F17045" w:rsidRDefault="00721B9F" w:rsidP="00323F4C">
      <w:pPr>
        <w:pStyle w:val="a6"/>
        <w:widowControl w:val="0"/>
        <w:numPr>
          <w:ilvl w:val="1"/>
          <w:numId w:val="7"/>
        </w:numPr>
        <w:tabs>
          <w:tab w:val="left" w:pos="1418"/>
        </w:tabs>
        <w:spacing w:after="0"/>
        <w:ind w:left="0" w:firstLine="709"/>
        <w:jc w:val="both"/>
        <w:rPr>
          <w:rFonts w:ascii="Liberation Serif" w:eastAsia="Arial Unicode MS" w:hAnsi="Liberation Serif" w:cs="Liberation Serif"/>
          <w:bCs/>
          <w:iCs/>
          <w:sz w:val="26"/>
          <w:szCs w:val="26"/>
        </w:rPr>
      </w:pPr>
      <w:r w:rsidRPr="00F17045">
        <w:rPr>
          <w:rFonts w:ascii="Liberation Serif" w:eastAsia="Arial Unicode MS" w:hAnsi="Liberation Serif" w:cs="Liberation Serif"/>
          <w:bCs/>
          <w:iCs/>
          <w:sz w:val="26"/>
          <w:szCs w:val="26"/>
        </w:rPr>
        <w:t xml:space="preserve">При </w:t>
      </w:r>
      <w:r w:rsidR="00A231B2" w:rsidRPr="00F17045">
        <w:rPr>
          <w:rFonts w:ascii="Liberation Serif" w:eastAsia="Arial Unicode MS" w:hAnsi="Liberation Serif" w:cs="Liberation Serif"/>
          <w:bCs/>
          <w:iCs/>
          <w:sz w:val="26"/>
          <w:szCs w:val="26"/>
        </w:rPr>
        <w:t>ввод</w:t>
      </w:r>
      <w:r w:rsidRPr="00F17045">
        <w:rPr>
          <w:rFonts w:ascii="Liberation Serif" w:eastAsia="Arial Unicode MS" w:hAnsi="Liberation Serif" w:cs="Liberation Serif"/>
          <w:bCs/>
          <w:iCs/>
          <w:sz w:val="26"/>
          <w:szCs w:val="26"/>
        </w:rPr>
        <w:t>е</w:t>
      </w:r>
      <w:r w:rsidR="00A231B2" w:rsidRPr="00F17045">
        <w:rPr>
          <w:rFonts w:ascii="Liberation Serif" w:eastAsia="Arial Unicode MS" w:hAnsi="Liberation Serif" w:cs="Liberation Serif"/>
          <w:bCs/>
          <w:iCs/>
          <w:sz w:val="26"/>
          <w:szCs w:val="26"/>
        </w:rPr>
        <w:t xml:space="preserve"> в работу </w:t>
      </w:r>
      <w:r w:rsidR="008641AF" w:rsidRPr="00F17045">
        <w:rPr>
          <w:rFonts w:ascii="Liberation Serif" w:eastAsia="Arial Unicode MS" w:hAnsi="Liberation Serif" w:cs="Liberation Serif"/>
          <w:bCs/>
          <w:iCs/>
          <w:sz w:val="26"/>
          <w:szCs w:val="26"/>
        </w:rPr>
        <w:t xml:space="preserve">новых </w:t>
      </w:r>
      <w:r w:rsidR="00A231B2" w:rsidRPr="00F17045">
        <w:rPr>
          <w:rFonts w:ascii="Liberation Serif" w:eastAsia="Arial Unicode MS" w:hAnsi="Liberation Serif" w:cs="Liberation Serif"/>
          <w:bCs/>
          <w:iCs/>
          <w:sz w:val="26"/>
          <w:szCs w:val="26"/>
        </w:rPr>
        <w:t>(реконструированных</w:t>
      </w:r>
      <w:r w:rsidR="003965AD" w:rsidRPr="00F17045">
        <w:rPr>
          <w:rFonts w:ascii="Liberation Serif" w:eastAsia="Arial Unicode MS" w:hAnsi="Liberation Serif" w:cs="Liberation Serif"/>
          <w:bCs/>
          <w:iCs/>
          <w:sz w:val="26"/>
          <w:szCs w:val="26"/>
        </w:rPr>
        <w:t>, модернизированных, технически перевооруженных</w:t>
      </w:r>
      <w:r w:rsidR="00A231B2" w:rsidRPr="00F17045">
        <w:rPr>
          <w:rFonts w:ascii="Liberation Serif" w:eastAsia="Arial Unicode MS" w:hAnsi="Liberation Serif" w:cs="Liberation Serif"/>
          <w:bCs/>
          <w:iCs/>
          <w:sz w:val="26"/>
          <w:szCs w:val="26"/>
        </w:rPr>
        <w:t xml:space="preserve">) объектов электросетевого хозяйства высшим номинальным классом напряжения </w:t>
      </w:r>
      <w:r w:rsidR="00041B14" w:rsidRPr="00F17045">
        <w:rPr>
          <w:rFonts w:ascii="Liberation Serif" w:eastAsia="Arial Unicode MS" w:hAnsi="Liberation Serif" w:cs="Liberation Serif"/>
          <w:bCs/>
          <w:iCs/>
          <w:sz w:val="26"/>
          <w:szCs w:val="26"/>
        </w:rPr>
        <w:t>110</w:t>
      </w:r>
      <w:r w:rsidR="00BB419C" w:rsidRPr="00F17045">
        <w:rPr>
          <w:rFonts w:ascii="Liberation Serif" w:eastAsia="Arial Unicode MS" w:hAnsi="Liberation Serif" w:cs="Liberation Serif"/>
          <w:bCs/>
          <w:iCs/>
          <w:sz w:val="26"/>
          <w:szCs w:val="26"/>
        </w:rPr>
        <w:t xml:space="preserve"> </w:t>
      </w:r>
      <w:r w:rsidR="00A231B2" w:rsidRPr="00F17045">
        <w:rPr>
          <w:rFonts w:ascii="Liberation Serif" w:eastAsia="Arial Unicode MS" w:hAnsi="Liberation Serif" w:cs="Liberation Serif"/>
          <w:bCs/>
          <w:iCs/>
          <w:sz w:val="26"/>
          <w:szCs w:val="26"/>
        </w:rPr>
        <w:t xml:space="preserve">кВ и выше, объектов по производству электрической энергии, </w:t>
      </w:r>
      <w:r w:rsidR="006B014B" w:rsidRPr="00F17045">
        <w:rPr>
          <w:rFonts w:ascii="Liberation Serif" w:eastAsia="Arial Unicode MS" w:hAnsi="Liberation Serif" w:cs="Liberation Serif"/>
          <w:bCs/>
          <w:iCs/>
          <w:sz w:val="26"/>
          <w:szCs w:val="26"/>
        </w:rPr>
        <w:t xml:space="preserve">нового (модернизированного) </w:t>
      </w:r>
      <w:r w:rsidR="00A231B2" w:rsidRPr="00F17045">
        <w:rPr>
          <w:rFonts w:ascii="Liberation Serif" w:eastAsia="Arial Unicode MS" w:hAnsi="Liberation Serif" w:cs="Liberation Serif"/>
          <w:bCs/>
          <w:iCs/>
          <w:sz w:val="26"/>
          <w:szCs w:val="26"/>
        </w:rPr>
        <w:t>оборудования и</w:t>
      </w:r>
      <w:r w:rsidR="00B0045C" w:rsidRPr="00F17045">
        <w:rPr>
          <w:rFonts w:ascii="Liberation Serif" w:eastAsia="Arial Unicode MS" w:hAnsi="Liberation Serif" w:cs="Liberation Serif"/>
          <w:bCs/>
          <w:iCs/>
          <w:sz w:val="26"/>
          <w:szCs w:val="26"/>
        </w:rPr>
        <w:t xml:space="preserve"> (</w:t>
      </w:r>
      <w:r w:rsidR="00A231B2" w:rsidRPr="00F17045">
        <w:rPr>
          <w:rFonts w:ascii="Liberation Serif" w:eastAsia="Arial Unicode MS" w:hAnsi="Liberation Serif" w:cs="Liberation Serif"/>
          <w:bCs/>
          <w:iCs/>
          <w:sz w:val="26"/>
          <w:szCs w:val="26"/>
        </w:rPr>
        <w:t>или</w:t>
      </w:r>
      <w:r w:rsidR="00B0045C" w:rsidRPr="00F17045">
        <w:rPr>
          <w:rFonts w:ascii="Liberation Serif" w:eastAsia="Arial Unicode MS" w:hAnsi="Liberation Serif" w:cs="Liberation Serif"/>
          <w:bCs/>
          <w:iCs/>
          <w:sz w:val="26"/>
          <w:szCs w:val="26"/>
        </w:rPr>
        <w:t>)</w:t>
      </w:r>
      <w:r w:rsidR="00A231B2" w:rsidRPr="00F17045">
        <w:rPr>
          <w:rFonts w:ascii="Liberation Serif" w:eastAsia="Arial Unicode MS" w:hAnsi="Liberation Serif" w:cs="Liberation Serif"/>
          <w:bCs/>
          <w:iCs/>
          <w:sz w:val="26"/>
          <w:szCs w:val="26"/>
        </w:rPr>
        <w:t xml:space="preserve"> комплексов и устройств РЗА, СДТУ Потребитель обязан</w:t>
      </w:r>
      <w:r w:rsidR="0097738B" w:rsidRPr="00F17045">
        <w:rPr>
          <w:rFonts w:ascii="Liberation Serif" w:eastAsia="Arial Unicode MS" w:hAnsi="Liberation Serif" w:cs="Liberation Serif"/>
          <w:bCs/>
          <w:iCs/>
          <w:sz w:val="26"/>
          <w:szCs w:val="26"/>
        </w:rPr>
        <w:t xml:space="preserve"> обеспечить выполнение требований ПТФ</w:t>
      </w:r>
      <w:r w:rsidR="00807009" w:rsidRPr="00F17045">
        <w:rPr>
          <w:rFonts w:ascii="Liberation Serif" w:eastAsia="Arial Unicode MS" w:hAnsi="Liberation Serif" w:cs="Liberation Serif"/>
          <w:bCs/>
          <w:iCs/>
          <w:sz w:val="26"/>
          <w:szCs w:val="26"/>
        </w:rPr>
        <w:t xml:space="preserve">, </w:t>
      </w:r>
      <w:r w:rsidR="00F43F82" w:rsidRPr="00F17045">
        <w:rPr>
          <w:rFonts w:ascii="Liberation Serif" w:eastAsia="Arial Unicode MS" w:hAnsi="Liberation Serif" w:cs="Liberation Serif"/>
          <w:bCs/>
          <w:iCs/>
          <w:sz w:val="26"/>
          <w:szCs w:val="26"/>
        </w:rPr>
        <w:t>Правил технологического присоединения,</w:t>
      </w:r>
      <w:r w:rsidR="003965AD" w:rsidRPr="00F17045">
        <w:rPr>
          <w:rFonts w:ascii="Liberation Serif" w:eastAsia="Arial Unicode MS" w:hAnsi="Liberation Serif" w:cs="Liberation Serif"/>
          <w:bCs/>
          <w:iCs/>
          <w:sz w:val="26"/>
          <w:szCs w:val="26"/>
        </w:rPr>
        <w:t xml:space="preserve"> Правил ввода в работу в составе энергосистемы</w:t>
      </w:r>
      <w:r w:rsidR="0097738B" w:rsidRPr="00F17045">
        <w:rPr>
          <w:rFonts w:ascii="Liberation Serif" w:eastAsia="Arial Unicode MS" w:hAnsi="Liberation Serif" w:cs="Liberation Serif"/>
          <w:bCs/>
          <w:iCs/>
          <w:sz w:val="26"/>
          <w:szCs w:val="26"/>
        </w:rPr>
        <w:t xml:space="preserve"> и </w:t>
      </w:r>
      <w:r w:rsidR="00807009" w:rsidRPr="00F17045">
        <w:rPr>
          <w:rFonts w:ascii="Liberation Serif" w:eastAsia="Arial Unicode MS" w:hAnsi="Liberation Serif" w:cs="Liberation Serif"/>
          <w:bCs/>
          <w:iCs/>
          <w:sz w:val="26"/>
          <w:szCs w:val="26"/>
        </w:rPr>
        <w:t xml:space="preserve">иных </w:t>
      </w:r>
      <w:r w:rsidR="0097738B" w:rsidRPr="00F17045">
        <w:rPr>
          <w:rFonts w:ascii="Liberation Serif" w:eastAsia="Arial Unicode MS" w:hAnsi="Liberation Serif" w:cs="Liberation Serif"/>
          <w:bCs/>
          <w:iCs/>
          <w:sz w:val="26"/>
          <w:szCs w:val="26"/>
        </w:rPr>
        <w:t>нормативных правовых актов Минэнерго России, утвержденных в соответствии с ПТФ, в том числе</w:t>
      </w:r>
      <w:r w:rsidR="00A231B2" w:rsidRPr="00F17045">
        <w:rPr>
          <w:rFonts w:ascii="Liberation Serif" w:eastAsia="Arial Unicode MS" w:hAnsi="Liberation Serif" w:cs="Liberation Serif"/>
          <w:bCs/>
          <w:iCs/>
          <w:sz w:val="26"/>
          <w:szCs w:val="26"/>
        </w:rPr>
        <w:t>:</w:t>
      </w:r>
    </w:p>
    <w:p w14:paraId="58F46913" w14:textId="72AFB371" w:rsidR="00A231B2" w:rsidRPr="00F17045" w:rsidRDefault="00A231B2" w:rsidP="00323F4C">
      <w:pPr>
        <w:pStyle w:val="a6"/>
        <w:widowControl w:val="0"/>
        <w:numPr>
          <w:ilvl w:val="2"/>
          <w:numId w:val="7"/>
        </w:numPr>
        <w:tabs>
          <w:tab w:val="left" w:pos="1418"/>
        </w:tabs>
        <w:spacing w:after="0"/>
        <w:ind w:left="0" w:firstLine="709"/>
        <w:jc w:val="both"/>
        <w:rPr>
          <w:rFonts w:ascii="Liberation Serif" w:eastAsia="Arial Unicode MS" w:hAnsi="Liberation Serif" w:cs="Liberation Serif"/>
          <w:bCs/>
          <w:iCs/>
          <w:sz w:val="26"/>
          <w:szCs w:val="26"/>
        </w:rPr>
      </w:pPr>
      <w:r w:rsidRPr="00F17045">
        <w:rPr>
          <w:rFonts w:ascii="Liberation Serif" w:eastAsia="Arial Unicode MS" w:hAnsi="Liberation Serif" w:cs="Liberation Serif"/>
          <w:bCs/>
          <w:iCs/>
          <w:sz w:val="26"/>
          <w:szCs w:val="26"/>
        </w:rPr>
        <w:t>Согласовать с соответствующим диспетчерским центром Системного оператора программы</w:t>
      </w:r>
      <w:r w:rsidR="003C2629" w:rsidRPr="00F17045">
        <w:rPr>
          <w:rFonts w:ascii="Liberation Serif" w:eastAsia="Arial Unicode MS" w:hAnsi="Liberation Serif" w:cs="Liberation Serif"/>
          <w:bCs/>
          <w:iCs/>
          <w:sz w:val="26"/>
          <w:szCs w:val="26"/>
        </w:rPr>
        <w:t xml:space="preserve"> пробных пусков</w:t>
      </w:r>
      <w:r w:rsidRPr="00F17045">
        <w:rPr>
          <w:rFonts w:ascii="Liberation Serif" w:eastAsia="Arial Unicode MS" w:hAnsi="Liberation Serif" w:cs="Liberation Serif"/>
          <w:bCs/>
          <w:iCs/>
          <w:sz w:val="26"/>
          <w:szCs w:val="26"/>
        </w:rPr>
        <w:t xml:space="preserve"> </w:t>
      </w:r>
      <w:r w:rsidR="003C2629" w:rsidRPr="00F17045">
        <w:rPr>
          <w:rFonts w:ascii="Liberation Serif" w:eastAsia="Arial Unicode MS" w:hAnsi="Liberation Serif" w:cs="Liberation Serif"/>
          <w:bCs/>
          <w:iCs/>
          <w:sz w:val="26"/>
          <w:szCs w:val="26"/>
        </w:rPr>
        <w:t xml:space="preserve">и </w:t>
      </w:r>
      <w:r w:rsidRPr="00F17045">
        <w:rPr>
          <w:rFonts w:ascii="Liberation Serif" w:eastAsia="Arial Unicode MS" w:hAnsi="Liberation Serif" w:cs="Liberation Serif"/>
          <w:bCs/>
          <w:iCs/>
          <w:sz w:val="26"/>
          <w:szCs w:val="26"/>
        </w:rPr>
        <w:t>испытаний</w:t>
      </w:r>
      <w:r w:rsidR="00CE28ED" w:rsidRPr="00F17045">
        <w:rPr>
          <w:rFonts w:ascii="Liberation Serif" w:eastAsia="Arial Unicode MS" w:hAnsi="Liberation Serif" w:cs="Liberation Serif"/>
          <w:bCs/>
          <w:iCs/>
          <w:sz w:val="26"/>
          <w:szCs w:val="26"/>
        </w:rPr>
        <w:t xml:space="preserve"> </w:t>
      </w:r>
      <w:r w:rsidRPr="00F17045">
        <w:rPr>
          <w:rFonts w:ascii="Liberation Serif" w:eastAsia="Arial Unicode MS" w:hAnsi="Liberation Serif" w:cs="Liberation Serif"/>
          <w:bCs/>
          <w:iCs/>
          <w:sz w:val="26"/>
          <w:szCs w:val="26"/>
        </w:rPr>
        <w:t>оборудования энергообъект</w:t>
      </w:r>
      <w:r w:rsidR="003C2629" w:rsidRPr="00F17045">
        <w:rPr>
          <w:rFonts w:ascii="Liberation Serif" w:eastAsia="Arial Unicode MS" w:hAnsi="Liberation Serif" w:cs="Liberation Serif"/>
          <w:bCs/>
          <w:iCs/>
          <w:sz w:val="26"/>
          <w:szCs w:val="26"/>
        </w:rPr>
        <w:t xml:space="preserve">ов Потребителя, </w:t>
      </w:r>
      <w:r w:rsidRPr="00F17045">
        <w:rPr>
          <w:rFonts w:ascii="Liberation Serif" w:eastAsia="Arial Unicode MS" w:hAnsi="Liberation Serif" w:cs="Liberation Serif"/>
          <w:bCs/>
          <w:iCs/>
          <w:sz w:val="26"/>
          <w:szCs w:val="26"/>
        </w:rPr>
        <w:t>для проведения которых требуется изменение технологического режима работы или эксплуатационного состояния объектов диспетчеризации</w:t>
      </w:r>
      <w:r w:rsidR="00F27214" w:rsidRPr="00F17045">
        <w:rPr>
          <w:rFonts w:ascii="Liberation Serif" w:eastAsia="Arial Unicode MS" w:hAnsi="Liberation Serif" w:cs="Liberation Serif"/>
          <w:bCs/>
          <w:iCs/>
          <w:sz w:val="26"/>
          <w:szCs w:val="26"/>
        </w:rPr>
        <w:t xml:space="preserve">, а при вводе в работу относящегося к объектам диспетчеризации нового (модернизируемого) генерирующего оборудования, </w:t>
      </w:r>
      <w:r w:rsidR="003C2629" w:rsidRPr="00F17045">
        <w:rPr>
          <w:rFonts w:ascii="Liberation Serif" w:eastAsia="Arial Unicode MS" w:hAnsi="Liberation Serif" w:cs="Liberation Serif"/>
          <w:bCs/>
          <w:iCs/>
          <w:sz w:val="26"/>
          <w:szCs w:val="26"/>
        </w:rPr>
        <w:t xml:space="preserve">- </w:t>
      </w:r>
      <w:r w:rsidR="00F27214" w:rsidRPr="00F17045">
        <w:rPr>
          <w:rFonts w:ascii="Liberation Serif" w:eastAsia="Arial Unicode MS" w:hAnsi="Liberation Serif" w:cs="Liberation Serif"/>
          <w:bCs/>
          <w:iCs/>
          <w:sz w:val="26"/>
          <w:szCs w:val="26"/>
        </w:rPr>
        <w:t>также программу комплексных испытаний такого оборудования</w:t>
      </w:r>
      <w:r w:rsidRPr="00F17045">
        <w:rPr>
          <w:rFonts w:ascii="Liberation Serif" w:eastAsia="Arial Unicode MS" w:hAnsi="Liberation Serif" w:cs="Liberation Serif"/>
          <w:bCs/>
          <w:iCs/>
          <w:sz w:val="26"/>
          <w:szCs w:val="26"/>
        </w:rPr>
        <w:t>.</w:t>
      </w:r>
    </w:p>
    <w:p w14:paraId="65300022" w14:textId="3C774042" w:rsidR="00A231B2" w:rsidRPr="00F17045" w:rsidRDefault="00A231B2" w:rsidP="00323F4C">
      <w:pPr>
        <w:pStyle w:val="a6"/>
        <w:widowControl w:val="0"/>
        <w:numPr>
          <w:ilvl w:val="2"/>
          <w:numId w:val="7"/>
        </w:numPr>
        <w:tabs>
          <w:tab w:val="left" w:pos="1418"/>
        </w:tabs>
        <w:spacing w:after="0"/>
        <w:ind w:left="0" w:firstLine="709"/>
        <w:jc w:val="both"/>
        <w:rPr>
          <w:rFonts w:ascii="Liberation Serif" w:eastAsia="Arial Unicode MS" w:hAnsi="Liberation Serif" w:cs="Liberation Serif"/>
          <w:bCs/>
          <w:iCs/>
          <w:sz w:val="26"/>
          <w:szCs w:val="26"/>
        </w:rPr>
      </w:pPr>
      <w:r w:rsidRPr="00F17045">
        <w:rPr>
          <w:rFonts w:ascii="Liberation Serif" w:eastAsia="Arial Unicode MS" w:hAnsi="Liberation Serif" w:cs="Liberation Serif"/>
          <w:bCs/>
          <w:iCs/>
          <w:sz w:val="26"/>
          <w:szCs w:val="26"/>
        </w:rPr>
        <w:t xml:space="preserve">В </w:t>
      </w:r>
      <w:r w:rsidR="005300A0" w:rsidRPr="00F17045">
        <w:rPr>
          <w:rFonts w:ascii="Liberation Serif" w:eastAsia="Arial Unicode MS" w:hAnsi="Liberation Serif" w:cs="Liberation Serif"/>
          <w:bCs/>
          <w:iCs/>
          <w:sz w:val="26"/>
          <w:szCs w:val="26"/>
        </w:rPr>
        <w:t>соответствии с Правилами предоставления информации</w:t>
      </w:r>
      <w:r w:rsidR="005F72B0" w:rsidRPr="00F17045">
        <w:rPr>
          <w:rFonts w:ascii="Liberation Serif" w:eastAsia="Arial Unicode MS" w:hAnsi="Liberation Serif" w:cs="Liberation Serif"/>
          <w:bCs/>
          <w:iCs/>
          <w:sz w:val="26"/>
          <w:szCs w:val="26"/>
        </w:rPr>
        <w:t xml:space="preserve"> </w:t>
      </w:r>
      <w:r w:rsidRPr="00F17045">
        <w:rPr>
          <w:rFonts w:ascii="Liberation Serif" w:eastAsia="Arial Unicode MS" w:hAnsi="Liberation Serif" w:cs="Liberation Serif"/>
          <w:bCs/>
          <w:iCs/>
          <w:sz w:val="26"/>
          <w:szCs w:val="26"/>
        </w:rPr>
        <w:t>предоставить Системному оператору информацию о результатах проведенных испытаний, включая скорректированные технические характеристики оборудования и устройств энергообъекта Потребителя.</w:t>
      </w:r>
    </w:p>
    <w:p w14:paraId="7D820059" w14:textId="39ECC458" w:rsidR="00BB10F4" w:rsidRPr="00F17045" w:rsidRDefault="00BB10F4" w:rsidP="00323F4C">
      <w:pPr>
        <w:pStyle w:val="a6"/>
        <w:widowControl w:val="0"/>
        <w:numPr>
          <w:ilvl w:val="2"/>
          <w:numId w:val="7"/>
        </w:numPr>
        <w:tabs>
          <w:tab w:val="left" w:pos="1418"/>
        </w:tabs>
        <w:spacing w:after="0"/>
        <w:ind w:left="0" w:firstLine="709"/>
        <w:jc w:val="both"/>
        <w:rPr>
          <w:rFonts w:ascii="Liberation Serif" w:eastAsia="Arial Unicode MS" w:hAnsi="Liberation Serif" w:cs="Liberation Serif"/>
          <w:bCs/>
          <w:iCs/>
          <w:sz w:val="26"/>
          <w:szCs w:val="26"/>
        </w:rPr>
      </w:pPr>
      <w:r w:rsidRPr="00F17045">
        <w:rPr>
          <w:rFonts w:ascii="Liberation Serif" w:eastAsia="Arial Unicode MS" w:hAnsi="Liberation Serif" w:cs="Liberation Serif"/>
          <w:bCs/>
          <w:iCs/>
          <w:sz w:val="26"/>
          <w:szCs w:val="26"/>
        </w:rPr>
        <w:t xml:space="preserve">Провести комплексные испытания генерирующего оборудования </w:t>
      </w:r>
      <w:r w:rsidR="004538CF" w:rsidRPr="00F17045">
        <w:rPr>
          <w:rFonts w:ascii="Liberation Serif" w:eastAsia="Arial Unicode MS" w:hAnsi="Liberation Serif" w:cs="Liberation Serif"/>
          <w:bCs/>
          <w:iCs/>
          <w:sz w:val="26"/>
          <w:szCs w:val="26"/>
        </w:rPr>
        <w:t xml:space="preserve">объекта по производству электрической энергии Потребителя </w:t>
      </w:r>
      <w:r w:rsidRPr="00F17045">
        <w:rPr>
          <w:rFonts w:ascii="Liberation Serif" w:eastAsia="Arial Unicode MS" w:hAnsi="Liberation Serif" w:cs="Liberation Serif"/>
          <w:bCs/>
          <w:iCs/>
          <w:sz w:val="26"/>
          <w:szCs w:val="26"/>
        </w:rPr>
        <w:t xml:space="preserve"> и предоставить </w:t>
      </w:r>
      <w:r w:rsidR="0035267F" w:rsidRPr="00F17045">
        <w:rPr>
          <w:rFonts w:ascii="Liberation Serif" w:eastAsia="Arial Unicode MS" w:hAnsi="Liberation Serif" w:cs="Liberation Serif"/>
          <w:bCs/>
          <w:iCs/>
          <w:sz w:val="26"/>
          <w:szCs w:val="26"/>
        </w:rPr>
        <w:t>Системному оператору</w:t>
      </w:r>
      <w:r w:rsidRPr="00F17045">
        <w:rPr>
          <w:rFonts w:ascii="Liberation Serif" w:eastAsia="Arial Unicode MS" w:hAnsi="Liberation Serif" w:cs="Liberation Serif"/>
          <w:bCs/>
          <w:iCs/>
          <w:sz w:val="26"/>
          <w:szCs w:val="26"/>
        </w:rPr>
        <w:t xml:space="preserve"> (в том числе на согласование по генерирующему оборудованию, относящемуся к объектам диспетчеризации) отчет о результатах комплексных испытаний и акт об общесистемных технических параметрах и характеристиках генерирующего оборудования в соответствии с Правилами проведения испытаний и определения общесистемных технических параметров и характеристик генерирующего оборудования, утвержденными приказом Минэнерго России от 11.02.2019 № 90</w:t>
      </w:r>
      <w:r w:rsidR="004538CF" w:rsidRPr="00F17045">
        <w:rPr>
          <w:rFonts w:ascii="Liberation Serif" w:eastAsia="Arial Unicode MS" w:hAnsi="Liberation Serif" w:cs="Liberation Serif"/>
          <w:bCs/>
          <w:iCs/>
          <w:sz w:val="26"/>
          <w:szCs w:val="26"/>
        </w:rPr>
        <w:t xml:space="preserve">. </w:t>
      </w:r>
    </w:p>
    <w:p w14:paraId="7F545B07" w14:textId="77E76308" w:rsidR="00A231B2" w:rsidRPr="00F17045" w:rsidRDefault="00A231B2" w:rsidP="00323F4C">
      <w:pPr>
        <w:pStyle w:val="a6"/>
        <w:widowControl w:val="0"/>
        <w:numPr>
          <w:ilvl w:val="2"/>
          <w:numId w:val="7"/>
        </w:numPr>
        <w:tabs>
          <w:tab w:val="left" w:pos="1418"/>
        </w:tabs>
        <w:spacing w:after="0"/>
        <w:ind w:left="0" w:firstLine="709"/>
        <w:jc w:val="both"/>
        <w:rPr>
          <w:rFonts w:ascii="Liberation Serif" w:eastAsia="Arial Unicode MS" w:hAnsi="Liberation Serif" w:cs="Liberation Serif"/>
          <w:bCs/>
          <w:iCs/>
          <w:sz w:val="26"/>
          <w:szCs w:val="26"/>
        </w:rPr>
      </w:pPr>
      <w:r w:rsidRPr="00F17045">
        <w:rPr>
          <w:rFonts w:ascii="Liberation Serif" w:eastAsia="Arial Unicode MS" w:hAnsi="Liberation Serif" w:cs="Liberation Serif"/>
          <w:bCs/>
          <w:iCs/>
          <w:sz w:val="26"/>
          <w:szCs w:val="26"/>
        </w:rPr>
        <w:t xml:space="preserve">При необходимости изменения технологического режима работы или эксплуатационного состояния существующих ЛЭП, оборудования и устройств, относящихся к объектам диспетчеризации, для проведения испытаний или ввода построенного (реконструированного) энергообъекта в работу </w:t>
      </w:r>
      <w:r w:rsidR="004538CF" w:rsidRPr="00F17045">
        <w:rPr>
          <w:rFonts w:ascii="Liberation Serif" w:eastAsia="Arial Unicode MS" w:hAnsi="Liberation Serif" w:cs="Liberation Serif"/>
          <w:bCs/>
          <w:iCs/>
          <w:sz w:val="26"/>
          <w:szCs w:val="26"/>
        </w:rPr>
        <w:t xml:space="preserve">в составе энергосистемы </w:t>
      </w:r>
      <w:r w:rsidRPr="00F17045">
        <w:rPr>
          <w:rFonts w:ascii="Liberation Serif" w:eastAsia="Arial Unicode MS" w:hAnsi="Liberation Serif" w:cs="Liberation Serif"/>
          <w:bCs/>
          <w:iCs/>
          <w:sz w:val="26"/>
          <w:szCs w:val="26"/>
        </w:rPr>
        <w:t>направить Системному оператору предложение о включении таких объектов диспетчеризации в месячный график ремонта в соответствии с п</w:t>
      </w:r>
      <w:r w:rsidR="008641AF" w:rsidRPr="00F17045">
        <w:rPr>
          <w:rFonts w:ascii="Liberation Serif" w:eastAsia="Arial Unicode MS" w:hAnsi="Liberation Serif" w:cs="Liberation Serif"/>
          <w:bCs/>
          <w:iCs/>
          <w:sz w:val="26"/>
          <w:szCs w:val="26"/>
        </w:rPr>
        <w:t>унктом</w:t>
      </w:r>
      <w:r w:rsidRPr="00F17045">
        <w:rPr>
          <w:rFonts w:ascii="Liberation Serif" w:eastAsia="Arial Unicode MS" w:hAnsi="Liberation Serif" w:cs="Liberation Serif"/>
          <w:bCs/>
          <w:iCs/>
          <w:sz w:val="26"/>
          <w:szCs w:val="26"/>
        </w:rPr>
        <w:t xml:space="preserve"> </w:t>
      </w:r>
      <w:r w:rsidR="00BA0039" w:rsidRPr="00F17045">
        <w:rPr>
          <w:rFonts w:ascii="Liberation Serif" w:eastAsia="Arial Unicode MS" w:hAnsi="Liberation Serif" w:cs="Liberation Serif"/>
          <w:bCs/>
          <w:iCs/>
          <w:sz w:val="26"/>
          <w:szCs w:val="26"/>
        </w:rPr>
        <w:fldChar w:fldCharType="begin"/>
      </w:r>
      <w:r w:rsidR="00BA0039" w:rsidRPr="00F17045">
        <w:rPr>
          <w:rFonts w:ascii="Liberation Serif" w:eastAsia="Arial Unicode MS" w:hAnsi="Liberation Serif" w:cs="Liberation Serif"/>
          <w:bCs/>
          <w:iCs/>
          <w:sz w:val="26"/>
          <w:szCs w:val="26"/>
        </w:rPr>
        <w:instrText xml:space="preserve"> REF _Ref108525553 \r \h </w:instrText>
      </w:r>
      <w:r w:rsidR="00323F4C" w:rsidRPr="00F17045">
        <w:rPr>
          <w:rFonts w:ascii="Liberation Serif" w:eastAsia="Arial Unicode MS" w:hAnsi="Liberation Serif" w:cs="Liberation Serif"/>
          <w:bCs/>
          <w:iCs/>
          <w:sz w:val="26"/>
          <w:szCs w:val="26"/>
        </w:rPr>
        <w:instrText xml:space="preserve"> \* MERGEFORMAT </w:instrText>
      </w:r>
      <w:r w:rsidR="00BA0039" w:rsidRPr="00F17045">
        <w:rPr>
          <w:rFonts w:ascii="Liberation Serif" w:eastAsia="Arial Unicode MS" w:hAnsi="Liberation Serif" w:cs="Liberation Serif"/>
          <w:bCs/>
          <w:iCs/>
          <w:sz w:val="26"/>
          <w:szCs w:val="26"/>
        </w:rPr>
      </w:r>
      <w:r w:rsidR="00BA0039" w:rsidRPr="00F17045">
        <w:rPr>
          <w:rFonts w:ascii="Liberation Serif" w:eastAsia="Arial Unicode MS" w:hAnsi="Liberation Serif" w:cs="Liberation Serif"/>
          <w:bCs/>
          <w:iCs/>
          <w:sz w:val="26"/>
          <w:szCs w:val="26"/>
        </w:rPr>
        <w:fldChar w:fldCharType="separate"/>
      </w:r>
      <w:r w:rsidR="00FE44DF" w:rsidRPr="00F17045">
        <w:rPr>
          <w:rFonts w:ascii="Liberation Serif" w:eastAsia="Arial Unicode MS" w:hAnsi="Liberation Serif" w:cs="Liberation Serif"/>
          <w:bCs/>
          <w:iCs/>
          <w:sz w:val="26"/>
          <w:szCs w:val="26"/>
        </w:rPr>
        <w:t>4.1</w:t>
      </w:r>
      <w:r w:rsidR="00BA0039" w:rsidRPr="00F17045">
        <w:rPr>
          <w:rFonts w:ascii="Liberation Serif" w:eastAsia="Arial Unicode MS" w:hAnsi="Liberation Serif" w:cs="Liberation Serif"/>
          <w:bCs/>
          <w:iCs/>
          <w:sz w:val="26"/>
          <w:szCs w:val="26"/>
        </w:rPr>
        <w:fldChar w:fldCharType="end"/>
      </w:r>
      <w:r w:rsidRPr="00F17045">
        <w:rPr>
          <w:rFonts w:ascii="Liberation Serif" w:eastAsia="Arial Unicode MS" w:hAnsi="Liberation Serif" w:cs="Liberation Serif"/>
          <w:bCs/>
          <w:iCs/>
          <w:sz w:val="26"/>
          <w:szCs w:val="26"/>
        </w:rPr>
        <w:t xml:space="preserve"> настоящего Соглашения.</w:t>
      </w:r>
    </w:p>
    <w:p w14:paraId="62350FC1" w14:textId="0A19A373" w:rsidR="004538CF" w:rsidRPr="00F17045" w:rsidRDefault="004538CF" w:rsidP="00323F4C">
      <w:pPr>
        <w:pStyle w:val="a6"/>
        <w:widowControl w:val="0"/>
        <w:numPr>
          <w:ilvl w:val="2"/>
          <w:numId w:val="7"/>
        </w:numPr>
        <w:tabs>
          <w:tab w:val="left" w:pos="1418"/>
        </w:tabs>
        <w:spacing w:after="0"/>
        <w:ind w:left="0" w:firstLine="709"/>
        <w:jc w:val="both"/>
        <w:rPr>
          <w:rFonts w:ascii="Liberation Serif" w:eastAsia="Arial Unicode MS" w:hAnsi="Liberation Serif" w:cs="Liberation Serif"/>
          <w:bCs/>
          <w:iCs/>
          <w:sz w:val="26"/>
          <w:szCs w:val="26"/>
        </w:rPr>
      </w:pPr>
      <w:r w:rsidRPr="00F17045">
        <w:rPr>
          <w:rFonts w:ascii="Liberation Serif" w:eastAsia="Arial Unicode MS" w:hAnsi="Liberation Serif" w:cs="Liberation Serif"/>
          <w:bCs/>
          <w:iCs/>
          <w:sz w:val="26"/>
          <w:szCs w:val="26"/>
        </w:rPr>
        <w:t>В соответствии с требованиями Правил переключений в электроустановках разработать и представить для рассмотрения и согласования в диспетчерский центр комплексную программу по включению в работу нового (реконструированного, модернизированного) оборудования, устройств РЗА энергообъекта Потребителя, относящихся к объектам диспетчеризации и/или для ввода в работу которых необходимо изменение технологического режима работы или эксплуатационного состояния объектов диспетчеризации, не менее чем за 14 дней до планируемой даты ввода их в работу.</w:t>
      </w:r>
    </w:p>
    <w:p w14:paraId="29850A34" w14:textId="7D43725B" w:rsidR="00A231B2" w:rsidRPr="00F17045" w:rsidRDefault="00A231B2" w:rsidP="00323F4C">
      <w:pPr>
        <w:pStyle w:val="a6"/>
        <w:widowControl w:val="0"/>
        <w:numPr>
          <w:ilvl w:val="1"/>
          <w:numId w:val="7"/>
        </w:numPr>
        <w:tabs>
          <w:tab w:val="left" w:pos="1418"/>
        </w:tabs>
        <w:spacing w:after="0"/>
        <w:ind w:left="0" w:firstLine="709"/>
        <w:jc w:val="both"/>
        <w:rPr>
          <w:rFonts w:ascii="Liberation Serif" w:eastAsia="Arial Unicode MS" w:hAnsi="Liberation Serif" w:cs="Liberation Serif"/>
          <w:bCs/>
          <w:iCs/>
          <w:sz w:val="26"/>
          <w:szCs w:val="26"/>
        </w:rPr>
      </w:pPr>
      <w:r w:rsidRPr="00F17045">
        <w:rPr>
          <w:rFonts w:ascii="Liberation Serif" w:eastAsia="Arial Unicode MS" w:hAnsi="Liberation Serif" w:cs="Liberation Serif"/>
          <w:bCs/>
          <w:iCs/>
          <w:sz w:val="26"/>
          <w:szCs w:val="26"/>
        </w:rPr>
        <w:t>При создании (модернизации) комплексов и устройств РЗА и необходимых для обеспечения их функционирования СДТУ</w:t>
      </w:r>
      <w:r w:rsidR="009B561B" w:rsidRPr="00F17045">
        <w:rPr>
          <w:rFonts w:ascii="Liberation Serif" w:eastAsia="Arial Unicode MS" w:hAnsi="Liberation Serif" w:cs="Liberation Serif"/>
          <w:bCs/>
          <w:iCs/>
          <w:sz w:val="26"/>
          <w:szCs w:val="26"/>
        </w:rPr>
        <w:t xml:space="preserve">, в том числе при строительстве (реконструкции) объектов электроэнергетики </w:t>
      </w:r>
      <w:r w:rsidR="008278BF" w:rsidRPr="00F17045">
        <w:rPr>
          <w:rFonts w:ascii="Liberation Serif" w:eastAsia="Arial Unicode MS" w:hAnsi="Liberation Serif" w:cs="Liberation Serif"/>
          <w:bCs/>
          <w:iCs/>
          <w:sz w:val="26"/>
          <w:szCs w:val="26"/>
        </w:rPr>
        <w:t>Потребителя</w:t>
      </w:r>
      <w:r w:rsidR="009B561B" w:rsidRPr="00F17045">
        <w:rPr>
          <w:rFonts w:ascii="Liberation Serif" w:eastAsia="Arial Unicode MS" w:hAnsi="Liberation Serif" w:cs="Liberation Serif"/>
          <w:bCs/>
          <w:iCs/>
          <w:sz w:val="26"/>
          <w:szCs w:val="26"/>
        </w:rPr>
        <w:t xml:space="preserve"> и их технологическом присоединении к электрическим сетям</w:t>
      </w:r>
      <w:r w:rsidR="008278BF" w:rsidRPr="00F17045">
        <w:rPr>
          <w:rFonts w:ascii="Liberation Serif" w:eastAsia="Arial Unicode MS" w:hAnsi="Liberation Serif" w:cs="Liberation Serif"/>
          <w:bCs/>
          <w:iCs/>
          <w:sz w:val="26"/>
          <w:szCs w:val="26"/>
        </w:rPr>
        <w:t>,</w:t>
      </w:r>
      <w:r w:rsidRPr="00F17045">
        <w:rPr>
          <w:rFonts w:ascii="Liberation Serif" w:eastAsia="Arial Unicode MS" w:hAnsi="Liberation Serif" w:cs="Liberation Serif"/>
          <w:bCs/>
          <w:iCs/>
          <w:sz w:val="26"/>
          <w:szCs w:val="26"/>
        </w:rPr>
        <w:t xml:space="preserve"> Стороны обязаны руководствоваться</w:t>
      </w:r>
      <w:r w:rsidR="005B65C8" w:rsidRPr="00F17045">
        <w:rPr>
          <w:rFonts w:ascii="Liberation Serif" w:eastAsia="Arial Unicode MS" w:hAnsi="Liberation Serif" w:cs="Liberation Serif"/>
          <w:bCs/>
          <w:iCs/>
          <w:sz w:val="26"/>
          <w:szCs w:val="26"/>
        </w:rPr>
        <w:t xml:space="preserve"> Правилами создания (модернизации) комплексов и устройств релейной защиты и автоматики в энергосистеме, утвержденными приказом Минэнерго России от 13.07.2020 № 556 (далее – Правила создания</w:t>
      </w:r>
      <w:r w:rsidR="008278BF" w:rsidRPr="00F17045">
        <w:rPr>
          <w:rFonts w:ascii="Liberation Serif" w:eastAsia="Arial Unicode MS" w:hAnsi="Liberation Serif" w:cs="Liberation Serif"/>
          <w:bCs/>
          <w:iCs/>
          <w:sz w:val="26"/>
          <w:szCs w:val="26"/>
        </w:rPr>
        <w:t xml:space="preserve"> (модернизации)</w:t>
      </w:r>
      <w:r w:rsidR="005B65C8" w:rsidRPr="00F17045">
        <w:rPr>
          <w:rFonts w:ascii="Liberation Serif" w:eastAsia="Arial Unicode MS" w:hAnsi="Liberation Serif" w:cs="Liberation Serif"/>
          <w:bCs/>
          <w:iCs/>
          <w:sz w:val="26"/>
          <w:szCs w:val="26"/>
        </w:rPr>
        <w:t xml:space="preserve"> РЗА),</w:t>
      </w:r>
      <w:r w:rsidR="00B5347A" w:rsidRPr="00F17045">
        <w:rPr>
          <w:rFonts w:ascii="Liberation Serif" w:eastAsia="Arial Unicode MS" w:hAnsi="Liberation Serif" w:cs="Liberation Serif"/>
          <w:bCs/>
          <w:iCs/>
          <w:sz w:val="26"/>
          <w:szCs w:val="26"/>
        </w:rPr>
        <w:t xml:space="preserve"> ПТФ, </w:t>
      </w:r>
      <w:r w:rsidRPr="00F17045">
        <w:rPr>
          <w:rFonts w:ascii="Liberation Serif" w:eastAsia="Arial Unicode MS" w:hAnsi="Liberation Serif" w:cs="Liberation Serif"/>
          <w:bCs/>
          <w:iCs/>
          <w:sz w:val="26"/>
          <w:szCs w:val="26"/>
        </w:rPr>
        <w:t>Требованиями к оснащению линий электропередачи и оборудования объектов электроэнергетики классом напряжения 110 кВ и выше устройствами и комплексами РЗА</w:t>
      </w:r>
      <w:r w:rsidR="00F5037A" w:rsidRPr="00F17045">
        <w:rPr>
          <w:rFonts w:ascii="Liberation Serif" w:eastAsia="Arial Unicode MS" w:hAnsi="Liberation Serif" w:cs="Liberation Serif"/>
          <w:bCs/>
          <w:iCs/>
          <w:sz w:val="26"/>
          <w:szCs w:val="26"/>
        </w:rPr>
        <w:t xml:space="preserve">, а также к </w:t>
      </w:r>
      <w:r w:rsidRPr="00F17045">
        <w:rPr>
          <w:rFonts w:ascii="Liberation Serif" w:eastAsia="Arial Unicode MS" w:hAnsi="Liberation Serif" w:cs="Liberation Serif"/>
          <w:bCs/>
          <w:iCs/>
          <w:sz w:val="26"/>
          <w:szCs w:val="26"/>
        </w:rPr>
        <w:t>принципам функционирования устройств и комплексов РЗА</w:t>
      </w:r>
      <w:r w:rsidR="004538CF" w:rsidRPr="00F17045">
        <w:rPr>
          <w:rFonts w:ascii="Liberation Serif" w:eastAsia="Arial Unicode MS" w:hAnsi="Liberation Serif" w:cs="Liberation Serif"/>
          <w:bCs/>
          <w:iCs/>
          <w:sz w:val="26"/>
          <w:szCs w:val="26"/>
        </w:rPr>
        <w:t xml:space="preserve">, утвержденными </w:t>
      </w:r>
      <w:r w:rsidR="00B5347A" w:rsidRPr="00F17045">
        <w:rPr>
          <w:rFonts w:ascii="Liberation Serif" w:eastAsia="Arial Unicode MS" w:hAnsi="Liberation Serif" w:cs="Liberation Serif"/>
          <w:bCs/>
          <w:iCs/>
          <w:sz w:val="26"/>
          <w:szCs w:val="26"/>
        </w:rPr>
        <w:t xml:space="preserve"> </w:t>
      </w:r>
      <w:r w:rsidR="004538CF" w:rsidRPr="00F17045">
        <w:rPr>
          <w:rFonts w:ascii="Liberation Serif" w:eastAsia="Arial Unicode MS" w:hAnsi="Liberation Serif" w:cs="Liberation Serif"/>
          <w:bCs/>
          <w:iCs/>
          <w:sz w:val="26"/>
          <w:szCs w:val="26"/>
        </w:rPr>
        <w:t xml:space="preserve">приказом Минэнерго России от 13.02.2019 № 101 </w:t>
      </w:r>
      <w:r w:rsidR="00B5347A" w:rsidRPr="00F17045">
        <w:rPr>
          <w:rFonts w:ascii="Liberation Serif" w:eastAsia="Arial Unicode MS" w:hAnsi="Liberation Serif" w:cs="Liberation Serif"/>
          <w:bCs/>
          <w:iCs/>
          <w:sz w:val="26"/>
          <w:szCs w:val="26"/>
        </w:rPr>
        <w:t>(далее – Требования к оснащению устройств</w:t>
      </w:r>
      <w:r w:rsidR="00721B9F" w:rsidRPr="00F17045">
        <w:rPr>
          <w:rFonts w:ascii="Liberation Serif" w:eastAsia="Arial Unicode MS" w:hAnsi="Liberation Serif" w:cs="Liberation Serif"/>
          <w:bCs/>
          <w:iCs/>
          <w:sz w:val="26"/>
          <w:szCs w:val="26"/>
        </w:rPr>
        <w:t>ами</w:t>
      </w:r>
      <w:r w:rsidR="00B5347A" w:rsidRPr="00F17045">
        <w:rPr>
          <w:rFonts w:ascii="Liberation Serif" w:eastAsia="Arial Unicode MS" w:hAnsi="Liberation Serif" w:cs="Liberation Serif"/>
          <w:bCs/>
          <w:iCs/>
          <w:sz w:val="26"/>
          <w:szCs w:val="26"/>
        </w:rPr>
        <w:t xml:space="preserve"> РЗА)</w:t>
      </w:r>
      <w:r w:rsidRPr="00F17045">
        <w:rPr>
          <w:rFonts w:ascii="Liberation Serif" w:eastAsia="Arial Unicode MS" w:hAnsi="Liberation Serif" w:cs="Liberation Serif"/>
          <w:bCs/>
          <w:iCs/>
          <w:sz w:val="26"/>
          <w:szCs w:val="26"/>
        </w:rPr>
        <w:t>, Требованиями к каналам связи для функционирования РЗА, утвержденными приказом Минэнерго России</w:t>
      </w:r>
      <w:r w:rsidR="00E72D7B" w:rsidRPr="00F17045">
        <w:rPr>
          <w:rFonts w:ascii="Liberation Serif" w:eastAsia="Arial Unicode MS" w:hAnsi="Liberation Serif" w:cs="Liberation Serif"/>
          <w:bCs/>
          <w:iCs/>
          <w:sz w:val="26"/>
          <w:szCs w:val="26"/>
        </w:rPr>
        <w:t xml:space="preserve"> от 13.02.2019 № 97 (далее – Требования к каналам связи для функционирования РЗА)</w:t>
      </w:r>
      <w:r w:rsidR="00B5347A" w:rsidRPr="00F17045">
        <w:rPr>
          <w:rFonts w:ascii="Liberation Serif" w:eastAsia="Arial Unicode MS" w:hAnsi="Liberation Serif" w:cs="Liberation Serif"/>
          <w:bCs/>
          <w:iCs/>
          <w:sz w:val="26"/>
          <w:szCs w:val="26"/>
        </w:rPr>
        <w:t>,</w:t>
      </w:r>
      <w:r w:rsidR="00620576" w:rsidRPr="00F17045">
        <w:rPr>
          <w:rFonts w:ascii="Liberation Serif" w:eastAsia="Arial Unicode MS" w:hAnsi="Liberation Serif" w:cs="Liberation Serif"/>
          <w:bCs/>
          <w:iCs/>
          <w:sz w:val="26"/>
          <w:szCs w:val="26"/>
        </w:rPr>
        <w:t xml:space="preserve"> Требованиями к релейной защите и автоматике различных видов и ее функционированию в составе энергосистемы, утвержденными приказом Минэнерго России от 10.07.2020 № 546 (далее – Требования к функционированию РЗА),</w:t>
      </w:r>
      <w:r w:rsidR="00B5347A" w:rsidRPr="00F17045">
        <w:rPr>
          <w:rFonts w:ascii="Liberation Serif" w:eastAsia="Arial Unicode MS" w:hAnsi="Liberation Serif" w:cs="Liberation Serif"/>
          <w:bCs/>
          <w:iCs/>
          <w:sz w:val="26"/>
          <w:szCs w:val="26"/>
        </w:rPr>
        <w:t xml:space="preserve"> а также </w:t>
      </w:r>
      <w:r w:rsidRPr="00F17045">
        <w:rPr>
          <w:rFonts w:ascii="Liberation Serif" w:eastAsia="Arial Unicode MS" w:hAnsi="Liberation Serif" w:cs="Liberation Serif"/>
          <w:bCs/>
          <w:iCs/>
          <w:sz w:val="26"/>
          <w:szCs w:val="26"/>
        </w:rPr>
        <w:t>приложени</w:t>
      </w:r>
      <w:r w:rsidR="004538CF" w:rsidRPr="00F17045">
        <w:rPr>
          <w:rFonts w:ascii="Liberation Serif" w:eastAsia="Arial Unicode MS" w:hAnsi="Liberation Serif" w:cs="Liberation Serif"/>
          <w:bCs/>
          <w:iCs/>
          <w:sz w:val="26"/>
          <w:szCs w:val="26"/>
        </w:rPr>
        <w:t>ем</w:t>
      </w:r>
      <w:r w:rsidRPr="00F17045">
        <w:rPr>
          <w:rFonts w:ascii="Liberation Serif" w:eastAsia="Arial Unicode MS" w:hAnsi="Liberation Serif" w:cs="Liberation Serif"/>
          <w:bCs/>
          <w:iCs/>
          <w:sz w:val="26"/>
          <w:szCs w:val="26"/>
        </w:rPr>
        <w:t xml:space="preserve"> № 3 к настоящему Соглашению</w:t>
      </w:r>
      <w:r w:rsidR="004538CF" w:rsidRPr="00F17045">
        <w:rPr>
          <w:rFonts w:ascii="Liberation Serif" w:eastAsia="Arial Unicode MS" w:hAnsi="Liberation Serif" w:cs="Liberation Serif"/>
          <w:bCs/>
          <w:iCs/>
          <w:sz w:val="26"/>
          <w:szCs w:val="26"/>
        </w:rPr>
        <w:t xml:space="preserve"> </w:t>
      </w:r>
      <w:r w:rsidRPr="00F17045">
        <w:rPr>
          <w:rFonts w:ascii="Liberation Serif" w:eastAsia="Arial Unicode MS" w:hAnsi="Liberation Serif" w:cs="Liberation Serif"/>
          <w:bCs/>
          <w:iCs/>
          <w:sz w:val="26"/>
          <w:szCs w:val="26"/>
        </w:rPr>
        <w:t xml:space="preserve">и положениями стандартов, указанных в приложении № 1 к настоящему Соглашению, обеспечивать учет и выполнение требований указанных документов. </w:t>
      </w:r>
    </w:p>
    <w:p w14:paraId="1D8F49F3" w14:textId="48A28B54" w:rsidR="00B530B7" w:rsidRPr="00F17045" w:rsidRDefault="00B530B7" w:rsidP="00323F4C">
      <w:pPr>
        <w:pStyle w:val="a6"/>
        <w:widowControl w:val="0"/>
        <w:numPr>
          <w:ilvl w:val="1"/>
          <w:numId w:val="7"/>
        </w:numPr>
        <w:tabs>
          <w:tab w:val="left" w:pos="1418"/>
        </w:tabs>
        <w:spacing w:after="0"/>
        <w:ind w:left="0" w:firstLine="709"/>
        <w:jc w:val="both"/>
        <w:rPr>
          <w:rFonts w:ascii="Liberation Serif" w:eastAsia="Arial Unicode MS" w:hAnsi="Liberation Serif" w:cs="Liberation Serif"/>
          <w:bCs/>
          <w:iCs/>
          <w:sz w:val="26"/>
          <w:szCs w:val="26"/>
        </w:rPr>
      </w:pPr>
      <w:r w:rsidRPr="00F17045">
        <w:rPr>
          <w:rFonts w:ascii="Liberation Serif" w:eastAsia="Arial Unicode MS" w:hAnsi="Liberation Serif" w:cs="Liberation Serif"/>
          <w:bCs/>
          <w:iCs/>
          <w:sz w:val="26"/>
          <w:szCs w:val="26"/>
        </w:rPr>
        <w:t>При оснащении электростанций Потребителя системами возбуждения и автоматическими регуляторами возбуждения (АРВ), их функционировании,  испытании АРВ сильного действия синхронных генераторов, выборе, проверке, корректировке параметров их настройки и реализации настройки АРВ на электростанциях Потребителя Потребитель обязан обеспечивать выполнение Требований к системам возбуждения и автоматическим регуляторам возбуждения сильного действия синхронных генераторов, утвержденных приказом Минэнерго России от 13.02.2019 № 98</w:t>
      </w:r>
      <w:r w:rsidR="00BE3AE8" w:rsidRPr="00F17045">
        <w:rPr>
          <w:rFonts w:ascii="Liberation Serif" w:eastAsia="Arial Unicode MS" w:hAnsi="Liberation Serif" w:cs="Liberation Serif"/>
          <w:bCs/>
          <w:iCs/>
          <w:sz w:val="26"/>
          <w:szCs w:val="26"/>
        </w:rPr>
        <w:t>.</w:t>
      </w:r>
    </w:p>
    <w:p w14:paraId="6FE547C7" w14:textId="77777777" w:rsidR="00A85E59" w:rsidRPr="00F17045" w:rsidRDefault="00A85E59" w:rsidP="00165B76">
      <w:pPr>
        <w:pStyle w:val="a6"/>
        <w:widowControl w:val="0"/>
        <w:numPr>
          <w:ilvl w:val="0"/>
          <w:numId w:val="7"/>
        </w:numPr>
        <w:tabs>
          <w:tab w:val="left" w:pos="709"/>
          <w:tab w:val="left" w:pos="993"/>
        </w:tabs>
        <w:spacing w:before="240"/>
        <w:ind w:left="567" w:right="425" w:firstLine="0"/>
        <w:jc w:val="center"/>
        <w:rPr>
          <w:rFonts w:ascii="Liberation Serif" w:eastAsia="Arial Unicode MS" w:hAnsi="Liberation Serif" w:cs="Liberation Serif"/>
          <w:b/>
          <w:sz w:val="26"/>
          <w:szCs w:val="26"/>
        </w:rPr>
      </w:pPr>
      <w:r w:rsidRPr="00F17045">
        <w:rPr>
          <w:rFonts w:ascii="Liberation Serif" w:eastAsia="Arial Unicode MS" w:hAnsi="Liberation Serif" w:cs="Liberation Serif"/>
          <w:b/>
          <w:sz w:val="26"/>
          <w:szCs w:val="26"/>
        </w:rPr>
        <w:t>Порядок взаимодействия по вопросам эксплуатации энергообъектов Потребителя</w:t>
      </w:r>
    </w:p>
    <w:p w14:paraId="54CA37E4" w14:textId="25E43F47" w:rsidR="003F57D5" w:rsidRPr="00F17045" w:rsidRDefault="00C84F17" w:rsidP="00323F4C">
      <w:pPr>
        <w:pStyle w:val="a6"/>
        <w:widowControl w:val="0"/>
        <w:numPr>
          <w:ilvl w:val="1"/>
          <w:numId w:val="7"/>
        </w:numPr>
        <w:tabs>
          <w:tab w:val="left" w:pos="1418"/>
        </w:tabs>
        <w:spacing w:after="0"/>
        <w:ind w:left="0" w:firstLine="709"/>
        <w:jc w:val="both"/>
        <w:rPr>
          <w:rFonts w:ascii="Liberation Serif" w:eastAsia="Arial Unicode MS" w:hAnsi="Liberation Serif" w:cs="Liberation Serif"/>
          <w:bCs/>
          <w:iCs/>
          <w:sz w:val="26"/>
          <w:szCs w:val="26"/>
        </w:rPr>
      </w:pPr>
      <w:r w:rsidRPr="00F17045">
        <w:rPr>
          <w:rFonts w:ascii="Liberation Serif" w:eastAsia="Arial Unicode MS" w:hAnsi="Liberation Serif" w:cs="Liberation Serif"/>
          <w:bCs/>
          <w:iCs/>
          <w:sz w:val="26"/>
          <w:szCs w:val="26"/>
        </w:rPr>
        <w:t xml:space="preserve">Потребитель </w:t>
      </w:r>
      <w:r w:rsidR="00290D98" w:rsidRPr="00F17045">
        <w:rPr>
          <w:rFonts w:ascii="Liberation Serif" w:eastAsia="Arial Unicode MS" w:hAnsi="Liberation Serif" w:cs="Liberation Serif"/>
          <w:bCs/>
          <w:iCs/>
          <w:sz w:val="26"/>
          <w:szCs w:val="26"/>
        </w:rPr>
        <w:t>обязан</w:t>
      </w:r>
      <w:r w:rsidR="003F57D5" w:rsidRPr="00F17045">
        <w:rPr>
          <w:rFonts w:ascii="Liberation Serif" w:eastAsia="Arial Unicode MS" w:hAnsi="Liberation Serif" w:cs="Liberation Serif"/>
          <w:bCs/>
          <w:iCs/>
          <w:sz w:val="26"/>
          <w:szCs w:val="26"/>
        </w:rPr>
        <w:t>:</w:t>
      </w:r>
    </w:p>
    <w:p w14:paraId="49FF83CB" w14:textId="302B1899" w:rsidR="00290D98" w:rsidRPr="00F17045" w:rsidRDefault="003F57D5" w:rsidP="001879BF">
      <w:pPr>
        <w:pStyle w:val="a6"/>
        <w:widowControl w:val="0"/>
        <w:numPr>
          <w:ilvl w:val="2"/>
          <w:numId w:val="7"/>
        </w:numPr>
        <w:tabs>
          <w:tab w:val="left" w:pos="1418"/>
        </w:tabs>
        <w:spacing w:after="0"/>
        <w:ind w:left="0" w:firstLine="709"/>
        <w:jc w:val="both"/>
        <w:rPr>
          <w:rFonts w:ascii="Liberation Serif" w:eastAsia="Arial Unicode MS" w:hAnsi="Liberation Serif" w:cs="Liberation Serif"/>
          <w:bCs/>
          <w:iCs/>
          <w:sz w:val="26"/>
          <w:szCs w:val="26"/>
        </w:rPr>
      </w:pPr>
      <w:r w:rsidRPr="00F17045">
        <w:rPr>
          <w:rFonts w:ascii="Liberation Serif" w:eastAsia="Arial Unicode MS" w:hAnsi="Liberation Serif" w:cs="Liberation Serif"/>
          <w:bCs/>
          <w:iCs/>
          <w:sz w:val="26"/>
          <w:szCs w:val="26"/>
        </w:rPr>
        <w:t>С</w:t>
      </w:r>
      <w:r w:rsidR="00290D98" w:rsidRPr="00F17045">
        <w:rPr>
          <w:rFonts w:ascii="Liberation Serif" w:eastAsia="Arial Unicode MS" w:hAnsi="Liberation Serif" w:cs="Liberation Serif"/>
          <w:bCs/>
          <w:iCs/>
          <w:sz w:val="26"/>
          <w:szCs w:val="26"/>
        </w:rPr>
        <w:t>облюдать требования к техническому состоянию</w:t>
      </w:r>
      <w:r w:rsidR="0068025A" w:rsidRPr="00F17045">
        <w:rPr>
          <w:rFonts w:ascii="Liberation Serif" w:eastAsia="Arial Unicode MS" w:hAnsi="Liberation Serif" w:cs="Liberation Serif"/>
          <w:bCs/>
          <w:iCs/>
          <w:sz w:val="26"/>
          <w:szCs w:val="26"/>
        </w:rPr>
        <w:t xml:space="preserve">, работоспособности </w:t>
      </w:r>
      <w:r w:rsidR="00290D98" w:rsidRPr="00F17045">
        <w:rPr>
          <w:rFonts w:ascii="Liberation Serif" w:eastAsia="Arial Unicode MS" w:hAnsi="Liberation Serif" w:cs="Liberation Serif"/>
          <w:bCs/>
          <w:iCs/>
          <w:sz w:val="26"/>
          <w:szCs w:val="26"/>
        </w:rPr>
        <w:t xml:space="preserve">и </w:t>
      </w:r>
      <w:r w:rsidR="0068025A" w:rsidRPr="00F17045">
        <w:rPr>
          <w:rFonts w:ascii="Liberation Serif" w:eastAsia="Arial Unicode MS" w:hAnsi="Liberation Serif" w:cs="Liberation Serif"/>
          <w:bCs/>
          <w:iCs/>
          <w:sz w:val="26"/>
          <w:szCs w:val="26"/>
        </w:rPr>
        <w:t xml:space="preserve">организации </w:t>
      </w:r>
      <w:r w:rsidR="00290D98" w:rsidRPr="00F17045">
        <w:rPr>
          <w:rFonts w:ascii="Liberation Serif" w:eastAsia="Arial Unicode MS" w:hAnsi="Liberation Serif" w:cs="Liberation Serif"/>
          <w:bCs/>
          <w:iCs/>
          <w:sz w:val="26"/>
          <w:szCs w:val="26"/>
        </w:rPr>
        <w:t xml:space="preserve">эксплуатации ЛЭП, </w:t>
      </w:r>
      <w:r w:rsidR="0068025A" w:rsidRPr="00F17045">
        <w:rPr>
          <w:rFonts w:ascii="Liberation Serif" w:eastAsia="Arial Unicode MS" w:hAnsi="Liberation Serif" w:cs="Liberation Serif"/>
          <w:bCs/>
          <w:iCs/>
          <w:sz w:val="26"/>
          <w:szCs w:val="26"/>
        </w:rPr>
        <w:t xml:space="preserve">энергетического и электротехнического </w:t>
      </w:r>
      <w:r w:rsidR="00290D98" w:rsidRPr="00F17045">
        <w:rPr>
          <w:rFonts w:ascii="Liberation Serif" w:eastAsia="Arial Unicode MS" w:hAnsi="Liberation Serif" w:cs="Liberation Serif"/>
          <w:bCs/>
          <w:iCs/>
          <w:sz w:val="26"/>
          <w:szCs w:val="26"/>
        </w:rPr>
        <w:t>оборудования, комплексов и устройств РЗА</w:t>
      </w:r>
      <w:r w:rsidR="0068025A" w:rsidRPr="00F17045">
        <w:rPr>
          <w:rFonts w:ascii="Liberation Serif" w:eastAsia="Arial Unicode MS" w:hAnsi="Liberation Serif" w:cs="Liberation Serif"/>
          <w:bCs/>
          <w:iCs/>
          <w:sz w:val="26"/>
          <w:szCs w:val="26"/>
        </w:rPr>
        <w:t>,</w:t>
      </w:r>
      <w:r w:rsidR="00290D98" w:rsidRPr="00F17045">
        <w:rPr>
          <w:rFonts w:ascii="Liberation Serif" w:eastAsia="Arial Unicode MS" w:hAnsi="Liberation Serif" w:cs="Liberation Serif"/>
          <w:bCs/>
          <w:iCs/>
          <w:sz w:val="26"/>
          <w:szCs w:val="26"/>
        </w:rPr>
        <w:t xml:space="preserve"> СДТУ, автоматизированных информационно-измерительных систем коммерческого учета электрической энергии</w:t>
      </w:r>
      <w:r w:rsidR="00507369" w:rsidRPr="00F17045">
        <w:rPr>
          <w:rFonts w:ascii="Liberation Serif" w:eastAsia="Arial Unicode MS" w:hAnsi="Liberation Serif" w:cs="Liberation Serif"/>
          <w:bCs/>
          <w:iCs/>
          <w:sz w:val="26"/>
          <w:szCs w:val="26"/>
        </w:rPr>
        <w:t xml:space="preserve"> (АИИС КУЭ)</w:t>
      </w:r>
      <w:r w:rsidR="00290D98" w:rsidRPr="00F17045">
        <w:rPr>
          <w:rFonts w:ascii="Liberation Serif" w:eastAsia="Arial Unicode MS" w:hAnsi="Liberation Serif" w:cs="Liberation Serif"/>
          <w:bCs/>
          <w:iCs/>
          <w:sz w:val="26"/>
          <w:szCs w:val="26"/>
        </w:rPr>
        <w:t xml:space="preserve">, предусмотренные </w:t>
      </w:r>
      <w:r w:rsidR="00C84F17" w:rsidRPr="00F17045">
        <w:rPr>
          <w:rFonts w:ascii="Liberation Serif" w:eastAsia="Arial Unicode MS" w:hAnsi="Liberation Serif" w:cs="Liberation Serif"/>
          <w:bCs/>
          <w:iCs/>
          <w:sz w:val="26"/>
          <w:szCs w:val="26"/>
        </w:rPr>
        <w:t xml:space="preserve">ПТЭ, иными </w:t>
      </w:r>
      <w:r w:rsidR="00290D98" w:rsidRPr="00F17045">
        <w:rPr>
          <w:rFonts w:ascii="Liberation Serif" w:eastAsia="Arial Unicode MS" w:hAnsi="Liberation Serif" w:cs="Liberation Serif"/>
          <w:bCs/>
          <w:iCs/>
          <w:sz w:val="26"/>
          <w:szCs w:val="26"/>
        </w:rPr>
        <w:t>нормативными правовыми актами и нормативно-техническими документами, в том числе указанными в Приложении № 1 к настоящему Соглашению.</w:t>
      </w:r>
    </w:p>
    <w:p w14:paraId="63371817" w14:textId="79F0CDBE" w:rsidR="0068025A" w:rsidRPr="00F17045" w:rsidRDefault="0068025A" w:rsidP="00323F4C">
      <w:pPr>
        <w:pStyle w:val="a6"/>
        <w:widowControl w:val="0"/>
        <w:numPr>
          <w:ilvl w:val="2"/>
          <w:numId w:val="7"/>
        </w:numPr>
        <w:tabs>
          <w:tab w:val="left" w:pos="1418"/>
        </w:tabs>
        <w:spacing w:after="0"/>
        <w:ind w:left="0" w:firstLine="709"/>
        <w:jc w:val="both"/>
        <w:rPr>
          <w:rFonts w:ascii="Liberation Serif" w:eastAsia="Arial Unicode MS" w:hAnsi="Liberation Serif" w:cs="Liberation Serif"/>
          <w:bCs/>
          <w:iCs/>
          <w:sz w:val="26"/>
          <w:szCs w:val="26"/>
        </w:rPr>
      </w:pPr>
      <w:r w:rsidRPr="00F17045">
        <w:rPr>
          <w:rFonts w:ascii="Liberation Serif" w:eastAsia="Arial Unicode MS" w:hAnsi="Liberation Serif" w:cs="Liberation Serif"/>
          <w:bCs/>
          <w:iCs/>
          <w:sz w:val="26"/>
          <w:szCs w:val="26"/>
        </w:rPr>
        <w:t>Осуществлять эксплуатацию энергообъектов Потребителя, в том числе техническое и оперативное обслуживание ЛЭП, оборудования и устройств, в соответствии с требованиями действующих нормативных правовых актов и нормативно-технических документов,</w:t>
      </w:r>
      <w:r w:rsidR="00234F4C" w:rsidRPr="00F17045">
        <w:rPr>
          <w:rFonts w:ascii="Liberation Serif" w:eastAsia="Arial Unicode MS" w:hAnsi="Liberation Serif" w:cs="Liberation Serif"/>
          <w:bCs/>
          <w:iCs/>
          <w:sz w:val="26"/>
          <w:szCs w:val="26"/>
        </w:rPr>
        <w:t xml:space="preserve"> </w:t>
      </w:r>
      <w:r w:rsidRPr="00F17045">
        <w:rPr>
          <w:rFonts w:ascii="Liberation Serif" w:eastAsia="Arial Unicode MS" w:hAnsi="Liberation Serif" w:cs="Liberation Serif"/>
          <w:bCs/>
          <w:iCs/>
          <w:sz w:val="26"/>
          <w:szCs w:val="26"/>
        </w:rPr>
        <w:t>не допуская эксплуатации ЛЭП и оборудования при нагрузке и параметрах, выходящих за пределы значений, указанных в технической документации на него, а также неисправного оборудования.</w:t>
      </w:r>
    </w:p>
    <w:p w14:paraId="53A41188" w14:textId="119E1DFB" w:rsidR="00653F8D" w:rsidRPr="00F17045" w:rsidRDefault="00653F8D" w:rsidP="00323F4C">
      <w:pPr>
        <w:pStyle w:val="a6"/>
        <w:widowControl w:val="0"/>
        <w:numPr>
          <w:ilvl w:val="2"/>
          <w:numId w:val="7"/>
        </w:numPr>
        <w:tabs>
          <w:tab w:val="left" w:pos="1418"/>
        </w:tabs>
        <w:spacing w:after="0"/>
        <w:ind w:left="0" w:firstLine="709"/>
        <w:jc w:val="both"/>
        <w:rPr>
          <w:rFonts w:ascii="Liberation Serif" w:eastAsia="Arial Unicode MS" w:hAnsi="Liberation Serif" w:cs="Liberation Serif"/>
          <w:bCs/>
          <w:iCs/>
          <w:sz w:val="26"/>
          <w:szCs w:val="26"/>
        </w:rPr>
      </w:pPr>
      <w:r w:rsidRPr="00F17045">
        <w:rPr>
          <w:rFonts w:ascii="Liberation Serif" w:eastAsia="Arial Unicode MS" w:hAnsi="Liberation Serif" w:cs="Liberation Serif"/>
          <w:bCs/>
          <w:iCs/>
          <w:sz w:val="26"/>
          <w:szCs w:val="26"/>
        </w:rPr>
        <w:t xml:space="preserve">В соответствии с требованиями ПТФ организовать и обеспечить осуществление оперативно-технологического управления в отношении принадлежащих </w:t>
      </w:r>
      <w:r w:rsidR="0068025A" w:rsidRPr="00F17045">
        <w:rPr>
          <w:rFonts w:ascii="Liberation Serif" w:eastAsia="Arial Unicode MS" w:hAnsi="Liberation Serif" w:cs="Liberation Serif"/>
          <w:bCs/>
          <w:iCs/>
          <w:sz w:val="26"/>
          <w:szCs w:val="26"/>
        </w:rPr>
        <w:t>Потребителю</w:t>
      </w:r>
      <w:r w:rsidRPr="00F17045">
        <w:rPr>
          <w:rFonts w:ascii="Liberation Serif" w:eastAsia="Arial Unicode MS" w:hAnsi="Liberation Serif" w:cs="Liberation Serif"/>
          <w:bCs/>
          <w:iCs/>
          <w:sz w:val="26"/>
          <w:szCs w:val="26"/>
        </w:rPr>
        <w:t xml:space="preserve"> энергообъектов. </w:t>
      </w:r>
    </w:p>
    <w:p w14:paraId="1792454D" w14:textId="63F60C7C" w:rsidR="004E1E0F" w:rsidRPr="00F17045" w:rsidRDefault="00290D98" w:rsidP="00745C6F">
      <w:pPr>
        <w:pStyle w:val="a6"/>
        <w:widowControl w:val="0"/>
        <w:numPr>
          <w:ilvl w:val="1"/>
          <w:numId w:val="7"/>
        </w:numPr>
        <w:tabs>
          <w:tab w:val="left" w:pos="1418"/>
        </w:tabs>
        <w:spacing w:after="0"/>
        <w:ind w:left="0" w:firstLine="709"/>
        <w:jc w:val="both"/>
        <w:rPr>
          <w:rFonts w:ascii="Liberation Serif" w:eastAsia="Arial Unicode MS" w:hAnsi="Liberation Serif" w:cs="Liberation Serif"/>
          <w:bCs/>
          <w:iCs/>
          <w:sz w:val="26"/>
          <w:szCs w:val="26"/>
        </w:rPr>
      </w:pPr>
      <w:r w:rsidRPr="00F17045">
        <w:rPr>
          <w:rFonts w:ascii="Liberation Serif" w:eastAsia="Arial Unicode MS" w:hAnsi="Liberation Serif" w:cs="Liberation Serif"/>
          <w:bCs/>
          <w:iCs/>
          <w:sz w:val="26"/>
          <w:szCs w:val="26"/>
        </w:rPr>
        <w:t>При планируемо</w:t>
      </w:r>
      <w:r w:rsidR="004E1E0F" w:rsidRPr="00F17045">
        <w:rPr>
          <w:rFonts w:ascii="Liberation Serif" w:eastAsia="Arial Unicode MS" w:hAnsi="Liberation Serif" w:cs="Liberation Serif"/>
          <w:bCs/>
          <w:iCs/>
          <w:sz w:val="26"/>
          <w:szCs w:val="26"/>
        </w:rPr>
        <w:t>й</w:t>
      </w:r>
      <w:r w:rsidRPr="00F17045">
        <w:rPr>
          <w:rFonts w:ascii="Liberation Serif" w:eastAsia="Arial Unicode MS" w:hAnsi="Liberation Serif" w:cs="Liberation Serif"/>
          <w:bCs/>
          <w:iCs/>
          <w:sz w:val="26"/>
          <w:szCs w:val="26"/>
        </w:rPr>
        <w:t xml:space="preserve"> </w:t>
      </w:r>
      <w:r w:rsidR="004E1E0F" w:rsidRPr="00F17045">
        <w:rPr>
          <w:rFonts w:ascii="Liberation Serif" w:eastAsia="Arial Unicode MS" w:hAnsi="Liberation Serif" w:cs="Liberation Serif"/>
          <w:bCs/>
          <w:iCs/>
          <w:sz w:val="26"/>
          <w:szCs w:val="26"/>
        </w:rPr>
        <w:t>смене</w:t>
      </w:r>
      <w:r w:rsidRPr="00F17045">
        <w:rPr>
          <w:rFonts w:ascii="Liberation Serif" w:eastAsia="Arial Unicode MS" w:hAnsi="Liberation Serif" w:cs="Liberation Serif"/>
          <w:bCs/>
          <w:iCs/>
          <w:sz w:val="26"/>
          <w:szCs w:val="26"/>
        </w:rPr>
        <w:t xml:space="preserve"> юридического или физического лица, осуществляющ</w:t>
      </w:r>
      <w:r w:rsidR="004E1E0F" w:rsidRPr="00F17045">
        <w:rPr>
          <w:rFonts w:ascii="Liberation Serif" w:eastAsia="Arial Unicode MS" w:hAnsi="Liberation Serif" w:cs="Liberation Serif"/>
          <w:bCs/>
          <w:iCs/>
          <w:sz w:val="26"/>
          <w:szCs w:val="26"/>
        </w:rPr>
        <w:t>их</w:t>
      </w:r>
      <w:r w:rsidRPr="00F17045">
        <w:rPr>
          <w:rFonts w:ascii="Liberation Serif" w:eastAsia="Arial Unicode MS" w:hAnsi="Liberation Serif" w:cs="Liberation Serif"/>
          <w:bCs/>
          <w:iCs/>
          <w:sz w:val="26"/>
          <w:szCs w:val="26"/>
        </w:rPr>
        <w:t xml:space="preserve"> </w:t>
      </w:r>
      <w:r w:rsidR="00037A84" w:rsidRPr="00F17045">
        <w:rPr>
          <w:rFonts w:ascii="Liberation Serif" w:eastAsia="Arial Unicode MS" w:hAnsi="Liberation Serif" w:cs="Liberation Serif"/>
          <w:bCs/>
          <w:iCs/>
          <w:sz w:val="26"/>
          <w:szCs w:val="26"/>
        </w:rPr>
        <w:t xml:space="preserve">все или часть функций по эксплуатации </w:t>
      </w:r>
      <w:r w:rsidRPr="00F17045">
        <w:rPr>
          <w:rFonts w:ascii="Liberation Serif" w:eastAsia="Arial Unicode MS" w:hAnsi="Liberation Serif" w:cs="Liberation Serif"/>
          <w:bCs/>
          <w:iCs/>
          <w:sz w:val="26"/>
          <w:szCs w:val="26"/>
        </w:rPr>
        <w:t>энергообъектов Потребителя, в состав которых входят объекты диспетчеризации</w:t>
      </w:r>
      <w:r w:rsidR="00745C6F" w:rsidRPr="00F17045">
        <w:rPr>
          <w:rFonts w:ascii="Liberation Serif" w:eastAsia="Arial Unicode MS" w:hAnsi="Liberation Serif" w:cs="Liberation Serif"/>
          <w:bCs/>
          <w:iCs/>
          <w:sz w:val="26"/>
          <w:szCs w:val="26"/>
        </w:rPr>
        <w:t>,</w:t>
      </w:r>
      <w:r w:rsidR="004E1E0F" w:rsidRPr="00F17045">
        <w:rPr>
          <w:rFonts w:ascii="Liberation Serif" w:eastAsia="Arial Unicode MS" w:hAnsi="Liberation Serif" w:cs="Liberation Serif"/>
          <w:bCs/>
          <w:iCs/>
          <w:sz w:val="26"/>
          <w:szCs w:val="26"/>
        </w:rPr>
        <w:t xml:space="preserve"> Потребитель обязан:</w:t>
      </w:r>
      <w:r w:rsidRPr="00F17045">
        <w:rPr>
          <w:rFonts w:ascii="Liberation Serif" w:eastAsia="Arial Unicode MS" w:hAnsi="Liberation Serif" w:cs="Liberation Serif"/>
          <w:bCs/>
          <w:iCs/>
          <w:sz w:val="26"/>
          <w:szCs w:val="26"/>
        </w:rPr>
        <w:t xml:space="preserve"> </w:t>
      </w:r>
    </w:p>
    <w:p w14:paraId="58416CD1" w14:textId="1F870E50" w:rsidR="00290D98" w:rsidRPr="00F17045" w:rsidRDefault="00290D98" w:rsidP="001879BF">
      <w:pPr>
        <w:pStyle w:val="a6"/>
        <w:widowControl w:val="0"/>
        <w:numPr>
          <w:ilvl w:val="0"/>
          <w:numId w:val="6"/>
        </w:numPr>
        <w:tabs>
          <w:tab w:val="left" w:pos="1134"/>
        </w:tabs>
        <w:spacing w:after="0"/>
        <w:ind w:left="0" w:firstLine="709"/>
        <w:jc w:val="both"/>
        <w:rPr>
          <w:rFonts w:ascii="Liberation Serif" w:eastAsia="Arial Unicode MS" w:hAnsi="Liberation Serif" w:cs="Liberation Serif"/>
          <w:bCs/>
          <w:iCs/>
          <w:sz w:val="26"/>
          <w:szCs w:val="26"/>
        </w:rPr>
      </w:pPr>
      <w:r w:rsidRPr="00F17045">
        <w:rPr>
          <w:rFonts w:ascii="Liberation Serif" w:eastAsia="Arial Unicode MS" w:hAnsi="Liberation Serif" w:cs="Liberation Serif"/>
          <w:bCs/>
          <w:iCs/>
          <w:sz w:val="26"/>
          <w:szCs w:val="26"/>
        </w:rPr>
        <w:t>не менее чем за</w:t>
      </w:r>
      <w:r w:rsidR="004E1E0F" w:rsidRPr="00F17045">
        <w:rPr>
          <w:rFonts w:ascii="Liberation Serif" w:eastAsia="Arial Unicode MS" w:hAnsi="Liberation Serif" w:cs="Liberation Serif"/>
          <w:bCs/>
          <w:iCs/>
          <w:sz w:val="26"/>
          <w:szCs w:val="26"/>
        </w:rPr>
        <w:t> </w:t>
      </w:r>
      <w:r w:rsidRPr="00F17045">
        <w:rPr>
          <w:rFonts w:ascii="Liberation Serif" w:eastAsia="Arial Unicode MS" w:hAnsi="Liberation Serif" w:cs="Liberation Serif"/>
          <w:bCs/>
          <w:iCs/>
          <w:sz w:val="26"/>
          <w:szCs w:val="26"/>
        </w:rPr>
        <w:t>2</w:t>
      </w:r>
      <w:r w:rsidR="004E1E0F" w:rsidRPr="00F17045">
        <w:rPr>
          <w:rFonts w:ascii="Liberation Serif" w:eastAsia="Arial Unicode MS" w:hAnsi="Liberation Serif" w:cs="Liberation Serif"/>
          <w:bCs/>
          <w:iCs/>
          <w:sz w:val="26"/>
          <w:szCs w:val="26"/>
        </w:rPr>
        <w:t> </w:t>
      </w:r>
      <w:r w:rsidRPr="00F17045">
        <w:rPr>
          <w:rFonts w:ascii="Liberation Serif" w:eastAsia="Arial Unicode MS" w:hAnsi="Liberation Serif" w:cs="Liberation Serif"/>
          <w:bCs/>
          <w:iCs/>
          <w:sz w:val="26"/>
          <w:szCs w:val="26"/>
        </w:rPr>
        <w:t>месяца до передачи функций по эксплуатаци</w:t>
      </w:r>
      <w:r w:rsidR="00745C6F" w:rsidRPr="00F17045">
        <w:rPr>
          <w:rFonts w:ascii="Liberation Serif" w:eastAsia="Arial Unicode MS" w:hAnsi="Liberation Serif" w:cs="Liberation Serif"/>
          <w:bCs/>
          <w:iCs/>
          <w:sz w:val="26"/>
          <w:szCs w:val="26"/>
        </w:rPr>
        <w:t xml:space="preserve">и энергообъекта и (или) входящих в его состав оборудования и устройств </w:t>
      </w:r>
      <w:r w:rsidRPr="00F17045">
        <w:rPr>
          <w:rFonts w:ascii="Liberation Serif" w:eastAsia="Arial Unicode MS" w:hAnsi="Liberation Serif" w:cs="Liberation Serif"/>
          <w:bCs/>
          <w:iCs/>
          <w:sz w:val="26"/>
          <w:szCs w:val="26"/>
        </w:rPr>
        <w:t>другому лицу письменно уведомить об этом Системного оператора (РДУ)</w:t>
      </w:r>
      <w:r w:rsidR="006B731F" w:rsidRPr="00F17045">
        <w:rPr>
          <w:rFonts w:ascii="Liberation Serif" w:eastAsia="Arial Unicode MS" w:hAnsi="Liberation Serif" w:cs="Liberation Serif"/>
          <w:bCs/>
          <w:iCs/>
          <w:sz w:val="26"/>
          <w:szCs w:val="26"/>
        </w:rPr>
        <w:t>;</w:t>
      </w:r>
      <w:r w:rsidRPr="00F17045">
        <w:rPr>
          <w:rFonts w:ascii="Liberation Serif" w:eastAsia="Arial Unicode MS" w:hAnsi="Liberation Serif" w:cs="Liberation Serif"/>
          <w:bCs/>
          <w:iCs/>
          <w:sz w:val="26"/>
          <w:szCs w:val="26"/>
        </w:rPr>
        <w:t xml:space="preserve"> </w:t>
      </w:r>
    </w:p>
    <w:p w14:paraId="60F862AB" w14:textId="121FA3AC" w:rsidR="00290D98" w:rsidRPr="00F17045" w:rsidRDefault="00290D98" w:rsidP="001879BF">
      <w:pPr>
        <w:pStyle w:val="a6"/>
        <w:widowControl w:val="0"/>
        <w:numPr>
          <w:ilvl w:val="0"/>
          <w:numId w:val="6"/>
        </w:numPr>
        <w:tabs>
          <w:tab w:val="left" w:pos="1134"/>
        </w:tabs>
        <w:spacing w:after="0"/>
        <w:ind w:left="0" w:firstLine="709"/>
        <w:jc w:val="both"/>
        <w:rPr>
          <w:rFonts w:ascii="Liberation Serif" w:eastAsia="Arial Unicode MS" w:hAnsi="Liberation Serif" w:cs="Liberation Serif"/>
          <w:sz w:val="26"/>
          <w:szCs w:val="26"/>
        </w:rPr>
      </w:pPr>
      <w:r w:rsidRPr="00F17045">
        <w:rPr>
          <w:rFonts w:ascii="Liberation Serif" w:eastAsia="Arial Unicode MS" w:hAnsi="Liberation Serif" w:cs="Liberation Serif"/>
          <w:sz w:val="26"/>
          <w:szCs w:val="26"/>
        </w:rPr>
        <w:t xml:space="preserve">предоставить в РДУ копию договора и (или) иного документа, определяющего распределение </w:t>
      </w:r>
      <w:r w:rsidRPr="00F17045">
        <w:rPr>
          <w:rFonts w:ascii="Liberation Serif" w:eastAsia="Arial Unicode MS" w:hAnsi="Liberation Serif" w:cs="Liberation Serif"/>
          <w:bCs/>
          <w:iCs/>
          <w:sz w:val="26"/>
          <w:szCs w:val="26"/>
        </w:rPr>
        <w:t>функций</w:t>
      </w:r>
      <w:r w:rsidRPr="00F17045">
        <w:rPr>
          <w:rFonts w:ascii="Liberation Serif" w:eastAsia="Arial Unicode MS" w:hAnsi="Liberation Serif" w:cs="Liberation Serif"/>
          <w:sz w:val="26"/>
          <w:szCs w:val="26"/>
        </w:rPr>
        <w:t>, прав, обязанностей по эксплуатаци</w:t>
      </w:r>
      <w:r w:rsidR="00745C6F" w:rsidRPr="00F17045">
        <w:rPr>
          <w:rFonts w:ascii="Liberation Serif" w:eastAsia="Arial Unicode MS" w:hAnsi="Liberation Serif" w:cs="Liberation Serif"/>
          <w:sz w:val="26"/>
          <w:szCs w:val="26"/>
        </w:rPr>
        <w:t xml:space="preserve">и </w:t>
      </w:r>
      <w:r w:rsidR="00721B9F" w:rsidRPr="00F17045">
        <w:rPr>
          <w:rFonts w:ascii="Liberation Serif" w:eastAsia="Arial Unicode MS" w:hAnsi="Liberation Serif" w:cs="Liberation Serif"/>
          <w:sz w:val="26"/>
          <w:szCs w:val="26"/>
        </w:rPr>
        <w:t xml:space="preserve">соответствующих энергообъектов, </w:t>
      </w:r>
      <w:r w:rsidRPr="00F17045">
        <w:rPr>
          <w:rFonts w:ascii="Liberation Serif" w:eastAsia="Arial Unicode MS" w:hAnsi="Liberation Serif" w:cs="Liberation Serif"/>
          <w:sz w:val="26"/>
          <w:szCs w:val="26"/>
        </w:rPr>
        <w:t>между Потребителем и таким лицом</w:t>
      </w:r>
      <w:r w:rsidR="00387347" w:rsidRPr="00F17045">
        <w:rPr>
          <w:rFonts w:ascii="Liberation Serif" w:eastAsia="Arial Unicode MS" w:hAnsi="Liberation Serif" w:cs="Liberation Serif"/>
          <w:sz w:val="26"/>
          <w:szCs w:val="26"/>
        </w:rPr>
        <w:t>, а также</w:t>
      </w:r>
      <w:r w:rsidRPr="00F17045">
        <w:rPr>
          <w:rFonts w:ascii="Liberation Serif" w:eastAsia="Arial Unicode MS" w:hAnsi="Liberation Serif" w:cs="Liberation Serif"/>
          <w:sz w:val="26"/>
          <w:szCs w:val="26"/>
        </w:rPr>
        <w:t xml:space="preserve"> порядок взаимодействия между ними по вопросам, урегулированным настоящим Соглашением.</w:t>
      </w:r>
    </w:p>
    <w:p w14:paraId="33EE24AC" w14:textId="251F5771" w:rsidR="00B23111" w:rsidRPr="00F17045" w:rsidRDefault="00B23111" w:rsidP="00323F4C">
      <w:pPr>
        <w:pStyle w:val="a6"/>
        <w:widowControl w:val="0"/>
        <w:numPr>
          <w:ilvl w:val="1"/>
          <w:numId w:val="7"/>
        </w:numPr>
        <w:tabs>
          <w:tab w:val="left" w:pos="1418"/>
        </w:tabs>
        <w:spacing w:after="0"/>
        <w:ind w:left="0" w:firstLine="709"/>
        <w:jc w:val="both"/>
        <w:rPr>
          <w:rFonts w:ascii="Liberation Serif" w:eastAsia="Arial Unicode MS" w:hAnsi="Liberation Serif" w:cs="Liberation Serif"/>
          <w:bCs/>
          <w:iCs/>
          <w:sz w:val="26"/>
          <w:szCs w:val="26"/>
        </w:rPr>
      </w:pPr>
      <w:r w:rsidRPr="00F17045">
        <w:rPr>
          <w:rFonts w:ascii="Liberation Serif" w:eastAsia="Arial Unicode MS" w:hAnsi="Liberation Serif" w:cs="Liberation Serif"/>
          <w:bCs/>
          <w:iCs/>
          <w:sz w:val="26"/>
          <w:szCs w:val="26"/>
        </w:rPr>
        <w:t>Системный оператор вправе осуществлять контроль выполнения Потребителем требований по эксплуатации и оперативному обслуживанию устройств РЗА, находящихся в диспетчерском управлении или ведении Системного оператора.</w:t>
      </w:r>
    </w:p>
    <w:p w14:paraId="52019933" w14:textId="45108085" w:rsidR="00A85E59" w:rsidRPr="00F17045" w:rsidRDefault="00A85E59" w:rsidP="00323F4C">
      <w:pPr>
        <w:pStyle w:val="a6"/>
        <w:widowControl w:val="0"/>
        <w:numPr>
          <w:ilvl w:val="1"/>
          <w:numId w:val="7"/>
        </w:numPr>
        <w:tabs>
          <w:tab w:val="left" w:pos="1418"/>
        </w:tabs>
        <w:spacing w:after="0"/>
        <w:ind w:left="0" w:firstLine="709"/>
        <w:jc w:val="both"/>
        <w:rPr>
          <w:rFonts w:ascii="Liberation Serif" w:eastAsia="Arial Unicode MS" w:hAnsi="Liberation Serif" w:cs="Liberation Serif"/>
          <w:bCs/>
          <w:iCs/>
          <w:sz w:val="26"/>
          <w:szCs w:val="26"/>
        </w:rPr>
      </w:pPr>
      <w:r w:rsidRPr="00F17045">
        <w:rPr>
          <w:rFonts w:ascii="Liberation Serif" w:eastAsia="Arial Unicode MS" w:hAnsi="Liberation Serif" w:cs="Liberation Serif"/>
          <w:bCs/>
          <w:iCs/>
          <w:sz w:val="26"/>
          <w:szCs w:val="26"/>
        </w:rPr>
        <w:t>При организации и проведении плавки гололеда на проводах и грозозащитных тросах воздушных ЛЭП и воздушных участков кабельно-воздушных ЛЭП (далее – ВЛ) Системный оператор и Потребитель руководствуются Требованиями по плавке гололеда на проводах и грозозащитных тросах линий электропередачи, утвержденными приказом Минэнерго России от 19.12.2018 № 1185.</w:t>
      </w:r>
    </w:p>
    <w:p w14:paraId="66AA213B" w14:textId="77777777" w:rsidR="00B0045C" w:rsidRPr="00F17045" w:rsidRDefault="00A85E59" w:rsidP="00B23111">
      <w:pPr>
        <w:pStyle w:val="a6"/>
        <w:widowControl w:val="0"/>
        <w:tabs>
          <w:tab w:val="left" w:pos="851"/>
        </w:tabs>
        <w:spacing w:after="0"/>
        <w:ind w:firstLine="709"/>
        <w:jc w:val="both"/>
        <w:rPr>
          <w:rFonts w:ascii="Liberation Serif" w:eastAsia="Arial Unicode MS" w:hAnsi="Liberation Serif" w:cs="Liberation Serif"/>
          <w:sz w:val="26"/>
          <w:szCs w:val="26"/>
        </w:rPr>
      </w:pPr>
      <w:r w:rsidRPr="00F17045">
        <w:rPr>
          <w:rFonts w:ascii="Liberation Serif" w:eastAsia="Arial Unicode MS" w:hAnsi="Liberation Serif" w:cs="Liberation Serif"/>
          <w:sz w:val="26"/>
          <w:szCs w:val="26"/>
        </w:rPr>
        <w:t>Потребитель обязан предоставлять в</w:t>
      </w:r>
      <w:r w:rsidR="00290D98" w:rsidRPr="00F17045">
        <w:rPr>
          <w:rFonts w:ascii="Liberation Serif" w:eastAsia="Arial Unicode MS" w:hAnsi="Liberation Serif" w:cs="Liberation Serif"/>
          <w:sz w:val="26"/>
          <w:szCs w:val="26"/>
        </w:rPr>
        <w:t xml:space="preserve"> диспетчерские центры </w:t>
      </w:r>
      <w:r w:rsidRPr="00F17045">
        <w:rPr>
          <w:rFonts w:ascii="Liberation Serif" w:eastAsia="Arial Unicode MS" w:hAnsi="Liberation Serif" w:cs="Liberation Serif"/>
          <w:sz w:val="26"/>
          <w:szCs w:val="26"/>
        </w:rPr>
        <w:t>карты районирования по гололеду, используемые Потребителем,</w:t>
      </w:r>
      <w:r w:rsidR="00290D98" w:rsidRPr="00F17045">
        <w:rPr>
          <w:rFonts w:ascii="Liberation Serif" w:eastAsia="Arial Unicode MS" w:hAnsi="Liberation Serif" w:cs="Liberation Serif"/>
          <w:sz w:val="26"/>
          <w:szCs w:val="26"/>
        </w:rPr>
        <w:t xml:space="preserve"> </w:t>
      </w:r>
      <w:r w:rsidR="004334D4" w:rsidRPr="00F17045">
        <w:rPr>
          <w:rFonts w:ascii="Liberation Serif" w:eastAsia="Arial Unicode MS" w:hAnsi="Liberation Serif" w:cs="Liberation Serif"/>
          <w:sz w:val="26"/>
          <w:szCs w:val="26"/>
        </w:rPr>
        <w:t xml:space="preserve">с указанием </w:t>
      </w:r>
      <w:r w:rsidR="004334D4" w:rsidRPr="00F17045">
        <w:rPr>
          <w:rFonts w:ascii="Liberation Serif" w:eastAsia="Arial Unicode MS" w:hAnsi="Liberation Serif" w:cs="Liberation Serif"/>
          <w:bCs/>
          <w:iCs/>
          <w:sz w:val="26"/>
          <w:szCs w:val="26"/>
        </w:rPr>
        <w:t>проектных и фактических данных по районам климатических условий по гололеду по трассам прохождения принадлежащих Потребителю ВЛ</w:t>
      </w:r>
      <w:r w:rsidR="005D0EDC" w:rsidRPr="00F17045">
        <w:rPr>
          <w:rFonts w:ascii="Liberation Serif" w:eastAsia="Arial Unicode MS" w:hAnsi="Liberation Serif" w:cs="Liberation Serif"/>
          <w:bCs/>
          <w:iCs/>
          <w:sz w:val="26"/>
          <w:szCs w:val="26"/>
        </w:rPr>
        <w:t xml:space="preserve"> (районы климатических условий по гололеду в соответствии с проектом и районы действующих климатических условий по гололеду с указанием опор и участков ВЛ) в табличном виде по формам в соответствии с паспортами ВЛ</w:t>
      </w:r>
      <w:r w:rsidR="00290D98" w:rsidRPr="00F17045">
        <w:rPr>
          <w:rFonts w:ascii="Liberation Serif" w:eastAsia="Arial Unicode MS" w:hAnsi="Liberation Serif" w:cs="Liberation Serif"/>
          <w:sz w:val="26"/>
          <w:szCs w:val="26"/>
        </w:rPr>
        <w:t xml:space="preserve">, а также </w:t>
      </w:r>
      <w:r w:rsidRPr="00F17045">
        <w:rPr>
          <w:rFonts w:ascii="Liberation Serif" w:eastAsia="Arial Unicode MS" w:hAnsi="Liberation Serif" w:cs="Liberation Serif"/>
          <w:sz w:val="26"/>
          <w:szCs w:val="26"/>
        </w:rPr>
        <w:t>оперативную информацию о параметрах гололедообразования на проводах и грозозащитных тросах ВЛ классом напряжения 110 кВ и выше</w:t>
      </w:r>
      <w:r w:rsidR="005D0EDC" w:rsidRPr="00F17045">
        <w:rPr>
          <w:rFonts w:ascii="Liberation Serif" w:eastAsia="Arial Unicode MS" w:hAnsi="Liberation Serif" w:cs="Liberation Serif"/>
          <w:sz w:val="26"/>
          <w:szCs w:val="26"/>
        </w:rPr>
        <w:t xml:space="preserve"> </w:t>
      </w:r>
      <w:r w:rsidR="003B40E9" w:rsidRPr="00F17045">
        <w:rPr>
          <w:rFonts w:ascii="Liberation Serif" w:eastAsia="Arial Unicode MS" w:hAnsi="Liberation Serif" w:cs="Liberation Serif"/>
          <w:sz w:val="26"/>
          <w:szCs w:val="26"/>
        </w:rPr>
        <w:t xml:space="preserve">в соответствии с </w:t>
      </w:r>
      <w:r w:rsidR="003B40E9" w:rsidRPr="00F17045">
        <w:rPr>
          <w:rFonts w:ascii="Liberation Serif" w:hAnsi="Liberation Serif" w:cs="Liberation Serif"/>
          <w:sz w:val="26"/>
          <w:szCs w:val="26"/>
        </w:rPr>
        <w:t>Правилами предоставления информации</w:t>
      </w:r>
      <w:r w:rsidRPr="00F17045">
        <w:rPr>
          <w:rFonts w:ascii="Liberation Serif" w:eastAsia="Arial Unicode MS" w:hAnsi="Liberation Serif" w:cs="Liberation Serif"/>
          <w:sz w:val="26"/>
          <w:szCs w:val="26"/>
        </w:rPr>
        <w:t>.</w:t>
      </w:r>
    </w:p>
    <w:p w14:paraId="225F14A4" w14:textId="65C77224" w:rsidR="00B23111" w:rsidRPr="00F17045" w:rsidRDefault="00B0045C" w:rsidP="00B0045C">
      <w:pPr>
        <w:pStyle w:val="a6"/>
        <w:widowControl w:val="0"/>
        <w:numPr>
          <w:ilvl w:val="1"/>
          <w:numId w:val="7"/>
        </w:numPr>
        <w:tabs>
          <w:tab w:val="left" w:pos="851"/>
        </w:tabs>
        <w:spacing w:after="0"/>
        <w:ind w:left="0" w:firstLine="709"/>
        <w:jc w:val="both"/>
        <w:rPr>
          <w:rFonts w:ascii="Liberation Serif" w:eastAsia="Arial Unicode MS" w:hAnsi="Liberation Serif" w:cs="Liberation Serif"/>
          <w:sz w:val="26"/>
          <w:szCs w:val="26"/>
        </w:rPr>
      </w:pPr>
      <w:r w:rsidRPr="00F17045">
        <w:rPr>
          <w:rFonts w:ascii="Liberation Serif" w:hAnsi="Liberation Serif" w:cs="Liberation Serif"/>
          <w:sz w:val="26"/>
          <w:szCs w:val="26"/>
        </w:rPr>
        <w:t xml:space="preserve">При проведении расчетов токов короткого замыкания (далее – ТКЗ), предоставлении информации для расчета ТКЗ, осуществлении проверки соответствия оборудования расчетным уровням ТКЗ, разработке, согласовании и реализации на </w:t>
      </w:r>
      <w:r w:rsidR="006B731F" w:rsidRPr="00F17045">
        <w:rPr>
          <w:rFonts w:ascii="Liberation Serif" w:hAnsi="Liberation Serif" w:cs="Liberation Serif"/>
          <w:sz w:val="26"/>
          <w:szCs w:val="26"/>
        </w:rPr>
        <w:t>энерго</w:t>
      </w:r>
      <w:r w:rsidRPr="00F17045">
        <w:rPr>
          <w:rFonts w:ascii="Liberation Serif" w:hAnsi="Liberation Serif" w:cs="Liberation Serif"/>
          <w:sz w:val="26"/>
          <w:szCs w:val="26"/>
        </w:rPr>
        <w:t xml:space="preserve">объектах </w:t>
      </w:r>
      <w:r w:rsidR="00AC6024" w:rsidRPr="00F17045">
        <w:rPr>
          <w:rFonts w:ascii="Liberation Serif" w:hAnsi="Liberation Serif" w:cs="Liberation Serif"/>
          <w:sz w:val="26"/>
          <w:szCs w:val="26"/>
        </w:rPr>
        <w:t>Потребителя</w:t>
      </w:r>
      <w:r w:rsidRPr="00F17045">
        <w:rPr>
          <w:rFonts w:ascii="Liberation Serif" w:hAnsi="Liberation Serif" w:cs="Liberation Serif"/>
          <w:sz w:val="26"/>
          <w:szCs w:val="26"/>
        </w:rPr>
        <w:t xml:space="preserve"> мероприятий по ограничению уровней ТКЗ и (или) замене необходимого оборудования для обеспечения его соответствия уровням ТКЗ, а также реализации оперативных мероприятий схемного и режимного характера по ограничению ТКЗ </w:t>
      </w:r>
      <w:r w:rsidRPr="00F17045">
        <w:rPr>
          <w:rFonts w:ascii="Liberation Serif" w:eastAsia="Arial Unicode MS" w:hAnsi="Liberation Serif" w:cs="Liberation Serif"/>
          <w:sz w:val="26"/>
          <w:szCs w:val="26"/>
        </w:rPr>
        <w:t>Стороны осуществляют взаимодействие в порядке, установленном Правилами взаимодействия субъектов электроэнергетики и потребителей электрической энергии по вопросам координации уровней токов короткого замыкания, утвержденными приказом Минэнерго России от 15.01.2024 № 5.</w:t>
      </w:r>
      <w:r w:rsidR="00B23111" w:rsidRPr="00F17045">
        <w:rPr>
          <w:rFonts w:ascii="Liberation Serif" w:eastAsia="Arial Unicode MS" w:hAnsi="Liberation Serif" w:cs="Liberation Serif"/>
          <w:sz w:val="26"/>
          <w:szCs w:val="26"/>
        </w:rPr>
        <w:t xml:space="preserve"> </w:t>
      </w:r>
    </w:p>
    <w:p w14:paraId="1F962FD2" w14:textId="418D5D9F" w:rsidR="007B22EE" w:rsidRPr="00F17045" w:rsidRDefault="007B22EE" w:rsidP="00165B76">
      <w:pPr>
        <w:pStyle w:val="a6"/>
        <w:widowControl w:val="0"/>
        <w:numPr>
          <w:ilvl w:val="0"/>
          <w:numId w:val="7"/>
        </w:numPr>
        <w:spacing w:before="240"/>
        <w:ind w:left="357" w:hanging="357"/>
        <w:jc w:val="center"/>
        <w:rPr>
          <w:rFonts w:ascii="Liberation Serif" w:eastAsia="Arial Unicode MS" w:hAnsi="Liberation Serif" w:cs="Liberation Serif"/>
          <w:b/>
          <w:sz w:val="26"/>
          <w:szCs w:val="26"/>
        </w:rPr>
      </w:pPr>
      <w:r w:rsidRPr="00F17045">
        <w:rPr>
          <w:rFonts w:ascii="Liberation Serif" w:eastAsia="Arial Unicode MS" w:hAnsi="Liberation Serif" w:cs="Liberation Serif"/>
          <w:b/>
          <w:sz w:val="26"/>
          <w:szCs w:val="26"/>
        </w:rPr>
        <w:t xml:space="preserve">Порядок взаимодействия по вопросам </w:t>
      </w:r>
      <w:r w:rsidR="00DA1BFF" w:rsidRPr="00DA1BFF">
        <w:rPr>
          <w:rFonts w:ascii="Liberation Serif" w:eastAsia="Arial Unicode MS" w:hAnsi="Liberation Serif" w:cs="Liberation Serif"/>
          <w:b/>
          <w:sz w:val="26"/>
          <w:szCs w:val="26"/>
        </w:rPr>
        <w:t>расследовани</w:t>
      </w:r>
      <w:r w:rsidR="00DA1BFF">
        <w:rPr>
          <w:rFonts w:ascii="Liberation Serif" w:eastAsia="Arial Unicode MS" w:hAnsi="Liberation Serif" w:cs="Liberation Serif"/>
          <w:b/>
          <w:sz w:val="26"/>
          <w:szCs w:val="26"/>
        </w:rPr>
        <w:t>я</w:t>
      </w:r>
      <w:r w:rsidR="00DA1BFF" w:rsidRPr="00DA1BFF">
        <w:rPr>
          <w:rFonts w:ascii="Liberation Serif" w:eastAsia="Arial Unicode MS" w:hAnsi="Liberation Serif" w:cs="Liberation Serif"/>
          <w:b/>
          <w:sz w:val="26"/>
          <w:szCs w:val="26"/>
        </w:rPr>
        <w:t xml:space="preserve"> причин аварий в электроэнергетике и инцидентов в электроэнергетике</w:t>
      </w:r>
    </w:p>
    <w:p w14:paraId="1D225677" w14:textId="77777777" w:rsidR="00D44A89" w:rsidRPr="00D94DDB" w:rsidRDefault="00D44A89" w:rsidP="00D44A89">
      <w:pPr>
        <w:pStyle w:val="a6"/>
        <w:widowControl w:val="0"/>
        <w:numPr>
          <w:ilvl w:val="1"/>
          <w:numId w:val="7"/>
        </w:numPr>
        <w:tabs>
          <w:tab w:val="left" w:pos="851"/>
        </w:tabs>
        <w:spacing w:after="0"/>
        <w:ind w:left="0" w:firstLine="709"/>
        <w:jc w:val="both"/>
        <w:rPr>
          <w:rFonts w:ascii="Liberation Serif" w:hAnsi="Liberation Serif" w:cs="Liberation Serif"/>
          <w:sz w:val="26"/>
          <w:szCs w:val="26"/>
        </w:rPr>
      </w:pPr>
      <w:r w:rsidRPr="00D94DDB">
        <w:rPr>
          <w:rFonts w:ascii="Liberation Serif" w:hAnsi="Liberation Serif" w:cs="Liberation Serif"/>
          <w:sz w:val="26"/>
          <w:szCs w:val="26"/>
        </w:rPr>
        <w:t xml:space="preserve">Системный оператор при получении оперативной информации об авариях в электроэнергетике и инцидентах в электроэнергетике (далее – аварии и инциденты соответственно), организации и проведении расследований причин аварий и инцидентов, ведении отраслевой базы аварийности в электроэнергетике и осуществлении систематизации информации об авариях и инцидентах первой категории осуществляет взаимодействие с </w:t>
      </w:r>
      <w:r>
        <w:rPr>
          <w:rFonts w:ascii="Liberation Serif" w:hAnsi="Liberation Serif" w:cs="Liberation Serif"/>
          <w:sz w:val="26"/>
          <w:szCs w:val="26"/>
        </w:rPr>
        <w:t>Потребителем</w:t>
      </w:r>
      <w:r w:rsidRPr="00D94DDB">
        <w:rPr>
          <w:rFonts w:ascii="Liberation Serif" w:hAnsi="Liberation Serif" w:cs="Liberation Serif"/>
          <w:sz w:val="26"/>
          <w:szCs w:val="26"/>
        </w:rPr>
        <w:t xml:space="preserve"> в соответствии с Правилами расследования причин аварий в электроэнергетике и инцидентов в электроэнергетике, утвержденными постановлением Правительства Российской Федерации от 29.09.2025 № 1489 (далее – Правила расследования),</w:t>
      </w:r>
      <w:r w:rsidRPr="00D94DDB" w:rsidDel="007B0F58">
        <w:rPr>
          <w:rFonts w:ascii="Liberation Serif" w:hAnsi="Liberation Serif" w:cs="Liberation Serif"/>
          <w:sz w:val="26"/>
          <w:szCs w:val="26"/>
        </w:rPr>
        <w:t xml:space="preserve"> </w:t>
      </w:r>
      <w:r w:rsidRPr="00D94DDB">
        <w:rPr>
          <w:rFonts w:ascii="Liberation Serif" w:hAnsi="Liberation Serif" w:cs="Liberation Serif"/>
          <w:sz w:val="26"/>
          <w:szCs w:val="26"/>
        </w:rPr>
        <w:t>и приказом Минэнерго России от 30.09.2025 № 1214, устанавливающим порядок передачи оперативной информации об авариях и инцидентах, формы актов по результатам расследования причин аварий и инцидентов, формы отчетов об авариях и инцидентах и требования к их заполнению (далее – приказ Минэнерго России № 1214).</w:t>
      </w:r>
    </w:p>
    <w:p w14:paraId="495BCC40" w14:textId="77777777" w:rsidR="00D44A89" w:rsidRPr="00D94DDB" w:rsidRDefault="00D44A89" w:rsidP="00D44A89">
      <w:pPr>
        <w:pStyle w:val="a6"/>
        <w:widowControl w:val="0"/>
        <w:numPr>
          <w:ilvl w:val="1"/>
          <w:numId w:val="7"/>
        </w:numPr>
        <w:tabs>
          <w:tab w:val="left" w:pos="851"/>
        </w:tabs>
        <w:spacing w:after="0"/>
        <w:ind w:left="0" w:firstLine="709"/>
        <w:jc w:val="both"/>
        <w:rPr>
          <w:rFonts w:ascii="Liberation Serif" w:hAnsi="Liberation Serif" w:cs="Liberation Serif"/>
          <w:sz w:val="26"/>
          <w:szCs w:val="26"/>
        </w:rPr>
      </w:pPr>
      <w:r>
        <w:rPr>
          <w:rFonts w:ascii="Liberation Serif" w:hAnsi="Liberation Serif" w:cs="Liberation Serif"/>
          <w:sz w:val="26"/>
          <w:szCs w:val="26"/>
        </w:rPr>
        <w:t>Потребитель</w:t>
      </w:r>
      <w:r w:rsidRPr="00D94DDB">
        <w:rPr>
          <w:rFonts w:ascii="Liberation Serif" w:hAnsi="Liberation Serif" w:cs="Liberation Serif"/>
          <w:sz w:val="26"/>
          <w:szCs w:val="26"/>
        </w:rPr>
        <w:t>:</w:t>
      </w:r>
    </w:p>
    <w:p w14:paraId="61B795DB" w14:textId="77777777" w:rsidR="00D44A89" w:rsidRPr="00D94DDB" w:rsidRDefault="00D44A89" w:rsidP="00D44A89">
      <w:pPr>
        <w:pStyle w:val="a6"/>
        <w:widowControl w:val="0"/>
        <w:numPr>
          <w:ilvl w:val="2"/>
          <w:numId w:val="7"/>
        </w:numPr>
        <w:tabs>
          <w:tab w:val="left" w:pos="851"/>
        </w:tabs>
        <w:spacing w:after="0"/>
        <w:ind w:left="0" w:firstLine="709"/>
        <w:jc w:val="both"/>
        <w:rPr>
          <w:rFonts w:ascii="Liberation Serif" w:hAnsi="Liberation Serif" w:cs="Liberation Serif"/>
          <w:sz w:val="26"/>
          <w:szCs w:val="26"/>
        </w:rPr>
      </w:pPr>
      <w:r w:rsidRPr="00D94DDB">
        <w:rPr>
          <w:rFonts w:ascii="Liberation Serif" w:hAnsi="Liberation Serif" w:cs="Liberation Serif"/>
          <w:sz w:val="26"/>
          <w:szCs w:val="26"/>
        </w:rPr>
        <w:t xml:space="preserve">Обеспечивает организацию и проведение расследования причин аварий и инцидентов на </w:t>
      </w:r>
      <w:r>
        <w:rPr>
          <w:rFonts w:ascii="Liberation Serif" w:hAnsi="Liberation Serif" w:cs="Liberation Serif"/>
          <w:sz w:val="26"/>
          <w:szCs w:val="26"/>
        </w:rPr>
        <w:t>энергообъектах Потребителя</w:t>
      </w:r>
      <w:r w:rsidRPr="00D94DDB">
        <w:rPr>
          <w:rFonts w:ascii="Liberation Serif" w:hAnsi="Liberation Serif" w:cs="Liberation Serif"/>
          <w:sz w:val="26"/>
          <w:szCs w:val="26"/>
        </w:rPr>
        <w:t xml:space="preserve">, участвует в расследовании причин аварий и инцидентов первой категории в составе комиссий, создаваемых территориальными органами Ростехнадзора или иными субъектами электроэнергетики, оформляет акты расследования причин аварий и инцидентов первой категории на </w:t>
      </w:r>
      <w:r>
        <w:rPr>
          <w:rFonts w:ascii="Liberation Serif" w:hAnsi="Liberation Serif" w:cs="Liberation Serif"/>
          <w:sz w:val="26"/>
          <w:szCs w:val="26"/>
        </w:rPr>
        <w:t>энергообъектах Потребителя</w:t>
      </w:r>
      <w:r w:rsidRPr="00D94DDB">
        <w:rPr>
          <w:rFonts w:ascii="Liberation Serif" w:hAnsi="Liberation Serif" w:cs="Liberation Serif"/>
          <w:sz w:val="26"/>
          <w:szCs w:val="26"/>
        </w:rPr>
        <w:t xml:space="preserve"> и представляет их в отраслевую базу аварийности в электроэнергетике, осуществляет разработку и выполнение противоаварийных мероприятий, представляет информацию об их выполнении и отчеты об авариях и инцидентах в соответствии с Правилами расследования и приказом Минэнерго России № 1214.</w:t>
      </w:r>
    </w:p>
    <w:p w14:paraId="5AFCCDE5" w14:textId="77777777" w:rsidR="00D44A89" w:rsidRPr="00D94DDB" w:rsidRDefault="00D44A89" w:rsidP="00D44A89">
      <w:pPr>
        <w:pStyle w:val="a6"/>
        <w:widowControl w:val="0"/>
        <w:numPr>
          <w:ilvl w:val="2"/>
          <w:numId w:val="7"/>
        </w:numPr>
        <w:tabs>
          <w:tab w:val="left" w:pos="851"/>
        </w:tabs>
        <w:spacing w:after="0"/>
        <w:ind w:left="0" w:firstLine="709"/>
        <w:jc w:val="both"/>
        <w:rPr>
          <w:rFonts w:ascii="Liberation Serif" w:hAnsi="Liberation Serif" w:cs="Liberation Serif"/>
          <w:sz w:val="26"/>
          <w:szCs w:val="26"/>
        </w:rPr>
      </w:pPr>
      <w:r w:rsidRPr="00D94DDB">
        <w:rPr>
          <w:rFonts w:ascii="Liberation Serif" w:hAnsi="Liberation Serif" w:cs="Liberation Serif"/>
          <w:sz w:val="26"/>
          <w:szCs w:val="26"/>
        </w:rPr>
        <w:t xml:space="preserve">Выполняет мероприятия, направленные на повышение надежности функционирования </w:t>
      </w:r>
      <w:r>
        <w:rPr>
          <w:rFonts w:ascii="Liberation Serif" w:hAnsi="Liberation Serif" w:cs="Liberation Serif"/>
          <w:sz w:val="26"/>
          <w:szCs w:val="26"/>
        </w:rPr>
        <w:t>энергообъектов Потребителя</w:t>
      </w:r>
      <w:r w:rsidRPr="00D94DDB">
        <w:rPr>
          <w:rFonts w:ascii="Liberation Serif" w:hAnsi="Liberation Serif" w:cs="Liberation Serif"/>
          <w:sz w:val="26"/>
          <w:szCs w:val="26"/>
        </w:rPr>
        <w:t xml:space="preserve">, разработанные совместно с Системным оператором или по согласованию с ним по результатам анализа основных причин аварийности на </w:t>
      </w:r>
      <w:r>
        <w:rPr>
          <w:rFonts w:ascii="Liberation Serif" w:hAnsi="Liberation Serif" w:cs="Liberation Serif"/>
          <w:sz w:val="26"/>
          <w:szCs w:val="26"/>
        </w:rPr>
        <w:t>энергообъектах Потребителя</w:t>
      </w:r>
      <w:r w:rsidRPr="00D94DDB">
        <w:rPr>
          <w:rFonts w:ascii="Liberation Serif" w:hAnsi="Liberation Serif" w:cs="Liberation Serif"/>
          <w:sz w:val="26"/>
          <w:szCs w:val="26"/>
        </w:rPr>
        <w:t>.</w:t>
      </w:r>
    </w:p>
    <w:p w14:paraId="2F73B424" w14:textId="77777777" w:rsidR="00D44A89" w:rsidRPr="00D94DDB" w:rsidRDefault="00D44A89" w:rsidP="00D44A89">
      <w:pPr>
        <w:pStyle w:val="a6"/>
        <w:widowControl w:val="0"/>
        <w:numPr>
          <w:ilvl w:val="2"/>
          <w:numId w:val="7"/>
        </w:numPr>
        <w:tabs>
          <w:tab w:val="left" w:pos="851"/>
        </w:tabs>
        <w:spacing w:after="0"/>
        <w:ind w:left="0" w:firstLine="709"/>
        <w:jc w:val="both"/>
        <w:rPr>
          <w:rFonts w:ascii="Liberation Serif" w:hAnsi="Liberation Serif" w:cs="Liberation Serif"/>
          <w:sz w:val="26"/>
          <w:szCs w:val="26"/>
        </w:rPr>
      </w:pPr>
      <w:r w:rsidRPr="00D94DDB">
        <w:rPr>
          <w:rFonts w:ascii="Liberation Serif" w:hAnsi="Liberation Serif" w:cs="Liberation Serif"/>
          <w:sz w:val="26"/>
          <w:szCs w:val="26"/>
        </w:rPr>
        <w:t>Осуществляет в соответствии с приказом Минэнерго России № 1214 и иными нормативными правовыми актами</w:t>
      </w:r>
      <w:r w:rsidRPr="00D94DDB" w:rsidDel="006E6E41">
        <w:rPr>
          <w:rFonts w:ascii="Liberation Serif" w:hAnsi="Liberation Serif" w:cs="Liberation Serif"/>
          <w:sz w:val="26"/>
          <w:szCs w:val="26"/>
        </w:rPr>
        <w:t xml:space="preserve"> </w:t>
      </w:r>
      <w:r w:rsidRPr="00D94DDB">
        <w:rPr>
          <w:rFonts w:ascii="Liberation Serif" w:hAnsi="Liberation Serif" w:cs="Liberation Serif"/>
          <w:sz w:val="26"/>
          <w:szCs w:val="26"/>
        </w:rPr>
        <w:t xml:space="preserve">передачу в ДЦ оперативной информации об авариях, инцидентах и иных нештатных ситуациях на </w:t>
      </w:r>
      <w:r>
        <w:rPr>
          <w:rFonts w:ascii="Liberation Serif" w:hAnsi="Liberation Serif" w:cs="Liberation Serif"/>
          <w:sz w:val="26"/>
          <w:szCs w:val="26"/>
        </w:rPr>
        <w:t>энергообъектах Потребителя</w:t>
      </w:r>
      <w:r w:rsidRPr="00D94DDB">
        <w:rPr>
          <w:rFonts w:ascii="Liberation Serif" w:hAnsi="Liberation Serif" w:cs="Liberation Serif"/>
          <w:sz w:val="26"/>
          <w:szCs w:val="26"/>
        </w:rPr>
        <w:t xml:space="preserve">. Системный оператор дополнительно информирует </w:t>
      </w:r>
      <w:r>
        <w:rPr>
          <w:rFonts w:ascii="Liberation Serif" w:hAnsi="Liberation Serif" w:cs="Liberation Serif"/>
          <w:sz w:val="26"/>
          <w:szCs w:val="26"/>
        </w:rPr>
        <w:t>Потребителя</w:t>
      </w:r>
      <w:r w:rsidRPr="00D94DDB">
        <w:rPr>
          <w:rFonts w:ascii="Liberation Serif" w:hAnsi="Liberation Serif" w:cs="Liberation Serif"/>
          <w:sz w:val="26"/>
          <w:szCs w:val="26"/>
        </w:rPr>
        <w:t xml:space="preserve"> о критериях аварий, инцидентов и иных нештатных ситуаций на энергообъектах </w:t>
      </w:r>
      <w:r>
        <w:rPr>
          <w:rFonts w:ascii="Liberation Serif" w:hAnsi="Liberation Serif" w:cs="Liberation Serif"/>
          <w:sz w:val="26"/>
          <w:szCs w:val="26"/>
        </w:rPr>
        <w:t>П</w:t>
      </w:r>
      <w:r w:rsidRPr="00D94DDB">
        <w:rPr>
          <w:rFonts w:ascii="Liberation Serif" w:hAnsi="Liberation Serif" w:cs="Liberation Serif"/>
          <w:sz w:val="26"/>
          <w:szCs w:val="26"/>
        </w:rPr>
        <w:t>отребител</w:t>
      </w:r>
      <w:r>
        <w:rPr>
          <w:rFonts w:ascii="Liberation Serif" w:hAnsi="Liberation Serif" w:cs="Liberation Serif"/>
          <w:sz w:val="26"/>
          <w:szCs w:val="26"/>
        </w:rPr>
        <w:t xml:space="preserve">я </w:t>
      </w:r>
      <w:r w:rsidRPr="00D94DDB">
        <w:rPr>
          <w:rFonts w:ascii="Liberation Serif" w:hAnsi="Liberation Serif" w:cs="Liberation Serif"/>
          <w:sz w:val="26"/>
          <w:szCs w:val="26"/>
        </w:rPr>
        <w:t>информация о которых подлежит передаче в ДЦ в соответствии с требованиями нормативных правовых актов.</w:t>
      </w:r>
    </w:p>
    <w:p w14:paraId="04D29CC7" w14:textId="77777777" w:rsidR="00D44A89" w:rsidRPr="00D94DDB" w:rsidRDefault="00D44A89" w:rsidP="00D44A89">
      <w:pPr>
        <w:pStyle w:val="a6"/>
        <w:widowControl w:val="0"/>
        <w:numPr>
          <w:ilvl w:val="1"/>
          <w:numId w:val="7"/>
        </w:numPr>
        <w:tabs>
          <w:tab w:val="left" w:pos="851"/>
        </w:tabs>
        <w:spacing w:after="0"/>
        <w:ind w:left="0" w:firstLine="709"/>
        <w:jc w:val="both"/>
        <w:rPr>
          <w:rFonts w:ascii="Liberation Serif" w:hAnsi="Liberation Serif" w:cs="Liberation Serif"/>
          <w:sz w:val="26"/>
          <w:szCs w:val="26"/>
        </w:rPr>
      </w:pPr>
      <w:r w:rsidRPr="00D94DDB">
        <w:rPr>
          <w:rFonts w:ascii="Liberation Serif" w:hAnsi="Liberation Serif" w:cs="Liberation Serif"/>
          <w:sz w:val="26"/>
          <w:szCs w:val="26"/>
        </w:rPr>
        <w:t xml:space="preserve">Системный оператор вправе запрашивать у </w:t>
      </w:r>
      <w:r>
        <w:rPr>
          <w:rFonts w:ascii="Liberation Serif" w:hAnsi="Liberation Serif" w:cs="Liberation Serif"/>
          <w:sz w:val="26"/>
          <w:szCs w:val="26"/>
        </w:rPr>
        <w:t>Потребителя</w:t>
      </w:r>
      <w:r w:rsidRPr="00D94DDB">
        <w:rPr>
          <w:rFonts w:ascii="Liberation Serif" w:hAnsi="Liberation Serif" w:cs="Liberation Serif"/>
          <w:sz w:val="26"/>
          <w:szCs w:val="26"/>
        </w:rPr>
        <w:t xml:space="preserve"> информацию о причинах и последствиях возникновения аварий и инцидентов </w:t>
      </w:r>
      <w:r w:rsidRPr="00D94DDB">
        <w:rPr>
          <w:rFonts w:ascii="Liberation Serif" w:hAnsi="Liberation Serif" w:cs="Liberation Serif"/>
          <w:sz w:val="26"/>
          <w:szCs w:val="26"/>
        </w:rPr>
        <w:br/>
        <w:t xml:space="preserve">на энергообъектах </w:t>
      </w:r>
      <w:r>
        <w:rPr>
          <w:rFonts w:ascii="Liberation Serif" w:hAnsi="Liberation Serif" w:cs="Liberation Serif"/>
          <w:sz w:val="26"/>
          <w:szCs w:val="26"/>
        </w:rPr>
        <w:t>П</w:t>
      </w:r>
      <w:r w:rsidRPr="00D94DDB">
        <w:rPr>
          <w:rFonts w:ascii="Liberation Serif" w:hAnsi="Liberation Serif" w:cs="Liberation Serif"/>
          <w:sz w:val="26"/>
          <w:szCs w:val="26"/>
        </w:rPr>
        <w:t>отребител</w:t>
      </w:r>
      <w:r>
        <w:rPr>
          <w:rFonts w:ascii="Liberation Serif" w:hAnsi="Liberation Serif" w:cs="Liberation Serif"/>
          <w:sz w:val="26"/>
          <w:szCs w:val="26"/>
        </w:rPr>
        <w:t>я</w:t>
      </w:r>
      <w:r w:rsidRPr="00D94DDB">
        <w:rPr>
          <w:rFonts w:ascii="Liberation Serif" w:hAnsi="Liberation Serif" w:cs="Liberation Serif"/>
          <w:sz w:val="26"/>
          <w:szCs w:val="26"/>
        </w:rPr>
        <w:t xml:space="preserve"> после их локализации. </w:t>
      </w:r>
    </w:p>
    <w:p w14:paraId="698B4809" w14:textId="68FC322D" w:rsidR="007B22EE" w:rsidRPr="00F17045" w:rsidRDefault="007B22EE" w:rsidP="00165B76">
      <w:pPr>
        <w:pStyle w:val="a6"/>
        <w:widowControl w:val="0"/>
        <w:numPr>
          <w:ilvl w:val="0"/>
          <w:numId w:val="7"/>
        </w:numPr>
        <w:spacing w:before="240"/>
        <w:ind w:left="357" w:hanging="357"/>
        <w:jc w:val="center"/>
        <w:rPr>
          <w:rFonts w:ascii="Liberation Serif" w:eastAsia="Arial Unicode MS" w:hAnsi="Liberation Serif" w:cs="Liberation Serif"/>
          <w:b/>
          <w:sz w:val="26"/>
          <w:szCs w:val="26"/>
        </w:rPr>
      </w:pPr>
      <w:r w:rsidRPr="00F17045">
        <w:rPr>
          <w:rFonts w:ascii="Liberation Serif" w:eastAsia="Arial Unicode MS" w:hAnsi="Liberation Serif" w:cs="Liberation Serif"/>
          <w:b/>
          <w:sz w:val="26"/>
          <w:szCs w:val="26"/>
        </w:rPr>
        <w:t>Организация системы обмена технологической информацией</w:t>
      </w:r>
    </w:p>
    <w:p w14:paraId="1F5762AE" w14:textId="4384A9BD" w:rsidR="007B22EE" w:rsidRPr="00F17045" w:rsidRDefault="007B22EE" w:rsidP="00323F4C">
      <w:pPr>
        <w:pStyle w:val="a6"/>
        <w:widowControl w:val="0"/>
        <w:numPr>
          <w:ilvl w:val="1"/>
          <w:numId w:val="7"/>
        </w:numPr>
        <w:tabs>
          <w:tab w:val="left" w:pos="1418"/>
        </w:tabs>
        <w:spacing w:after="0"/>
        <w:ind w:left="0" w:firstLine="709"/>
        <w:jc w:val="both"/>
        <w:rPr>
          <w:rFonts w:ascii="Liberation Serif" w:eastAsia="Arial Unicode MS" w:hAnsi="Liberation Serif" w:cs="Liberation Serif"/>
          <w:bCs/>
          <w:iCs/>
          <w:sz w:val="26"/>
          <w:szCs w:val="26"/>
        </w:rPr>
      </w:pPr>
      <w:r w:rsidRPr="00F17045">
        <w:rPr>
          <w:rFonts w:ascii="Liberation Serif" w:eastAsia="Arial Unicode MS" w:hAnsi="Liberation Serif" w:cs="Liberation Serif"/>
          <w:bCs/>
          <w:iCs/>
          <w:sz w:val="26"/>
          <w:szCs w:val="26"/>
        </w:rPr>
        <w:t>Обмен технологической информацией между Сторонами обеспечивается системами обмена технологической информацией энергообъектов Потребителя с автоматизированной системой Системного оператора (СОТИАССО), а также системами обмена другими видами технологической информации (системой межмашинного обмена,</w:t>
      </w:r>
      <w:r w:rsidR="00507369" w:rsidRPr="00F17045">
        <w:rPr>
          <w:rFonts w:ascii="Liberation Serif" w:eastAsia="Arial Unicode MS" w:hAnsi="Liberation Serif" w:cs="Liberation Serif"/>
          <w:bCs/>
          <w:iCs/>
          <w:sz w:val="26"/>
          <w:szCs w:val="26"/>
        </w:rPr>
        <w:t xml:space="preserve"> АИИС КУЭ</w:t>
      </w:r>
      <w:r w:rsidRPr="00F17045">
        <w:rPr>
          <w:rFonts w:ascii="Liberation Serif" w:eastAsia="Arial Unicode MS" w:hAnsi="Liberation Serif" w:cs="Liberation Serif"/>
          <w:bCs/>
          <w:iCs/>
          <w:sz w:val="26"/>
          <w:szCs w:val="26"/>
        </w:rPr>
        <w:t>, посредством Web-обмена, электронной почты и др.).</w:t>
      </w:r>
    </w:p>
    <w:p w14:paraId="767165C7" w14:textId="5095F6C9" w:rsidR="007B22EE" w:rsidRPr="00F17045" w:rsidRDefault="007B22EE" w:rsidP="00323F4C">
      <w:pPr>
        <w:pStyle w:val="a6"/>
        <w:widowControl w:val="0"/>
        <w:numPr>
          <w:ilvl w:val="1"/>
          <w:numId w:val="7"/>
        </w:numPr>
        <w:tabs>
          <w:tab w:val="left" w:pos="1418"/>
        </w:tabs>
        <w:spacing w:after="0"/>
        <w:ind w:left="0" w:firstLine="709"/>
        <w:jc w:val="both"/>
        <w:rPr>
          <w:rFonts w:ascii="Liberation Serif" w:eastAsia="Arial Unicode MS" w:hAnsi="Liberation Serif" w:cs="Liberation Serif"/>
          <w:bCs/>
          <w:iCs/>
          <w:sz w:val="26"/>
          <w:szCs w:val="26"/>
        </w:rPr>
      </w:pPr>
      <w:r w:rsidRPr="00F17045">
        <w:rPr>
          <w:rFonts w:ascii="Liberation Serif" w:eastAsia="Arial Unicode MS" w:hAnsi="Liberation Serif" w:cs="Liberation Serif"/>
          <w:bCs/>
          <w:iCs/>
          <w:sz w:val="26"/>
          <w:szCs w:val="26"/>
        </w:rPr>
        <w:t>Потребитель обязан:</w:t>
      </w:r>
    </w:p>
    <w:p w14:paraId="775A88D0" w14:textId="09747972" w:rsidR="007B22EE" w:rsidRPr="00F17045" w:rsidRDefault="007B22EE" w:rsidP="00323F4C">
      <w:pPr>
        <w:pStyle w:val="a6"/>
        <w:widowControl w:val="0"/>
        <w:numPr>
          <w:ilvl w:val="2"/>
          <w:numId w:val="7"/>
        </w:numPr>
        <w:tabs>
          <w:tab w:val="left" w:pos="1418"/>
        </w:tabs>
        <w:spacing w:after="0"/>
        <w:ind w:left="0" w:firstLine="709"/>
        <w:jc w:val="both"/>
        <w:rPr>
          <w:rFonts w:ascii="Liberation Serif" w:eastAsia="Arial Unicode MS" w:hAnsi="Liberation Serif" w:cs="Liberation Serif"/>
          <w:bCs/>
          <w:iCs/>
          <w:sz w:val="26"/>
          <w:szCs w:val="26"/>
        </w:rPr>
      </w:pPr>
      <w:r w:rsidRPr="00F17045">
        <w:rPr>
          <w:rFonts w:ascii="Liberation Serif" w:eastAsia="Arial Unicode MS" w:hAnsi="Liberation Serif" w:cs="Liberation Serif"/>
          <w:bCs/>
          <w:iCs/>
          <w:sz w:val="26"/>
          <w:szCs w:val="26"/>
        </w:rPr>
        <w:t xml:space="preserve">Организовать и обеспечивать круглосуточную работу двух независимых каналов связи между энергообъектами Потребителя и соответствующим диспетчерским центром Системного оператора (РДУ) для передачи в режиме реального времени диспетчерских команд и информации о технологическом режиме работы объектов диспетчеризации, необходимой для управления электроэнергетическим режимом </w:t>
      </w:r>
      <w:r w:rsidR="00F254BC" w:rsidRPr="00F17045">
        <w:rPr>
          <w:rFonts w:ascii="Liberation Serif" w:eastAsia="Arial Unicode MS" w:hAnsi="Liberation Serif" w:cs="Liberation Serif"/>
          <w:bCs/>
          <w:iCs/>
          <w:sz w:val="26"/>
          <w:szCs w:val="26"/>
        </w:rPr>
        <w:t>энергосистемы</w:t>
      </w:r>
      <w:r w:rsidRPr="00F17045">
        <w:rPr>
          <w:rFonts w:ascii="Liberation Serif" w:eastAsia="Arial Unicode MS" w:hAnsi="Liberation Serif" w:cs="Liberation Serif"/>
          <w:bCs/>
          <w:iCs/>
          <w:sz w:val="26"/>
          <w:szCs w:val="26"/>
        </w:rPr>
        <w:t xml:space="preserve">. </w:t>
      </w:r>
    </w:p>
    <w:p w14:paraId="673F87C6" w14:textId="2770C70D" w:rsidR="007B22EE" w:rsidRPr="00F17045" w:rsidRDefault="007B22EE" w:rsidP="00323F4C">
      <w:pPr>
        <w:pStyle w:val="a6"/>
        <w:widowControl w:val="0"/>
        <w:numPr>
          <w:ilvl w:val="2"/>
          <w:numId w:val="7"/>
        </w:numPr>
        <w:tabs>
          <w:tab w:val="left" w:pos="1418"/>
        </w:tabs>
        <w:spacing w:after="0"/>
        <w:ind w:left="0" w:firstLine="709"/>
        <w:jc w:val="both"/>
        <w:rPr>
          <w:rFonts w:ascii="Liberation Serif" w:eastAsia="Arial Unicode MS" w:hAnsi="Liberation Serif" w:cs="Liberation Serif"/>
          <w:bCs/>
          <w:iCs/>
          <w:sz w:val="26"/>
          <w:szCs w:val="26"/>
        </w:rPr>
      </w:pPr>
      <w:r w:rsidRPr="00F17045">
        <w:rPr>
          <w:rFonts w:ascii="Liberation Serif" w:eastAsia="Arial Unicode MS" w:hAnsi="Liberation Serif" w:cs="Liberation Serif"/>
          <w:bCs/>
          <w:iCs/>
          <w:sz w:val="26"/>
          <w:szCs w:val="26"/>
        </w:rPr>
        <w:t>Ежегодно представлять Системному оператору списки лиц (с указанием контактной информации), ответственных за эксплуатационное обслуживание СДТУ и оперативное устранение неисправностей оборудования и устройств СДТУ, влекущих нарушение обмена технологической информацией или нарушения в работе каналов связи</w:t>
      </w:r>
      <w:r w:rsidR="00044A82" w:rsidRPr="00F17045">
        <w:rPr>
          <w:rFonts w:ascii="Liberation Serif" w:eastAsia="Arial Unicode MS" w:hAnsi="Liberation Serif" w:cs="Liberation Serif"/>
          <w:bCs/>
          <w:iCs/>
          <w:sz w:val="26"/>
          <w:szCs w:val="26"/>
        </w:rPr>
        <w:t xml:space="preserve"> с диспетчерским центром</w:t>
      </w:r>
      <w:r w:rsidRPr="00F17045">
        <w:rPr>
          <w:rFonts w:ascii="Liberation Serif" w:eastAsia="Arial Unicode MS" w:hAnsi="Liberation Serif" w:cs="Liberation Serif"/>
          <w:bCs/>
          <w:iCs/>
          <w:sz w:val="26"/>
          <w:szCs w:val="26"/>
        </w:rPr>
        <w:t xml:space="preserve">. </w:t>
      </w:r>
    </w:p>
    <w:p w14:paraId="0B48ACA5" w14:textId="35F3CB57" w:rsidR="007B22EE" w:rsidRPr="00F17045" w:rsidRDefault="007B22EE" w:rsidP="00323F4C">
      <w:pPr>
        <w:pStyle w:val="a6"/>
        <w:widowControl w:val="0"/>
        <w:numPr>
          <w:ilvl w:val="2"/>
          <w:numId w:val="7"/>
        </w:numPr>
        <w:tabs>
          <w:tab w:val="left" w:pos="1418"/>
        </w:tabs>
        <w:spacing w:after="0"/>
        <w:ind w:left="0" w:firstLine="709"/>
        <w:jc w:val="both"/>
        <w:rPr>
          <w:rFonts w:ascii="Liberation Serif" w:eastAsia="Arial Unicode MS" w:hAnsi="Liberation Serif" w:cs="Liberation Serif"/>
          <w:bCs/>
          <w:iCs/>
          <w:sz w:val="26"/>
          <w:szCs w:val="26"/>
        </w:rPr>
      </w:pPr>
      <w:r w:rsidRPr="00F17045">
        <w:rPr>
          <w:rFonts w:ascii="Liberation Serif" w:eastAsia="Arial Unicode MS" w:hAnsi="Liberation Serif" w:cs="Liberation Serif"/>
          <w:bCs/>
          <w:iCs/>
          <w:sz w:val="26"/>
          <w:szCs w:val="26"/>
        </w:rPr>
        <w:t xml:space="preserve">Осуществить </w:t>
      </w:r>
      <w:r w:rsidR="00074383" w:rsidRPr="00F17045">
        <w:rPr>
          <w:rFonts w:ascii="Liberation Serif" w:eastAsia="Arial Unicode MS" w:hAnsi="Liberation Serif" w:cs="Liberation Serif"/>
          <w:bCs/>
          <w:iCs/>
          <w:sz w:val="26"/>
          <w:szCs w:val="26"/>
        </w:rPr>
        <w:t>создание (</w:t>
      </w:r>
      <w:r w:rsidRPr="00F17045">
        <w:rPr>
          <w:rFonts w:ascii="Liberation Serif" w:eastAsia="Arial Unicode MS" w:hAnsi="Liberation Serif" w:cs="Liberation Serif"/>
          <w:bCs/>
          <w:iCs/>
          <w:sz w:val="26"/>
          <w:szCs w:val="26"/>
        </w:rPr>
        <w:t>модернизацию</w:t>
      </w:r>
      <w:r w:rsidR="00074383" w:rsidRPr="00F17045">
        <w:rPr>
          <w:rFonts w:ascii="Liberation Serif" w:eastAsia="Arial Unicode MS" w:hAnsi="Liberation Serif" w:cs="Liberation Serif"/>
          <w:bCs/>
          <w:iCs/>
          <w:sz w:val="26"/>
          <w:szCs w:val="26"/>
        </w:rPr>
        <w:t>)</w:t>
      </w:r>
      <w:r w:rsidRPr="00F17045">
        <w:rPr>
          <w:rFonts w:ascii="Liberation Serif" w:eastAsia="Arial Unicode MS" w:hAnsi="Liberation Serif" w:cs="Liberation Serif"/>
          <w:bCs/>
          <w:iCs/>
          <w:sz w:val="26"/>
          <w:szCs w:val="26"/>
        </w:rPr>
        <w:t xml:space="preserve"> СОТИАССО энергообъектов Потребителя в соответствии с </w:t>
      </w:r>
      <w:r w:rsidR="00AD2F5E" w:rsidRPr="00F17045">
        <w:rPr>
          <w:rFonts w:ascii="Liberation Serif" w:eastAsia="Arial Unicode MS" w:hAnsi="Liberation Serif" w:cs="Liberation Serif"/>
          <w:bCs/>
          <w:iCs/>
          <w:sz w:val="26"/>
          <w:szCs w:val="26"/>
        </w:rPr>
        <w:t>т</w:t>
      </w:r>
      <w:r w:rsidRPr="00F17045">
        <w:rPr>
          <w:rFonts w:ascii="Liberation Serif" w:eastAsia="Arial Unicode MS" w:hAnsi="Liberation Serif" w:cs="Liberation Serif"/>
          <w:bCs/>
          <w:iCs/>
          <w:sz w:val="26"/>
          <w:szCs w:val="26"/>
        </w:rPr>
        <w:t xml:space="preserve">ехническими требованиями </w:t>
      </w:r>
      <w:r w:rsidR="005C0EDA" w:rsidRPr="00F17045">
        <w:rPr>
          <w:rFonts w:ascii="Liberation Serif" w:eastAsia="Arial Unicode MS" w:hAnsi="Liberation Serif" w:cs="Liberation Serif"/>
          <w:bCs/>
          <w:iCs/>
          <w:sz w:val="26"/>
          <w:szCs w:val="26"/>
        </w:rPr>
        <w:t xml:space="preserve">по организации обмена с </w:t>
      </w:r>
      <w:r w:rsidR="00584E05" w:rsidRPr="00F17045">
        <w:rPr>
          <w:rFonts w:ascii="Liberation Serif" w:eastAsia="Arial Unicode MS" w:hAnsi="Liberation Serif" w:cs="Liberation Serif"/>
          <w:bCs/>
          <w:iCs/>
          <w:sz w:val="26"/>
          <w:szCs w:val="26"/>
        </w:rPr>
        <w:t xml:space="preserve">диспетчерскими центрами </w:t>
      </w:r>
      <w:r w:rsidR="00074383" w:rsidRPr="00F17045">
        <w:rPr>
          <w:rFonts w:ascii="Liberation Serif" w:eastAsia="Arial Unicode MS" w:hAnsi="Liberation Serif" w:cs="Liberation Serif"/>
          <w:bCs/>
          <w:iCs/>
          <w:sz w:val="26"/>
          <w:szCs w:val="26"/>
        </w:rPr>
        <w:t xml:space="preserve">Системного оператора </w:t>
      </w:r>
      <w:r w:rsidR="005C0EDA" w:rsidRPr="00F17045">
        <w:rPr>
          <w:rFonts w:ascii="Liberation Serif" w:eastAsia="Arial Unicode MS" w:hAnsi="Liberation Serif" w:cs="Liberation Serif"/>
          <w:bCs/>
          <w:iCs/>
          <w:sz w:val="26"/>
          <w:szCs w:val="26"/>
        </w:rPr>
        <w:t xml:space="preserve">информацией, необходимой для управления режимами </w:t>
      </w:r>
      <w:r w:rsidR="00AD2F5E" w:rsidRPr="00F17045">
        <w:rPr>
          <w:rFonts w:ascii="Liberation Serif" w:eastAsia="Arial Unicode MS" w:hAnsi="Liberation Serif" w:cs="Liberation Serif"/>
          <w:bCs/>
          <w:iCs/>
          <w:sz w:val="26"/>
          <w:szCs w:val="26"/>
        </w:rPr>
        <w:t>энерго</w:t>
      </w:r>
      <w:r w:rsidR="00F254BC" w:rsidRPr="00F17045">
        <w:rPr>
          <w:rFonts w:ascii="Liberation Serif" w:eastAsia="Arial Unicode MS" w:hAnsi="Liberation Serif" w:cs="Liberation Serif"/>
          <w:bCs/>
          <w:iCs/>
          <w:sz w:val="26"/>
          <w:szCs w:val="26"/>
        </w:rPr>
        <w:t>системы</w:t>
      </w:r>
      <w:r w:rsidRPr="00F17045">
        <w:rPr>
          <w:rFonts w:ascii="Liberation Serif" w:eastAsia="Arial Unicode MS" w:hAnsi="Liberation Serif" w:cs="Liberation Serif"/>
          <w:bCs/>
          <w:iCs/>
          <w:sz w:val="26"/>
          <w:szCs w:val="26"/>
        </w:rPr>
        <w:t>, указанными в приложении № 3 к настоящему Соглашению (далее – Технические требования), и обеспечивать обмен технологической информацией в соответствии с данными Техническими требованиями. Для этого:</w:t>
      </w:r>
    </w:p>
    <w:p w14:paraId="7E13F720" w14:textId="48807332" w:rsidR="007B22EE" w:rsidRPr="00F17045" w:rsidRDefault="007B22EE" w:rsidP="00165B76">
      <w:pPr>
        <w:pStyle w:val="a6"/>
        <w:widowControl w:val="0"/>
        <w:numPr>
          <w:ilvl w:val="0"/>
          <w:numId w:val="14"/>
        </w:numPr>
        <w:tabs>
          <w:tab w:val="left" w:pos="993"/>
          <w:tab w:val="left" w:pos="1560"/>
        </w:tabs>
        <w:spacing w:after="0"/>
        <w:ind w:left="0" w:firstLine="709"/>
        <w:jc w:val="both"/>
        <w:rPr>
          <w:rFonts w:ascii="Liberation Serif" w:eastAsia="Arial Unicode MS" w:hAnsi="Liberation Serif" w:cs="Liberation Serif"/>
          <w:sz w:val="26"/>
          <w:szCs w:val="26"/>
        </w:rPr>
      </w:pPr>
      <w:r w:rsidRPr="00F17045">
        <w:rPr>
          <w:rFonts w:ascii="Liberation Serif" w:eastAsia="Arial Unicode MS" w:hAnsi="Liberation Serif" w:cs="Liberation Serif"/>
          <w:sz w:val="26"/>
          <w:szCs w:val="26"/>
        </w:rPr>
        <w:t xml:space="preserve">в течение 3 (трех) месяцев с момента заключения настоящего Соглашения разработать и представить на согласование Системному оператору план-график выполнения работ по </w:t>
      </w:r>
      <w:r w:rsidR="00074383" w:rsidRPr="00F17045">
        <w:rPr>
          <w:rFonts w:ascii="Liberation Serif" w:eastAsia="Arial Unicode MS" w:hAnsi="Liberation Serif" w:cs="Liberation Serif"/>
          <w:sz w:val="26"/>
          <w:szCs w:val="26"/>
        </w:rPr>
        <w:t>созданию (</w:t>
      </w:r>
      <w:r w:rsidRPr="00F17045">
        <w:rPr>
          <w:rFonts w:ascii="Liberation Serif" w:eastAsia="Arial Unicode MS" w:hAnsi="Liberation Serif" w:cs="Liberation Serif"/>
          <w:sz w:val="26"/>
          <w:szCs w:val="26"/>
        </w:rPr>
        <w:t>модернизации</w:t>
      </w:r>
      <w:r w:rsidR="00074383" w:rsidRPr="00F17045">
        <w:rPr>
          <w:rFonts w:ascii="Liberation Serif" w:eastAsia="Arial Unicode MS" w:hAnsi="Liberation Serif" w:cs="Liberation Serif"/>
          <w:sz w:val="26"/>
          <w:szCs w:val="26"/>
        </w:rPr>
        <w:t>)</w:t>
      </w:r>
      <w:r w:rsidRPr="00F17045">
        <w:rPr>
          <w:rFonts w:ascii="Liberation Serif" w:eastAsia="Arial Unicode MS" w:hAnsi="Liberation Serif" w:cs="Liberation Serif"/>
          <w:sz w:val="26"/>
          <w:szCs w:val="26"/>
        </w:rPr>
        <w:t xml:space="preserve"> СОТИАССО энергообъектов Потребителя (далее – план график);</w:t>
      </w:r>
    </w:p>
    <w:p w14:paraId="5EFC87E0" w14:textId="77777777" w:rsidR="007B22EE" w:rsidRPr="00F17045" w:rsidRDefault="007B22EE" w:rsidP="00165B76">
      <w:pPr>
        <w:pStyle w:val="a6"/>
        <w:widowControl w:val="0"/>
        <w:numPr>
          <w:ilvl w:val="0"/>
          <w:numId w:val="14"/>
        </w:numPr>
        <w:tabs>
          <w:tab w:val="left" w:pos="993"/>
          <w:tab w:val="left" w:pos="1560"/>
        </w:tabs>
        <w:spacing w:after="0"/>
        <w:ind w:left="0" w:firstLine="709"/>
        <w:jc w:val="both"/>
        <w:rPr>
          <w:rFonts w:ascii="Liberation Serif" w:eastAsia="Arial Unicode MS" w:hAnsi="Liberation Serif" w:cs="Liberation Serif"/>
          <w:sz w:val="26"/>
          <w:szCs w:val="26"/>
        </w:rPr>
      </w:pPr>
      <w:r w:rsidRPr="00F17045">
        <w:rPr>
          <w:rFonts w:ascii="Liberation Serif" w:eastAsia="Arial Unicode MS" w:hAnsi="Liberation Serif" w:cs="Liberation Serif"/>
          <w:sz w:val="26"/>
          <w:szCs w:val="26"/>
        </w:rPr>
        <w:t xml:space="preserve">выполнить работы по </w:t>
      </w:r>
      <w:r w:rsidR="00074383" w:rsidRPr="00F17045">
        <w:rPr>
          <w:rFonts w:ascii="Liberation Serif" w:eastAsia="Arial Unicode MS" w:hAnsi="Liberation Serif" w:cs="Liberation Serif"/>
          <w:sz w:val="26"/>
          <w:szCs w:val="26"/>
        </w:rPr>
        <w:t>созданию (</w:t>
      </w:r>
      <w:r w:rsidRPr="00F17045">
        <w:rPr>
          <w:rFonts w:ascii="Liberation Serif" w:eastAsia="Arial Unicode MS" w:hAnsi="Liberation Serif" w:cs="Liberation Serif"/>
          <w:sz w:val="26"/>
          <w:szCs w:val="26"/>
        </w:rPr>
        <w:t>модернизации</w:t>
      </w:r>
      <w:r w:rsidR="00074383" w:rsidRPr="00F17045">
        <w:rPr>
          <w:rFonts w:ascii="Liberation Serif" w:eastAsia="Arial Unicode MS" w:hAnsi="Liberation Serif" w:cs="Liberation Serif"/>
          <w:sz w:val="26"/>
          <w:szCs w:val="26"/>
        </w:rPr>
        <w:t>)</w:t>
      </w:r>
      <w:r w:rsidRPr="00F17045">
        <w:rPr>
          <w:rFonts w:ascii="Liberation Serif" w:eastAsia="Arial Unicode MS" w:hAnsi="Liberation Serif" w:cs="Liberation Serif"/>
          <w:sz w:val="26"/>
          <w:szCs w:val="26"/>
        </w:rPr>
        <w:t xml:space="preserve"> СОТИАССО в предусмотренные планом-графиком сроки, в том числе согласовать с Системным оператором, техническое задание и проектную документацию на модернизацию СОТИАССО энергообъектов Потребителя и отступления от них.</w:t>
      </w:r>
    </w:p>
    <w:p w14:paraId="18F582F4" w14:textId="1E8BC1BA" w:rsidR="00044A82" w:rsidRPr="00F17045" w:rsidRDefault="00044A82" w:rsidP="00323F4C">
      <w:pPr>
        <w:pStyle w:val="a6"/>
        <w:widowControl w:val="0"/>
        <w:numPr>
          <w:ilvl w:val="1"/>
          <w:numId w:val="7"/>
        </w:numPr>
        <w:tabs>
          <w:tab w:val="left" w:pos="1418"/>
        </w:tabs>
        <w:spacing w:after="0"/>
        <w:ind w:left="0" w:firstLine="709"/>
        <w:jc w:val="both"/>
        <w:rPr>
          <w:rFonts w:ascii="Liberation Serif" w:eastAsia="Arial Unicode MS" w:hAnsi="Liberation Serif" w:cs="Liberation Serif"/>
          <w:bCs/>
          <w:iCs/>
          <w:sz w:val="26"/>
          <w:szCs w:val="26"/>
        </w:rPr>
      </w:pPr>
      <w:r w:rsidRPr="00F17045">
        <w:rPr>
          <w:rFonts w:ascii="Liberation Serif" w:eastAsia="Arial Unicode MS" w:hAnsi="Liberation Serif" w:cs="Liberation Serif"/>
          <w:bCs/>
          <w:iCs/>
          <w:sz w:val="26"/>
          <w:szCs w:val="26"/>
        </w:rPr>
        <w:t>В случае отсутствия (потери) связи между энергообъектом Потребителя и РДУ персонал Потребителя и персонал РДУ обязаны принять меры к восстановлению связи. При этом на период до восстановления связи могут быть использованы любые доступные виды связи.</w:t>
      </w:r>
    </w:p>
    <w:p w14:paraId="1DAD97AB" w14:textId="109E2C39" w:rsidR="007E7063" w:rsidRPr="00F17045" w:rsidRDefault="007E7063" w:rsidP="00F65CB8">
      <w:pPr>
        <w:pStyle w:val="a6"/>
        <w:widowControl w:val="0"/>
        <w:tabs>
          <w:tab w:val="left" w:pos="1418"/>
        </w:tabs>
        <w:spacing w:after="0"/>
        <w:ind w:firstLine="709"/>
        <w:jc w:val="both"/>
        <w:rPr>
          <w:rFonts w:ascii="Liberation Serif" w:eastAsia="Arial Unicode MS" w:hAnsi="Liberation Serif" w:cs="Liberation Serif"/>
          <w:sz w:val="26"/>
          <w:szCs w:val="26"/>
        </w:rPr>
      </w:pPr>
      <w:r w:rsidRPr="00F17045">
        <w:rPr>
          <w:rFonts w:ascii="Liberation Serif" w:eastAsia="Arial Unicode MS" w:hAnsi="Liberation Serif" w:cs="Liberation Serif"/>
          <w:sz w:val="26"/>
          <w:szCs w:val="26"/>
        </w:rPr>
        <w:t>Порядок</w:t>
      </w:r>
      <w:r w:rsidR="00CE1033" w:rsidRPr="00F17045">
        <w:rPr>
          <w:rFonts w:ascii="Liberation Serif" w:eastAsia="Arial Unicode MS" w:hAnsi="Liberation Serif" w:cs="Liberation Serif"/>
          <w:sz w:val="26"/>
          <w:szCs w:val="26"/>
        </w:rPr>
        <w:t xml:space="preserve"> </w:t>
      </w:r>
      <w:r w:rsidRPr="00F17045">
        <w:rPr>
          <w:rFonts w:ascii="Liberation Serif" w:eastAsia="Arial Unicode MS" w:hAnsi="Liberation Serif" w:cs="Liberation Serif"/>
          <w:sz w:val="26"/>
          <w:szCs w:val="26"/>
        </w:rPr>
        <w:t xml:space="preserve">взаимодействия персонала РДУ и </w:t>
      </w:r>
      <w:r w:rsidR="00044A82" w:rsidRPr="00F17045">
        <w:rPr>
          <w:rFonts w:ascii="Liberation Serif" w:eastAsia="Arial Unicode MS" w:hAnsi="Liberation Serif" w:cs="Liberation Serif"/>
          <w:sz w:val="26"/>
          <w:szCs w:val="26"/>
        </w:rPr>
        <w:t xml:space="preserve">персонала </w:t>
      </w:r>
      <w:r w:rsidRPr="00F17045">
        <w:rPr>
          <w:rFonts w:ascii="Liberation Serif" w:eastAsia="Arial Unicode MS" w:hAnsi="Liberation Serif" w:cs="Liberation Serif"/>
          <w:sz w:val="26"/>
          <w:szCs w:val="26"/>
        </w:rPr>
        <w:t>Потребителя, обслуживающего СДТУ, определяется регламентом, указанным в п</w:t>
      </w:r>
      <w:r w:rsidR="00F9574E" w:rsidRPr="00F17045">
        <w:rPr>
          <w:rFonts w:ascii="Liberation Serif" w:eastAsia="Arial Unicode MS" w:hAnsi="Liberation Serif" w:cs="Liberation Serif"/>
          <w:sz w:val="26"/>
          <w:szCs w:val="26"/>
        </w:rPr>
        <w:t>ункте</w:t>
      </w:r>
      <w:r w:rsidRPr="00F17045">
        <w:rPr>
          <w:rFonts w:ascii="Liberation Serif" w:eastAsia="Arial Unicode MS" w:hAnsi="Liberation Serif" w:cs="Liberation Serif"/>
          <w:sz w:val="26"/>
          <w:szCs w:val="26"/>
        </w:rPr>
        <w:t xml:space="preserve"> </w:t>
      </w:r>
      <w:r w:rsidR="001357E9" w:rsidRPr="00F17045">
        <w:rPr>
          <w:rFonts w:ascii="Liberation Serif" w:eastAsia="Arial Unicode MS" w:hAnsi="Liberation Serif" w:cs="Liberation Serif"/>
          <w:sz w:val="26"/>
          <w:szCs w:val="26"/>
          <w:highlight w:val="yellow"/>
        </w:rPr>
        <w:fldChar w:fldCharType="begin"/>
      </w:r>
      <w:r w:rsidR="001357E9" w:rsidRPr="00F17045">
        <w:rPr>
          <w:rFonts w:ascii="Liberation Serif" w:eastAsia="Arial Unicode MS" w:hAnsi="Liberation Serif" w:cs="Liberation Serif"/>
          <w:sz w:val="26"/>
          <w:szCs w:val="26"/>
        </w:rPr>
        <w:instrText xml:space="preserve"> REF _Ref108525335 \r \h </w:instrText>
      </w:r>
      <w:r w:rsidR="00F17045">
        <w:rPr>
          <w:rFonts w:ascii="Liberation Serif" w:eastAsia="Arial Unicode MS" w:hAnsi="Liberation Serif" w:cs="Liberation Serif"/>
          <w:sz w:val="26"/>
          <w:szCs w:val="26"/>
          <w:highlight w:val="yellow"/>
        </w:rPr>
        <w:instrText xml:space="preserve"> \* MERGEFORMAT </w:instrText>
      </w:r>
      <w:r w:rsidR="001357E9" w:rsidRPr="00F17045">
        <w:rPr>
          <w:rFonts w:ascii="Liberation Serif" w:eastAsia="Arial Unicode MS" w:hAnsi="Liberation Serif" w:cs="Liberation Serif"/>
          <w:sz w:val="26"/>
          <w:szCs w:val="26"/>
          <w:highlight w:val="yellow"/>
        </w:rPr>
      </w:r>
      <w:r w:rsidR="001357E9" w:rsidRPr="00F17045">
        <w:rPr>
          <w:rFonts w:ascii="Liberation Serif" w:eastAsia="Arial Unicode MS" w:hAnsi="Liberation Serif" w:cs="Liberation Serif"/>
          <w:sz w:val="26"/>
          <w:szCs w:val="26"/>
          <w:highlight w:val="yellow"/>
        </w:rPr>
        <w:fldChar w:fldCharType="separate"/>
      </w:r>
      <w:r w:rsidR="00FE44DF" w:rsidRPr="00F17045">
        <w:rPr>
          <w:rFonts w:ascii="Liberation Serif" w:eastAsia="Arial Unicode MS" w:hAnsi="Liberation Serif" w:cs="Liberation Serif"/>
          <w:sz w:val="26"/>
          <w:szCs w:val="26"/>
        </w:rPr>
        <w:t>1.1</w:t>
      </w:r>
      <w:r w:rsidR="001357E9" w:rsidRPr="00F17045">
        <w:rPr>
          <w:rFonts w:ascii="Liberation Serif" w:eastAsia="Arial Unicode MS" w:hAnsi="Liberation Serif" w:cs="Liberation Serif"/>
          <w:sz w:val="26"/>
          <w:szCs w:val="26"/>
          <w:highlight w:val="yellow"/>
        </w:rPr>
        <w:fldChar w:fldCharType="end"/>
      </w:r>
      <w:r w:rsidRPr="00F17045">
        <w:rPr>
          <w:rFonts w:ascii="Liberation Serif" w:eastAsia="Arial Unicode MS" w:hAnsi="Liberation Serif" w:cs="Liberation Serif"/>
          <w:sz w:val="26"/>
          <w:szCs w:val="26"/>
        </w:rPr>
        <w:t xml:space="preserve"> Приложения № 1 к настоящему Соглашению.</w:t>
      </w:r>
    </w:p>
    <w:p w14:paraId="27A04A79" w14:textId="77777777" w:rsidR="007B22EE" w:rsidRPr="00F17045" w:rsidRDefault="007B22EE" w:rsidP="00165B76">
      <w:pPr>
        <w:pStyle w:val="a6"/>
        <w:keepNext/>
        <w:keepLines/>
        <w:widowControl w:val="0"/>
        <w:numPr>
          <w:ilvl w:val="0"/>
          <w:numId w:val="7"/>
        </w:numPr>
        <w:spacing w:before="240"/>
        <w:ind w:left="357" w:hanging="357"/>
        <w:jc w:val="center"/>
        <w:rPr>
          <w:rFonts w:ascii="Liberation Serif" w:eastAsia="Arial Unicode MS" w:hAnsi="Liberation Serif" w:cs="Liberation Serif"/>
          <w:b/>
          <w:sz w:val="26"/>
          <w:szCs w:val="26"/>
        </w:rPr>
      </w:pPr>
      <w:bookmarkStart w:id="19" w:name="_Ref108526152"/>
      <w:r w:rsidRPr="00F17045">
        <w:rPr>
          <w:rFonts w:ascii="Liberation Serif" w:eastAsia="Arial Unicode MS" w:hAnsi="Liberation Serif" w:cs="Liberation Serif"/>
          <w:b/>
          <w:sz w:val="26"/>
          <w:szCs w:val="26"/>
        </w:rPr>
        <w:t>Порядок взаимодействия при создании (модернизации) и эксплуатации комплексов и устройств РЗА</w:t>
      </w:r>
      <w:bookmarkEnd w:id="19"/>
    </w:p>
    <w:p w14:paraId="4B55C525" w14:textId="43EED237" w:rsidR="007B22EE" w:rsidRPr="00F17045" w:rsidRDefault="007B22EE" w:rsidP="00323F4C">
      <w:pPr>
        <w:pStyle w:val="a6"/>
        <w:widowControl w:val="0"/>
        <w:numPr>
          <w:ilvl w:val="1"/>
          <w:numId w:val="7"/>
        </w:numPr>
        <w:tabs>
          <w:tab w:val="left" w:pos="1418"/>
        </w:tabs>
        <w:spacing w:after="0"/>
        <w:ind w:left="0" w:firstLine="709"/>
        <w:jc w:val="both"/>
        <w:rPr>
          <w:rFonts w:ascii="Liberation Serif" w:eastAsia="Arial Unicode MS" w:hAnsi="Liberation Serif" w:cs="Liberation Serif"/>
          <w:bCs/>
          <w:iCs/>
          <w:sz w:val="26"/>
          <w:szCs w:val="26"/>
        </w:rPr>
      </w:pPr>
      <w:bookmarkStart w:id="20" w:name="_Ref108525279"/>
      <w:r w:rsidRPr="00F17045">
        <w:rPr>
          <w:rFonts w:ascii="Liberation Serif" w:eastAsia="Arial Unicode MS" w:hAnsi="Liberation Serif" w:cs="Liberation Serif"/>
          <w:bCs/>
          <w:iCs/>
          <w:sz w:val="26"/>
          <w:szCs w:val="26"/>
        </w:rPr>
        <w:t xml:space="preserve">При создании (модернизации) и организации эксплуатации комплексов и устройств РЗА Стороны обеспечивают выполнение </w:t>
      </w:r>
      <w:r w:rsidR="00C93040" w:rsidRPr="00F17045">
        <w:rPr>
          <w:rFonts w:ascii="Liberation Serif" w:eastAsia="Arial Unicode MS" w:hAnsi="Liberation Serif" w:cs="Liberation Serif"/>
          <w:bCs/>
          <w:iCs/>
          <w:sz w:val="26"/>
          <w:szCs w:val="26"/>
        </w:rPr>
        <w:t>ПТФ</w:t>
      </w:r>
      <w:r w:rsidR="006359FE" w:rsidRPr="00F17045">
        <w:rPr>
          <w:rFonts w:ascii="Liberation Serif" w:eastAsia="Arial Unicode MS" w:hAnsi="Liberation Serif" w:cs="Liberation Serif"/>
          <w:bCs/>
          <w:iCs/>
          <w:sz w:val="26"/>
          <w:szCs w:val="26"/>
        </w:rPr>
        <w:t xml:space="preserve">, </w:t>
      </w:r>
      <w:r w:rsidR="005D283E" w:rsidRPr="00F17045">
        <w:rPr>
          <w:rFonts w:ascii="Liberation Serif" w:eastAsia="Arial Unicode MS" w:hAnsi="Liberation Serif" w:cs="Liberation Serif"/>
          <w:bCs/>
          <w:iCs/>
          <w:sz w:val="26"/>
          <w:szCs w:val="26"/>
        </w:rPr>
        <w:t xml:space="preserve">Правил создания </w:t>
      </w:r>
      <w:r w:rsidR="008278BF" w:rsidRPr="00F17045">
        <w:rPr>
          <w:rFonts w:ascii="Liberation Serif" w:eastAsia="Arial Unicode MS" w:hAnsi="Liberation Serif" w:cs="Liberation Serif"/>
          <w:bCs/>
          <w:iCs/>
          <w:sz w:val="26"/>
          <w:szCs w:val="26"/>
        </w:rPr>
        <w:t xml:space="preserve">(модернизации) </w:t>
      </w:r>
      <w:r w:rsidR="005D283E" w:rsidRPr="00F17045">
        <w:rPr>
          <w:rFonts w:ascii="Liberation Serif" w:eastAsia="Arial Unicode MS" w:hAnsi="Liberation Serif" w:cs="Liberation Serif"/>
          <w:bCs/>
          <w:iCs/>
          <w:sz w:val="26"/>
          <w:szCs w:val="26"/>
        </w:rPr>
        <w:t>РЗА, Требований к функционированию РЗА</w:t>
      </w:r>
      <w:r w:rsidR="000B50D3" w:rsidRPr="00F17045">
        <w:rPr>
          <w:rFonts w:ascii="Liberation Serif" w:eastAsia="Arial Unicode MS" w:hAnsi="Liberation Serif" w:cs="Liberation Serif"/>
          <w:bCs/>
          <w:iCs/>
          <w:sz w:val="26"/>
          <w:szCs w:val="26"/>
        </w:rPr>
        <w:t xml:space="preserve">, </w:t>
      </w:r>
      <w:r w:rsidR="006359FE" w:rsidRPr="00F17045">
        <w:rPr>
          <w:rFonts w:ascii="Liberation Serif" w:eastAsia="Arial Unicode MS" w:hAnsi="Liberation Serif" w:cs="Liberation Serif"/>
          <w:bCs/>
          <w:iCs/>
          <w:sz w:val="26"/>
          <w:szCs w:val="26"/>
        </w:rPr>
        <w:t>Требований к оснащению</w:t>
      </w:r>
      <w:r w:rsidR="00044A82" w:rsidRPr="00F17045">
        <w:rPr>
          <w:rFonts w:ascii="Liberation Serif" w:eastAsia="Arial Unicode MS" w:hAnsi="Liberation Serif" w:cs="Liberation Serif"/>
          <w:bCs/>
          <w:iCs/>
          <w:sz w:val="26"/>
          <w:szCs w:val="26"/>
        </w:rPr>
        <w:t xml:space="preserve"> устройствами РЗА, </w:t>
      </w:r>
      <w:r w:rsidR="006359FE" w:rsidRPr="00F17045">
        <w:rPr>
          <w:rFonts w:ascii="Liberation Serif" w:eastAsia="Arial Unicode MS" w:hAnsi="Liberation Serif" w:cs="Liberation Serif"/>
          <w:bCs/>
          <w:iCs/>
          <w:sz w:val="26"/>
          <w:szCs w:val="26"/>
        </w:rPr>
        <w:t>Требований к каналам связи для функционирования РЗА, а также требований настоящего раздела и</w:t>
      </w:r>
      <w:r w:rsidRPr="00F17045">
        <w:rPr>
          <w:rFonts w:ascii="Liberation Serif" w:eastAsia="Arial Unicode MS" w:hAnsi="Liberation Serif" w:cs="Liberation Serif"/>
          <w:bCs/>
          <w:iCs/>
          <w:sz w:val="26"/>
          <w:szCs w:val="26"/>
        </w:rPr>
        <w:t xml:space="preserve"> раздела 6 Соглашения</w:t>
      </w:r>
      <w:r w:rsidR="006359FE" w:rsidRPr="00F17045">
        <w:rPr>
          <w:rFonts w:ascii="Liberation Serif" w:eastAsia="Arial Unicode MS" w:hAnsi="Liberation Serif" w:cs="Liberation Serif"/>
          <w:bCs/>
          <w:iCs/>
          <w:sz w:val="26"/>
          <w:szCs w:val="26"/>
        </w:rPr>
        <w:t xml:space="preserve"> и </w:t>
      </w:r>
      <w:r w:rsidRPr="00F17045">
        <w:rPr>
          <w:rFonts w:ascii="Liberation Serif" w:eastAsia="Arial Unicode MS" w:hAnsi="Liberation Serif" w:cs="Liberation Serif"/>
          <w:bCs/>
          <w:iCs/>
          <w:sz w:val="26"/>
          <w:szCs w:val="26"/>
        </w:rPr>
        <w:t>положений стандартов, указанных в приложени</w:t>
      </w:r>
      <w:r w:rsidR="006359FE" w:rsidRPr="00F17045">
        <w:rPr>
          <w:rFonts w:ascii="Liberation Serif" w:eastAsia="Arial Unicode MS" w:hAnsi="Liberation Serif" w:cs="Liberation Serif"/>
          <w:bCs/>
          <w:iCs/>
          <w:sz w:val="26"/>
          <w:szCs w:val="26"/>
        </w:rPr>
        <w:t>и</w:t>
      </w:r>
      <w:r w:rsidRPr="00F17045">
        <w:rPr>
          <w:rFonts w:ascii="Liberation Serif" w:eastAsia="Arial Unicode MS" w:hAnsi="Liberation Serif" w:cs="Liberation Serif"/>
          <w:bCs/>
          <w:iCs/>
          <w:sz w:val="26"/>
          <w:szCs w:val="26"/>
        </w:rPr>
        <w:t xml:space="preserve"> № 1 к настоящему Соглашению.</w:t>
      </w:r>
      <w:bookmarkEnd w:id="20"/>
    </w:p>
    <w:p w14:paraId="4844D71B" w14:textId="51F96C01" w:rsidR="002E32E2" w:rsidRPr="00F17045" w:rsidRDefault="00CF25A1" w:rsidP="00F65CB8">
      <w:pPr>
        <w:pStyle w:val="a6"/>
        <w:widowControl w:val="0"/>
        <w:tabs>
          <w:tab w:val="left" w:pos="1418"/>
        </w:tabs>
        <w:spacing w:after="0"/>
        <w:ind w:firstLine="709"/>
        <w:jc w:val="both"/>
        <w:rPr>
          <w:rFonts w:ascii="Liberation Serif" w:eastAsia="Arial Unicode MS" w:hAnsi="Liberation Serif" w:cs="Liberation Serif"/>
          <w:sz w:val="26"/>
          <w:szCs w:val="26"/>
        </w:rPr>
      </w:pPr>
      <w:r w:rsidRPr="00F17045">
        <w:rPr>
          <w:rFonts w:ascii="Liberation Serif" w:eastAsia="Arial Unicode MS" w:hAnsi="Liberation Serif" w:cs="Liberation Serif"/>
          <w:sz w:val="26"/>
          <w:szCs w:val="26"/>
        </w:rPr>
        <w:t>При организации и осуществлении технического учета и анализа функционирования устройств (комплексов) РЗА и реализованных в них функций РЗА, разработке и реализации мероприятий по повышению надежности их работы, предоставлении данных для анализа работы и устранения причин неправильного функционирования РЗА Стороны обеспечивают выполнение требований ПТФ и Правил технического учета и анализа функционирования РЗА, утвержденных приказом Минэнерго России от 08.02.2019 № 80</w:t>
      </w:r>
      <w:r w:rsidR="002E32E2" w:rsidRPr="00F17045">
        <w:rPr>
          <w:rFonts w:ascii="Liberation Serif" w:eastAsia="Arial Unicode MS" w:hAnsi="Liberation Serif" w:cs="Liberation Serif"/>
          <w:sz w:val="26"/>
          <w:szCs w:val="26"/>
        </w:rPr>
        <w:t>, в том числе:</w:t>
      </w:r>
    </w:p>
    <w:p w14:paraId="5096F08F" w14:textId="475B6A10" w:rsidR="002E32E2" w:rsidRPr="00F17045" w:rsidRDefault="001F07FE" w:rsidP="00165B76">
      <w:pPr>
        <w:pStyle w:val="afd"/>
        <w:widowControl w:val="0"/>
        <w:numPr>
          <w:ilvl w:val="0"/>
          <w:numId w:val="13"/>
        </w:numPr>
        <w:tabs>
          <w:tab w:val="left" w:pos="993"/>
          <w:tab w:val="left" w:pos="1620"/>
        </w:tabs>
        <w:ind w:left="0" w:firstLine="709"/>
        <w:jc w:val="both"/>
        <w:rPr>
          <w:rFonts w:ascii="Liberation Serif" w:eastAsia="Arial Unicode MS" w:hAnsi="Liberation Serif" w:cs="Liberation Serif"/>
          <w:sz w:val="26"/>
          <w:szCs w:val="26"/>
        </w:rPr>
      </w:pPr>
      <w:r w:rsidRPr="00F17045">
        <w:rPr>
          <w:rFonts w:ascii="Liberation Serif" w:eastAsia="Arial Unicode MS" w:hAnsi="Liberation Serif" w:cs="Liberation Serif"/>
          <w:sz w:val="26"/>
          <w:szCs w:val="26"/>
        </w:rPr>
        <w:t>определяют и обмениваются списками работников из числа административно-технического персонала, уполномоченных осуществлять обмен информацией для проведения технического учета РЗА и анализа функционирования РЗА, с указанием адресов электронной почты, с использованием которых осуществляется указанный информационный обмен, и уведомляют друг друга о внесенных в них изменениях</w:t>
      </w:r>
      <w:r w:rsidR="002E32E2" w:rsidRPr="00F17045">
        <w:rPr>
          <w:rFonts w:ascii="Liberation Serif" w:eastAsia="Arial Unicode MS" w:hAnsi="Liberation Serif" w:cs="Liberation Serif"/>
          <w:sz w:val="26"/>
          <w:szCs w:val="26"/>
        </w:rPr>
        <w:t>;</w:t>
      </w:r>
    </w:p>
    <w:p w14:paraId="3478F755" w14:textId="1900BBA9" w:rsidR="00CF25A1" w:rsidRPr="00F17045" w:rsidRDefault="002E32E2" w:rsidP="00165B76">
      <w:pPr>
        <w:pStyle w:val="afd"/>
        <w:widowControl w:val="0"/>
        <w:numPr>
          <w:ilvl w:val="0"/>
          <w:numId w:val="13"/>
        </w:numPr>
        <w:tabs>
          <w:tab w:val="left" w:pos="993"/>
          <w:tab w:val="left" w:pos="1620"/>
        </w:tabs>
        <w:ind w:left="0" w:firstLine="709"/>
        <w:jc w:val="both"/>
        <w:rPr>
          <w:rFonts w:ascii="Liberation Serif" w:eastAsia="Arial Unicode MS" w:hAnsi="Liberation Serif" w:cs="Liberation Serif"/>
          <w:sz w:val="26"/>
          <w:szCs w:val="26"/>
        </w:rPr>
      </w:pPr>
      <w:r w:rsidRPr="00F17045">
        <w:rPr>
          <w:rFonts w:ascii="Liberation Serif" w:eastAsia="Arial Unicode MS" w:hAnsi="Liberation Serif" w:cs="Liberation Serif"/>
          <w:sz w:val="26"/>
          <w:szCs w:val="26"/>
        </w:rPr>
        <w:t xml:space="preserve">осуществляют взаимодействие для обеспечения целостности и совместимости данных технического учета РЗА, обеспечения взаимосогласованного внесения изменений в справочные данные, используемые для технического учета РЗА, устранения расхождений в таких данных у Потребителя и РДУ, а также обеспечения корректной оценки работы устройств РЗА и реализованных в их составе функций РЗА и корректного распределения случаев неправильной работы </w:t>
      </w:r>
      <w:r w:rsidR="00BE0F78" w:rsidRPr="00F17045">
        <w:rPr>
          <w:rFonts w:ascii="Liberation Serif" w:eastAsia="Arial Unicode MS" w:hAnsi="Liberation Serif" w:cs="Liberation Serif"/>
          <w:sz w:val="26"/>
          <w:szCs w:val="26"/>
        </w:rPr>
        <w:t xml:space="preserve">РЗА </w:t>
      </w:r>
      <w:r w:rsidRPr="00F17045">
        <w:rPr>
          <w:rFonts w:ascii="Liberation Serif" w:eastAsia="Arial Unicode MS" w:hAnsi="Liberation Serif" w:cs="Liberation Serif"/>
          <w:sz w:val="26"/>
          <w:szCs w:val="26"/>
        </w:rPr>
        <w:t>по видам технических и организационных причин.</w:t>
      </w:r>
    </w:p>
    <w:p w14:paraId="1FB53805" w14:textId="41927225" w:rsidR="00CF25A1" w:rsidRPr="00F17045" w:rsidRDefault="00CF25A1" w:rsidP="00CF25A1">
      <w:pPr>
        <w:pStyle w:val="a6"/>
        <w:widowControl w:val="0"/>
        <w:tabs>
          <w:tab w:val="left" w:pos="1418"/>
        </w:tabs>
        <w:spacing w:after="0"/>
        <w:ind w:firstLine="709"/>
        <w:jc w:val="both"/>
        <w:rPr>
          <w:rFonts w:ascii="Liberation Serif" w:eastAsia="Arial Unicode MS" w:hAnsi="Liberation Serif" w:cs="Liberation Serif"/>
          <w:sz w:val="26"/>
          <w:szCs w:val="26"/>
        </w:rPr>
      </w:pPr>
      <w:r w:rsidRPr="00F17045">
        <w:rPr>
          <w:rFonts w:ascii="Liberation Serif" w:eastAsia="Arial Unicode MS" w:hAnsi="Liberation Serif" w:cs="Liberation Serif"/>
          <w:sz w:val="26"/>
          <w:szCs w:val="26"/>
        </w:rPr>
        <w:t xml:space="preserve">При выдаче и выполнении заданий по настройке устройств РЗА Стороны осуществляют взаимодействие в соответствии с ПТФ и Правилами взаимодействия субъектов электроэнергетики, потребителей электрической энергии при подготовке, выдаче и выполнении заданий по настройке устройств релейной защиты и автоматики, утвержденных приказом Минэнерго России от 13.02.2019 № 100, с учетом установленного в соответствии с ними распределения функций по выполнению расчетов и выбору параметров настройки (уставок) и алгоритмов функционирования комплексов и устройств РЗА между </w:t>
      </w:r>
      <w:r w:rsidR="009C11EC" w:rsidRPr="00F17045">
        <w:rPr>
          <w:rFonts w:ascii="Liberation Serif" w:eastAsia="Arial Unicode MS" w:hAnsi="Liberation Serif" w:cs="Liberation Serif"/>
          <w:sz w:val="26"/>
          <w:szCs w:val="26"/>
        </w:rPr>
        <w:t xml:space="preserve">диспетчерскими центрами Системного оператора </w:t>
      </w:r>
      <w:r w:rsidRPr="00F17045">
        <w:rPr>
          <w:rFonts w:ascii="Liberation Serif" w:eastAsia="Arial Unicode MS" w:hAnsi="Liberation Serif" w:cs="Liberation Serif"/>
          <w:sz w:val="26"/>
          <w:szCs w:val="26"/>
        </w:rPr>
        <w:t xml:space="preserve">и </w:t>
      </w:r>
      <w:r w:rsidR="00107934" w:rsidRPr="00F17045">
        <w:rPr>
          <w:rFonts w:ascii="Liberation Serif" w:eastAsia="Arial Unicode MS" w:hAnsi="Liberation Serif" w:cs="Liberation Serif"/>
          <w:sz w:val="26"/>
          <w:szCs w:val="26"/>
        </w:rPr>
        <w:t>Потребителем</w:t>
      </w:r>
      <w:r w:rsidRPr="00F17045">
        <w:rPr>
          <w:rFonts w:ascii="Liberation Serif" w:eastAsia="Arial Unicode MS" w:hAnsi="Liberation Serif" w:cs="Liberation Serif"/>
          <w:sz w:val="26"/>
          <w:szCs w:val="26"/>
        </w:rPr>
        <w:t>.</w:t>
      </w:r>
    </w:p>
    <w:p w14:paraId="117D9787" w14:textId="7C43090B" w:rsidR="00807009" w:rsidRPr="00F17045" w:rsidRDefault="00BE0F78" w:rsidP="00CF25A1">
      <w:pPr>
        <w:pStyle w:val="a6"/>
        <w:widowControl w:val="0"/>
        <w:tabs>
          <w:tab w:val="left" w:pos="1418"/>
        </w:tabs>
        <w:spacing w:after="0"/>
        <w:ind w:firstLine="709"/>
        <w:jc w:val="both"/>
        <w:rPr>
          <w:rFonts w:ascii="Liberation Serif" w:eastAsia="Arial Unicode MS" w:hAnsi="Liberation Serif" w:cs="Liberation Serif"/>
          <w:sz w:val="26"/>
          <w:szCs w:val="26"/>
        </w:rPr>
      </w:pPr>
      <w:r w:rsidRPr="00F17045">
        <w:rPr>
          <w:rFonts w:ascii="Liberation Serif" w:eastAsia="Arial Unicode MS" w:hAnsi="Liberation Serif" w:cs="Liberation Serif"/>
          <w:sz w:val="26"/>
          <w:szCs w:val="26"/>
        </w:rPr>
        <w:t>При организации, планировании, подготовке проведении технического обслуживания комплексов и устройств РЗА Стороны осуществляют взаимодействие в соответствии с Правилами технического обслуживания устройств и комплексов релейной защиты и автоматики, утвержденными приказом Минэнерго России от 13.07.2020 № 555 (далее – Правила технического обслуживания РЗА).</w:t>
      </w:r>
    </w:p>
    <w:p w14:paraId="2BF81EA6" w14:textId="0195A7A7" w:rsidR="007B22EE" w:rsidRPr="00F17045" w:rsidRDefault="007B22EE" w:rsidP="00323F4C">
      <w:pPr>
        <w:pStyle w:val="a6"/>
        <w:widowControl w:val="0"/>
        <w:numPr>
          <w:ilvl w:val="1"/>
          <w:numId w:val="7"/>
        </w:numPr>
        <w:tabs>
          <w:tab w:val="left" w:pos="1418"/>
        </w:tabs>
        <w:spacing w:after="0"/>
        <w:ind w:left="0" w:firstLine="709"/>
        <w:jc w:val="both"/>
        <w:rPr>
          <w:rFonts w:ascii="Liberation Serif" w:eastAsia="Arial Unicode MS" w:hAnsi="Liberation Serif" w:cs="Liberation Serif"/>
          <w:bCs/>
          <w:iCs/>
          <w:sz w:val="26"/>
          <w:szCs w:val="26"/>
        </w:rPr>
      </w:pPr>
      <w:r w:rsidRPr="00F17045">
        <w:rPr>
          <w:rFonts w:ascii="Liberation Serif" w:eastAsia="Arial Unicode MS" w:hAnsi="Liberation Serif" w:cs="Liberation Serif"/>
          <w:bCs/>
          <w:iCs/>
          <w:sz w:val="26"/>
          <w:szCs w:val="26"/>
        </w:rPr>
        <w:t>Наряду с реализацией прав и обязанностей, предусмотренных указанными в п</w:t>
      </w:r>
      <w:r w:rsidR="00902887" w:rsidRPr="00F17045">
        <w:rPr>
          <w:rFonts w:ascii="Liberation Serif" w:eastAsia="Arial Unicode MS" w:hAnsi="Liberation Serif" w:cs="Liberation Serif"/>
          <w:bCs/>
          <w:iCs/>
          <w:sz w:val="26"/>
          <w:szCs w:val="26"/>
        </w:rPr>
        <w:t>ункте</w:t>
      </w:r>
      <w:r w:rsidRPr="00F17045">
        <w:rPr>
          <w:rFonts w:ascii="Liberation Serif" w:eastAsia="Arial Unicode MS" w:hAnsi="Liberation Serif" w:cs="Liberation Serif"/>
          <w:bCs/>
          <w:iCs/>
          <w:sz w:val="26"/>
          <w:szCs w:val="26"/>
        </w:rPr>
        <w:t xml:space="preserve"> </w:t>
      </w:r>
      <w:r w:rsidR="00A85E59" w:rsidRPr="00F17045">
        <w:rPr>
          <w:rFonts w:ascii="Liberation Serif" w:eastAsia="Arial Unicode MS" w:hAnsi="Liberation Serif" w:cs="Liberation Serif"/>
          <w:bCs/>
          <w:iCs/>
          <w:sz w:val="26"/>
          <w:szCs w:val="26"/>
        </w:rPr>
        <w:t>10</w:t>
      </w:r>
      <w:r w:rsidRPr="00F17045">
        <w:rPr>
          <w:rFonts w:ascii="Liberation Serif" w:eastAsia="Arial Unicode MS" w:hAnsi="Liberation Serif" w:cs="Liberation Serif"/>
          <w:bCs/>
          <w:iCs/>
          <w:sz w:val="26"/>
          <w:szCs w:val="26"/>
        </w:rPr>
        <w:t>.1 Соглашения документами, Системный оператор:</w:t>
      </w:r>
    </w:p>
    <w:p w14:paraId="68BC7E59" w14:textId="1A3AADF3" w:rsidR="007B22EE" w:rsidRPr="00F17045" w:rsidRDefault="007B22EE" w:rsidP="006179AF">
      <w:pPr>
        <w:pStyle w:val="a6"/>
        <w:widowControl w:val="0"/>
        <w:numPr>
          <w:ilvl w:val="2"/>
          <w:numId w:val="7"/>
        </w:numPr>
        <w:tabs>
          <w:tab w:val="left" w:pos="1418"/>
          <w:tab w:val="left" w:pos="1620"/>
        </w:tabs>
        <w:spacing w:after="0"/>
        <w:ind w:left="0" w:firstLine="709"/>
        <w:jc w:val="both"/>
        <w:rPr>
          <w:rFonts w:ascii="Liberation Serif" w:eastAsia="Arial Unicode MS" w:hAnsi="Liberation Serif" w:cs="Liberation Serif"/>
          <w:bCs/>
          <w:iCs/>
          <w:sz w:val="26"/>
          <w:szCs w:val="26"/>
        </w:rPr>
      </w:pPr>
      <w:r w:rsidRPr="00F17045">
        <w:rPr>
          <w:rFonts w:ascii="Liberation Serif" w:eastAsia="Arial Unicode MS" w:hAnsi="Liberation Serif" w:cs="Liberation Serif"/>
          <w:bCs/>
          <w:iCs/>
          <w:sz w:val="26"/>
          <w:szCs w:val="26"/>
        </w:rPr>
        <w:t xml:space="preserve">Задает (в том числе посредством выдачи заданий соответствующим сетевым организациям) объемы нагрузки Потребителя, подключаемой под действие </w:t>
      </w:r>
      <w:r w:rsidR="00044A82" w:rsidRPr="00F17045">
        <w:rPr>
          <w:rFonts w:ascii="Liberation Serif" w:eastAsia="Arial Unicode MS" w:hAnsi="Liberation Serif" w:cs="Liberation Serif"/>
          <w:bCs/>
          <w:iCs/>
          <w:sz w:val="26"/>
          <w:szCs w:val="26"/>
        </w:rPr>
        <w:t xml:space="preserve">устройств автоматической частотной разгрузки (АЧР) и иной </w:t>
      </w:r>
      <w:r w:rsidRPr="00F17045">
        <w:rPr>
          <w:rFonts w:ascii="Liberation Serif" w:eastAsia="Arial Unicode MS" w:hAnsi="Liberation Serif" w:cs="Liberation Serif"/>
          <w:bCs/>
          <w:iCs/>
          <w:sz w:val="26"/>
          <w:szCs w:val="26"/>
        </w:rPr>
        <w:t>противоаварийной автоматики</w:t>
      </w:r>
      <w:r w:rsidR="00D0017D" w:rsidRPr="00F17045">
        <w:rPr>
          <w:rFonts w:ascii="Liberation Serif" w:eastAsia="Arial Unicode MS" w:hAnsi="Liberation Serif" w:cs="Liberation Serif"/>
          <w:bCs/>
          <w:iCs/>
          <w:sz w:val="26"/>
          <w:szCs w:val="26"/>
        </w:rPr>
        <w:t xml:space="preserve"> (ПА)</w:t>
      </w:r>
      <w:r w:rsidRPr="00F17045">
        <w:rPr>
          <w:rFonts w:ascii="Liberation Serif" w:eastAsia="Arial Unicode MS" w:hAnsi="Liberation Serif" w:cs="Liberation Serif"/>
          <w:bCs/>
          <w:iCs/>
          <w:sz w:val="26"/>
          <w:szCs w:val="26"/>
        </w:rPr>
        <w:t>,</w:t>
      </w:r>
      <w:r w:rsidR="00044A82" w:rsidRPr="00F17045">
        <w:rPr>
          <w:rFonts w:ascii="Liberation Serif" w:eastAsia="Arial Unicode MS" w:hAnsi="Liberation Serif" w:cs="Liberation Serif"/>
          <w:bCs/>
          <w:iCs/>
          <w:sz w:val="26"/>
          <w:szCs w:val="26"/>
        </w:rPr>
        <w:t xml:space="preserve"> </w:t>
      </w:r>
      <w:r w:rsidRPr="00F17045">
        <w:rPr>
          <w:rFonts w:ascii="Liberation Serif" w:eastAsia="Arial Unicode MS" w:hAnsi="Liberation Serif" w:cs="Liberation Serif"/>
          <w:bCs/>
          <w:iCs/>
          <w:sz w:val="26"/>
          <w:szCs w:val="26"/>
        </w:rPr>
        <w:t>и выдает (в том числе через сетевую организацию) соответствующие задания Потребителю</w:t>
      </w:r>
      <w:r w:rsidR="004672F8" w:rsidRPr="00F17045">
        <w:rPr>
          <w:rFonts w:ascii="Liberation Serif" w:eastAsia="Arial Unicode MS" w:hAnsi="Liberation Serif" w:cs="Liberation Serif"/>
          <w:bCs/>
          <w:iCs/>
          <w:sz w:val="26"/>
          <w:szCs w:val="26"/>
        </w:rPr>
        <w:t xml:space="preserve"> </w:t>
      </w:r>
      <w:r w:rsidR="00701216" w:rsidRPr="00F17045">
        <w:rPr>
          <w:rFonts w:ascii="Liberation Serif" w:eastAsia="Arial Unicode MS" w:hAnsi="Liberation Serif" w:cs="Liberation Serif"/>
          <w:bCs/>
          <w:iCs/>
          <w:sz w:val="26"/>
          <w:szCs w:val="26"/>
        </w:rPr>
        <w:t xml:space="preserve">в порядке, установленном Правилами разработки и применения графиков аварийного </w:t>
      </w:r>
      <w:r w:rsidR="00044A82" w:rsidRPr="00F17045">
        <w:rPr>
          <w:rFonts w:ascii="Liberation Serif" w:eastAsia="Arial Unicode MS" w:hAnsi="Liberation Serif" w:cs="Liberation Serif"/>
          <w:bCs/>
          <w:iCs/>
          <w:sz w:val="26"/>
          <w:szCs w:val="26"/>
        </w:rPr>
        <w:t>ограничения</w:t>
      </w:r>
      <w:r w:rsidRPr="00F17045">
        <w:rPr>
          <w:rFonts w:ascii="Liberation Serif" w:eastAsia="Arial Unicode MS" w:hAnsi="Liberation Serif" w:cs="Liberation Serif"/>
          <w:bCs/>
          <w:iCs/>
          <w:sz w:val="26"/>
          <w:szCs w:val="26"/>
        </w:rPr>
        <w:t>.</w:t>
      </w:r>
    </w:p>
    <w:p w14:paraId="42B80E3C" w14:textId="738396BC" w:rsidR="007B22EE" w:rsidRPr="00F17045" w:rsidRDefault="007B22EE" w:rsidP="00062D95">
      <w:pPr>
        <w:pStyle w:val="a6"/>
        <w:widowControl w:val="0"/>
        <w:numPr>
          <w:ilvl w:val="2"/>
          <w:numId w:val="7"/>
        </w:numPr>
        <w:tabs>
          <w:tab w:val="left" w:pos="1418"/>
          <w:tab w:val="left" w:pos="1620"/>
        </w:tabs>
        <w:spacing w:after="0"/>
        <w:ind w:left="0" w:firstLine="709"/>
        <w:jc w:val="both"/>
        <w:rPr>
          <w:rFonts w:ascii="Liberation Serif" w:eastAsia="Arial Unicode MS" w:hAnsi="Liberation Serif" w:cs="Liberation Serif"/>
          <w:bCs/>
          <w:iCs/>
          <w:sz w:val="26"/>
          <w:szCs w:val="26"/>
        </w:rPr>
      </w:pPr>
      <w:r w:rsidRPr="00F17045">
        <w:rPr>
          <w:rFonts w:ascii="Liberation Serif" w:eastAsia="Arial Unicode MS" w:hAnsi="Liberation Serif" w:cs="Liberation Serif"/>
          <w:bCs/>
          <w:iCs/>
          <w:sz w:val="26"/>
          <w:szCs w:val="26"/>
        </w:rPr>
        <w:t>Осуществляет с участием Потребителя выборочные проверки эксплуатационного состояния устройств АЧР, установленных на энергообъектах Потребителя, и объемов нагрузки Потребителя (присоединений и фидеров), подключенных под действие таких устройств.</w:t>
      </w:r>
    </w:p>
    <w:p w14:paraId="2A06F8E0" w14:textId="53057625" w:rsidR="009C11EC" w:rsidRPr="00F17045" w:rsidRDefault="004A69F8" w:rsidP="00062D95">
      <w:pPr>
        <w:pStyle w:val="a6"/>
        <w:widowControl w:val="0"/>
        <w:numPr>
          <w:ilvl w:val="2"/>
          <w:numId w:val="7"/>
        </w:numPr>
        <w:tabs>
          <w:tab w:val="left" w:pos="1418"/>
          <w:tab w:val="left" w:pos="1620"/>
        </w:tabs>
        <w:spacing w:after="0"/>
        <w:ind w:left="0" w:firstLine="709"/>
        <w:jc w:val="both"/>
        <w:rPr>
          <w:rFonts w:ascii="Liberation Serif" w:eastAsia="Arial Unicode MS" w:hAnsi="Liberation Serif" w:cs="Liberation Serif"/>
          <w:bCs/>
          <w:iCs/>
          <w:sz w:val="26"/>
          <w:szCs w:val="26"/>
        </w:rPr>
      </w:pPr>
      <w:bookmarkStart w:id="21" w:name="_Ref108525239"/>
      <w:r w:rsidRPr="00F17045">
        <w:rPr>
          <w:rFonts w:ascii="Liberation Serif" w:eastAsia="Arial Unicode MS" w:hAnsi="Liberation Serif" w:cs="Liberation Serif"/>
          <w:bCs/>
          <w:iCs/>
          <w:sz w:val="26"/>
          <w:szCs w:val="26"/>
        </w:rPr>
        <w:t xml:space="preserve">Согласовывает перечень </w:t>
      </w:r>
      <w:r w:rsidR="009C11EC" w:rsidRPr="00F17045">
        <w:rPr>
          <w:rFonts w:ascii="Liberation Serif" w:eastAsia="Arial Unicode MS" w:hAnsi="Liberation Serif" w:cs="Liberation Serif"/>
          <w:bCs/>
          <w:iCs/>
          <w:sz w:val="26"/>
          <w:szCs w:val="26"/>
        </w:rPr>
        <w:t>режим</w:t>
      </w:r>
      <w:r w:rsidRPr="00F17045">
        <w:rPr>
          <w:rFonts w:ascii="Liberation Serif" w:eastAsia="Arial Unicode MS" w:hAnsi="Liberation Serif" w:cs="Liberation Serif"/>
          <w:bCs/>
          <w:iCs/>
          <w:sz w:val="26"/>
          <w:szCs w:val="26"/>
        </w:rPr>
        <w:t>ов</w:t>
      </w:r>
      <w:r w:rsidR="009C11EC" w:rsidRPr="00F17045">
        <w:rPr>
          <w:rFonts w:ascii="Liberation Serif" w:eastAsia="Arial Unicode MS" w:hAnsi="Liberation Serif" w:cs="Liberation Serif"/>
          <w:bCs/>
          <w:iCs/>
          <w:sz w:val="26"/>
          <w:szCs w:val="26"/>
        </w:rPr>
        <w:t xml:space="preserve"> заземления нейтралей</w:t>
      </w:r>
      <w:r w:rsidRPr="00F17045">
        <w:rPr>
          <w:rFonts w:ascii="Liberation Serif" w:eastAsia="Arial Unicode MS" w:hAnsi="Liberation Serif" w:cs="Liberation Serif"/>
          <w:bCs/>
          <w:iCs/>
          <w:sz w:val="26"/>
          <w:szCs w:val="26"/>
        </w:rPr>
        <w:t xml:space="preserve"> установленных на энергообъектах Потребителя</w:t>
      </w:r>
      <w:r w:rsidR="009C11EC" w:rsidRPr="00F17045">
        <w:rPr>
          <w:rFonts w:ascii="Liberation Serif" w:eastAsia="Arial Unicode MS" w:hAnsi="Liberation Serif" w:cs="Liberation Serif"/>
          <w:bCs/>
          <w:iCs/>
          <w:sz w:val="26"/>
          <w:szCs w:val="26"/>
        </w:rPr>
        <w:t xml:space="preserve"> силовых трансформаторов с высшим классом напряжения 220 кВ и 110 кВ,</w:t>
      </w:r>
      <w:r w:rsidRPr="00F17045">
        <w:rPr>
          <w:rFonts w:ascii="Liberation Serif" w:eastAsia="Arial Unicode MS" w:hAnsi="Liberation Serif" w:cs="Liberation Serif"/>
          <w:bCs/>
          <w:iCs/>
          <w:sz w:val="26"/>
          <w:szCs w:val="26"/>
        </w:rPr>
        <w:t xml:space="preserve"> разработанный в соответствии с ПТЭ сетевой организацией, к электрическим сетям которой подключены энергообъекты Потребителя,</w:t>
      </w:r>
      <w:r w:rsidR="009C11EC" w:rsidRPr="00F17045">
        <w:rPr>
          <w:rFonts w:ascii="Liberation Serif" w:eastAsia="Arial Unicode MS" w:hAnsi="Liberation Serif" w:cs="Liberation Serif"/>
          <w:bCs/>
          <w:iCs/>
          <w:sz w:val="26"/>
          <w:szCs w:val="26"/>
        </w:rPr>
        <w:t xml:space="preserve"> исходя из обеспечения правильного функционирования устройств РЗА, расчет и выбор параметров настройки (уставок) и алгоритмов функционирования которых осуществляют диспетчерские центры, по условиям чувствительности и селективности устройств РЗА</w:t>
      </w:r>
      <w:r w:rsidR="00475744" w:rsidRPr="00F17045">
        <w:rPr>
          <w:rFonts w:ascii="Liberation Serif" w:eastAsia="Arial Unicode MS" w:hAnsi="Liberation Serif" w:cs="Liberation Serif"/>
          <w:bCs/>
          <w:iCs/>
          <w:sz w:val="26"/>
          <w:szCs w:val="26"/>
        </w:rPr>
        <w:t>.</w:t>
      </w:r>
      <w:bookmarkEnd w:id="21"/>
    </w:p>
    <w:p w14:paraId="02073634" w14:textId="2B164063" w:rsidR="00FC4E4E" w:rsidRPr="00F17045" w:rsidRDefault="00FC4E4E" w:rsidP="00062D95">
      <w:pPr>
        <w:pStyle w:val="a6"/>
        <w:widowControl w:val="0"/>
        <w:numPr>
          <w:ilvl w:val="2"/>
          <w:numId w:val="7"/>
        </w:numPr>
        <w:tabs>
          <w:tab w:val="left" w:pos="1418"/>
          <w:tab w:val="left" w:pos="1620"/>
        </w:tabs>
        <w:spacing w:after="0"/>
        <w:ind w:left="0" w:firstLine="709"/>
        <w:jc w:val="both"/>
        <w:rPr>
          <w:rFonts w:ascii="Liberation Serif" w:eastAsia="Arial Unicode MS" w:hAnsi="Liberation Serif" w:cs="Liberation Serif"/>
          <w:bCs/>
          <w:iCs/>
          <w:sz w:val="26"/>
          <w:szCs w:val="26"/>
        </w:rPr>
      </w:pPr>
      <w:bookmarkStart w:id="22" w:name="_Ref108525220"/>
      <w:r w:rsidRPr="00F17045">
        <w:rPr>
          <w:rFonts w:ascii="Liberation Serif" w:eastAsia="Arial Unicode MS" w:hAnsi="Liberation Serif" w:cs="Liberation Serif"/>
          <w:bCs/>
          <w:iCs/>
          <w:sz w:val="26"/>
          <w:szCs w:val="26"/>
        </w:rPr>
        <w:t>Представляет Потребителю</w:t>
      </w:r>
      <w:r w:rsidR="009C11EC" w:rsidRPr="00F17045">
        <w:rPr>
          <w:rFonts w:ascii="Liberation Serif" w:eastAsia="Arial Unicode MS" w:hAnsi="Liberation Serif" w:cs="Liberation Serif"/>
          <w:bCs/>
          <w:iCs/>
          <w:sz w:val="26"/>
          <w:szCs w:val="26"/>
        </w:rPr>
        <w:t xml:space="preserve"> </w:t>
      </w:r>
      <w:r w:rsidR="00B846F3" w:rsidRPr="00F17045">
        <w:rPr>
          <w:rFonts w:ascii="Liberation Serif" w:hAnsi="Liberation Serif" w:cs="Liberation Serif"/>
          <w:bCs/>
          <w:noProof/>
          <w:sz w:val="26"/>
          <w:szCs w:val="26"/>
        </w:rPr>
        <w:t xml:space="preserve">перечень устройств релейной защиты ЛЭП и оборудования с наличием рисков неправильной работы устройств релейной защиты в переходных режимах, сопровождающихся насыщением </w:t>
      </w:r>
      <w:r w:rsidR="00850D37" w:rsidRPr="00F17045">
        <w:rPr>
          <w:rFonts w:ascii="Liberation Serif" w:hAnsi="Liberation Serif" w:cs="Liberation Serif"/>
          <w:bCs/>
          <w:noProof/>
          <w:sz w:val="26"/>
          <w:szCs w:val="26"/>
        </w:rPr>
        <w:t>трансформаторов тока,</w:t>
      </w:r>
      <w:r w:rsidR="00B846F3" w:rsidRPr="00F17045">
        <w:rPr>
          <w:rFonts w:ascii="Liberation Serif" w:eastAsia="Arial Unicode MS" w:hAnsi="Liberation Serif" w:cs="Liberation Serif"/>
          <w:bCs/>
          <w:iCs/>
          <w:sz w:val="26"/>
          <w:szCs w:val="26"/>
        </w:rPr>
        <w:t xml:space="preserve"> </w:t>
      </w:r>
      <w:r w:rsidRPr="00F17045">
        <w:rPr>
          <w:rFonts w:ascii="Liberation Serif" w:eastAsia="Arial Unicode MS" w:hAnsi="Liberation Serif" w:cs="Liberation Serif"/>
          <w:bCs/>
          <w:iCs/>
          <w:sz w:val="26"/>
          <w:szCs w:val="26"/>
        </w:rPr>
        <w:t xml:space="preserve">перечень ЛЭП и оборудования, не обеспеченных дальним резервированием устройствами релейной защиты, </w:t>
      </w:r>
      <w:r w:rsidR="009C11EC" w:rsidRPr="00F17045">
        <w:rPr>
          <w:rFonts w:ascii="Liberation Serif" w:eastAsia="Arial Unicode MS" w:hAnsi="Liberation Serif" w:cs="Liberation Serif"/>
          <w:bCs/>
          <w:iCs/>
          <w:sz w:val="26"/>
          <w:szCs w:val="26"/>
        </w:rPr>
        <w:t>и</w:t>
      </w:r>
      <w:r w:rsidR="00440B46" w:rsidRPr="00F17045">
        <w:rPr>
          <w:rFonts w:ascii="Liberation Serif" w:eastAsia="Arial Unicode MS" w:hAnsi="Liberation Serif" w:cs="Liberation Serif"/>
          <w:bCs/>
          <w:iCs/>
          <w:sz w:val="26"/>
          <w:szCs w:val="26"/>
        </w:rPr>
        <w:t xml:space="preserve"> </w:t>
      </w:r>
      <w:r w:rsidRPr="00F17045">
        <w:rPr>
          <w:rFonts w:ascii="Liberation Serif" w:eastAsia="Arial Unicode MS" w:hAnsi="Liberation Serif" w:cs="Liberation Serif"/>
          <w:bCs/>
          <w:iCs/>
          <w:sz w:val="26"/>
          <w:szCs w:val="26"/>
        </w:rPr>
        <w:t>перечень</w:t>
      </w:r>
      <w:r w:rsidR="00F65CB8" w:rsidRPr="00F17045">
        <w:rPr>
          <w:rFonts w:ascii="Liberation Serif" w:eastAsia="Arial Unicode MS" w:hAnsi="Liberation Serif" w:cs="Liberation Serif"/>
          <w:bCs/>
          <w:iCs/>
          <w:sz w:val="26"/>
          <w:szCs w:val="26"/>
        </w:rPr>
        <w:t xml:space="preserve"> </w:t>
      </w:r>
      <w:r w:rsidRPr="00F17045">
        <w:rPr>
          <w:rFonts w:ascii="Liberation Serif" w:eastAsia="Arial Unicode MS" w:hAnsi="Liberation Serif" w:cs="Liberation Serif"/>
          <w:bCs/>
          <w:iCs/>
          <w:sz w:val="26"/>
          <w:szCs w:val="26"/>
        </w:rPr>
        <w:t xml:space="preserve">вынужденных отступлений от требований селективности устройств релейной защиты ЛЭП и оборудования, </w:t>
      </w:r>
      <w:r w:rsidR="009C11EC" w:rsidRPr="00F17045">
        <w:rPr>
          <w:rFonts w:ascii="Liberation Serif" w:eastAsia="Arial Unicode MS" w:hAnsi="Liberation Serif" w:cs="Liberation Serif"/>
          <w:bCs/>
          <w:iCs/>
          <w:sz w:val="26"/>
          <w:szCs w:val="26"/>
        </w:rPr>
        <w:t xml:space="preserve">в отношении устройств релейной защиты, </w:t>
      </w:r>
      <w:r w:rsidRPr="00F17045">
        <w:rPr>
          <w:rFonts w:ascii="Liberation Serif" w:eastAsia="Arial Unicode MS" w:hAnsi="Liberation Serif" w:cs="Liberation Serif"/>
          <w:bCs/>
          <w:iCs/>
          <w:sz w:val="26"/>
          <w:szCs w:val="26"/>
        </w:rPr>
        <w:t xml:space="preserve">расчет и выбор параметров настройки (уставок) </w:t>
      </w:r>
      <w:r w:rsidR="00440B46" w:rsidRPr="00F17045">
        <w:rPr>
          <w:rFonts w:ascii="Liberation Serif" w:eastAsia="Arial Unicode MS" w:hAnsi="Liberation Serif" w:cs="Liberation Serif"/>
          <w:bCs/>
          <w:iCs/>
          <w:sz w:val="26"/>
          <w:szCs w:val="26"/>
        </w:rPr>
        <w:t xml:space="preserve">и алгоритмов функционирования </w:t>
      </w:r>
      <w:r w:rsidRPr="00F17045">
        <w:rPr>
          <w:rFonts w:ascii="Liberation Serif" w:eastAsia="Arial Unicode MS" w:hAnsi="Liberation Serif" w:cs="Liberation Serif"/>
          <w:bCs/>
          <w:iCs/>
          <w:sz w:val="26"/>
          <w:szCs w:val="26"/>
        </w:rPr>
        <w:t>которых осуществля</w:t>
      </w:r>
      <w:r w:rsidR="009C11EC" w:rsidRPr="00F17045">
        <w:rPr>
          <w:rFonts w:ascii="Liberation Serif" w:eastAsia="Arial Unicode MS" w:hAnsi="Liberation Serif" w:cs="Liberation Serif"/>
          <w:bCs/>
          <w:iCs/>
          <w:sz w:val="26"/>
          <w:szCs w:val="26"/>
        </w:rPr>
        <w:t>ют диспетчерские центры.</w:t>
      </w:r>
      <w:bookmarkEnd w:id="22"/>
      <w:r w:rsidR="009C11EC" w:rsidRPr="00F17045">
        <w:rPr>
          <w:rFonts w:ascii="Liberation Serif" w:eastAsia="Arial Unicode MS" w:hAnsi="Liberation Serif" w:cs="Liberation Serif"/>
          <w:bCs/>
          <w:iCs/>
          <w:sz w:val="26"/>
          <w:szCs w:val="26"/>
        </w:rPr>
        <w:t xml:space="preserve"> </w:t>
      </w:r>
    </w:p>
    <w:p w14:paraId="5F6C5B55" w14:textId="2734B658" w:rsidR="007B22EE" w:rsidRPr="00F17045" w:rsidRDefault="007B22EE" w:rsidP="00323F4C">
      <w:pPr>
        <w:pStyle w:val="a6"/>
        <w:widowControl w:val="0"/>
        <w:numPr>
          <w:ilvl w:val="1"/>
          <w:numId w:val="7"/>
        </w:numPr>
        <w:tabs>
          <w:tab w:val="left" w:pos="1418"/>
        </w:tabs>
        <w:spacing w:after="0"/>
        <w:ind w:left="0" w:firstLine="709"/>
        <w:jc w:val="both"/>
        <w:rPr>
          <w:rFonts w:ascii="Liberation Serif" w:eastAsia="Arial Unicode MS" w:hAnsi="Liberation Serif" w:cs="Liberation Serif"/>
          <w:bCs/>
          <w:iCs/>
          <w:sz w:val="26"/>
          <w:szCs w:val="26"/>
        </w:rPr>
      </w:pPr>
      <w:r w:rsidRPr="00F17045">
        <w:rPr>
          <w:rFonts w:ascii="Liberation Serif" w:eastAsia="Arial Unicode MS" w:hAnsi="Liberation Serif" w:cs="Liberation Serif"/>
          <w:bCs/>
          <w:iCs/>
          <w:sz w:val="26"/>
          <w:szCs w:val="26"/>
        </w:rPr>
        <w:t>Наряду с реализацией прав и обязанностей, предусмотренных указанными в п</w:t>
      </w:r>
      <w:r w:rsidR="00F9574E" w:rsidRPr="00F17045">
        <w:rPr>
          <w:rFonts w:ascii="Liberation Serif" w:eastAsia="Arial Unicode MS" w:hAnsi="Liberation Serif" w:cs="Liberation Serif"/>
          <w:bCs/>
          <w:iCs/>
          <w:sz w:val="26"/>
          <w:szCs w:val="26"/>
        </w:rPr>
        <w:t>ункте</w:t>
      </w:r>
      <w:r w:rsidRPr="00F17045">
        <w:rPr>
          <w:rFonts w:ascii="Liberation Serif" w:eastAsia="Arial Unicode MS" w:hAnsi="Liberation Serif" w:cs="Liberation Serif"/>
          <w:bCs/>
          <w:iCs/>
          <w:sz w:val="26"/>
          <w:szCs w:val="26"/>
        </w:rPr>
        <w:t xml:space="preserve"> </w:t>
      </w:r>
      <w:r w:rsidR="001357E9" w:rsidRPr="00F17045">
        <w:rPr>
          <w:rFonts w:ascii="Liberation Serif" w:eastAsia="Arial Unicode MS" w:hAnsi="Liberation Serif" w:cs="Liberation Serif"/>
          <w:bCs/>
          <w:iCs/>
          <w:sz w:val="26"/>
          <w:szCs w:val="26"/>
        </w:rPr>
        <w:fldChar w:fldCharType="begin"/>
      </w:r>
      <w:r w:rsidR="001357E9" w:rsidRPr="00F17045">
        <w:rPr>
          <w:rFonts w:ascii="Liberation Serif" w:eastAsia="Arial Unicode MS" w:hAnsi="Liberation Serif" w:cs="Liberation Serif"/>
          <w:bCs/>
          <w:iCs/>
          <w:sz w:val="26"/>
          <w:szCs w:val="26"/>
        </w:rPr>
        <w:instrText xml:space="preserve"> REF _Ref108525279 \r \h </w:instrText>
      </w:r>
      <w:r w:rsidR="00323F4C" w:rsidRPr="00F17045">
        <w:rPr>
          <w:rFonts w:ascii="Liberation Serif" w:eastAsia="Arial Unicode MS" w:hAnsi="Liberation Serif" w:cs="Liberation Serif"/>
          <w:bCs/>
          <w:iCs/>
          <w:sz w:val="26"/>
          <w:szCs w:val="26"/>
        </w:rPr>
        <w:instrText xml:space="preserve"> \* MERGEFORMAT </w:instrText>
      </w:r>
      <w:r w:rsidR="001357E9" w:rsidRPr="00F17045">
        <w:rPr>
          <w:rFonts w:ascii="Liberation Serif" w:eastAsia="Arial Unicode MS" w:hAnsi="Liberation Serif" w:cs="Liberation Serif"/>
          <w:bCs/>
          <w:iCs/>
          <w:sz w:val="26"/>
          <w:szCs w:val="26"/>
        </w:rPr>
      </w:r>
      <w:r w:rsidR="001357E9" w:rsidRPr="00F17045">
        <w:rPr>
          <w:rFonts w:ascii="Liberation Serif" w:eastAsia="Arial Unicode MS" w:hAnsi="Liberation Serif" w:cs="Liberation Serif"/>
          <w:bCs/>
          <w:iCs/>
          <w:sz w:val="26"/>
          <w:szCs w:val="26"/>
        </w:rPr>
        <w:fldChar w:fldCharType="separate"/>
      </w:r>
      <w:r w:rsidR="00FE44DF" w:rsidRPr="00F17045">
        <w:rPr>
          <w:rFonts w:ascii="Liberation Serif" w:eastAsia="Arial Unicode MS" w:hAnsi="Liberation Serif" w:cs="Liberation Serif"/>
          <w:bCs/>
          <w:iCs/>
          <w:sz w:val="26"/>
          <w:szCs w:val="26"/>
        </w:rPr>
        <w:t>10.1</w:t>
      </w:r>
      <w:r w:rsidR="001357E9" w:rsidRPr="00F17045">
        <w:rPr>
          <w:rFonts w:ascii="Liberation Serif" w:eastAsia="Arial Unicode MS" w:hAnsi="Liberation Serif" w:cs="Liberation Serif"/>
          <w:bCs/>
          <w:iCs/>
          <w:sz w:val="26"/>
          <w:szCs w:val="26"/>
        </w:rPr>
        <w:fldChar w:fldCharType="end"/>
      </w:r>
      <w:r w:rsidRPr="00F17045">
        <w:rPr>
          <w:rFonts w:ascii="Liberation Serif" w:eastAsia="Arial Unicode MS" w:hAnsi="Liberation Serif" w:cs="Liberation Serif"/>
          <w:bCs/>
          <w:iCs/>
          <w:sz w:val="26"/>
          <w:szCs w:val="26"/>
        </w:rPr>
        <w:t xml:space="preserve"> </w:t>
      </w:r>
      <w:r w:rsidR="00F9574E" w:rsidRPr="00F17045">
        <w:rPr>
          <w:rFonts w:ascii="Liberation Serif" w:eastAsia="Arial Unicode MS" w:hAnsi="Liberation Serif" w:cs="Liberation Serif"/>
          <w:bCs/>
          <w:iCs/>
          <w:sz w:val="26"/>
          <w:szCs w:val="26"/>
        </w:rPr>
        <w:t xml:space="preserve">настоящего </w:t>
      </w:r>
      <w:r w:rsidRPr="00F17045">
        <w:rPr>
          <w:rFonts w:ascii="Liberation Serif" w:eastAsia="Arial Unicode MS" w:hAnsi="Liberation Serif" w:cs="Liberation Serif"/>
          <w:bCs/>
          <w:iCs/>
          <w:sz w:val="26"/>
          <w:szCs w:val="26"/>
        </w:rPr>
        <w:t>Соглашения документами, Потребитель обязан:</w:t>
      </w:r>
    </w:p>
    <w:p w14:paraId="5AF8C38A" w14:textId="01828E7A" w:rsidR="007B22EE" w:rsidRPr="00F17045" w:rsidRDefault="007B22EE" w:rsidP="00062D95">
      <w:pPr>
        <w:pStyle w:val="a6"/>
        <w:widowControl w:val="0"/>
        <w:numPr>
          <w:ilvl w:val="2"/>
          <w:numId w:val="7"/>
        </w:numPr>
        <w:tabs>
          <w:tab w:val="left" w:pos="1418"/>
          <w:tab w:val="left" w:pos="1620"/>
        </w:tabs>
        <w:spacing w:after="0"/>
        <w:ind w:left="0" w:firstLine="709"/>
        <w:jc w:val="both"/>
        <w:rPr>
          <w:rFonts w:ascii="Liberation Serif" w:eastAsia="Arial Unicode MS" w:hAnsi="Liberation Serif" w:cs="Liberation Serif"/>
          <w:bCs/>
          <w:iCs/>
          <w:sz w:val="26"/>
          <w:szCs w:val="26"/>
        </w:rPr>
      </w:pPr>
      <w:r w:rsidRPr="00F17045">
        <w:rPr>
          <w:rFonts w:ascii="Liberation Serif" w:eastAsia="Arial Unicode MS" w:hAnsi="Liberation Serif" w:cs="Liberation Serif"/>
          <w:bCs/>
          <w:iCs/>
          <w:sz w:val="26"/>
          <w:szCs w:val="26"/>
        </w:rPr>
        <w:t>Обеспечивать размещение, работоспособность и организацию эксплуатации комплексов и устройств РЗА в соответствии с требованиями нормативных правовых актов, нормативно-технической документации, разработанными в соответствии с ними требованиями диспетчерских центров Системного оператора и настоящим Соглашением.</w:t>
      </w:r>
    </w:p>
    <w:p w14:paraId="1472620C" w14:textId="43DFF338" w:rsidR="007B22EE" w:rsidRPr="00F17045" w:rsidRDefault="007B22EE" w:rsidP="00062D95">
      <w:pPr>
        <w:pStyle w:val="a6"/>
        <w:widowControl w:val="0"/>
        <w:numPr>
          <w:ilvl w:val="2"/>
          <w:numId w:val="7"/>
        </w:numPr>
        <w:tabs>
          <w:tab w:val="left" w:pos="1418"/>
          <w:tab w:val="left" w:pos="1620"/>
        </w:tabs>
        <w:spacing w:after="0"/>
        <w:ind w:left="0" w:firstLine="709"/>
        <w:jc w:val="both"/>
        <w:rPr>
          <w:rFonts w:ascii="Liberation Serif" w:eastAsia="Arial Unicode MS" w:hAnsi="Liberation Serif" w:cs="Liberation Serif"/>
          <w:bCs/>
          <w:iCs/>
          <w:sz w:val="26"/>
          <w:szCs w:val="26"/>
        </w:rPr>
      </w:pPr>
      <w:r w:rsidRPr="00F17045">
        <w:rPr>
          <w:rFonts w:ascii="Liberation Serif" w:eastAsia="Arial Unicode MS" w:hAnsi="Liberation Serif" w:cs="Liberation Serif"/>
          <w:bCs/>
          <w:iCs/>
          <w:sz w:val="26"/>
          <w:szCs w:val="26"/>
        </w:rPr>
        <w:t xml:space="preserve">Выполнять задания диспетчерских центров Системного оператора (в том числе </w:t>
      </w:r>
      <w:r w:rsidR="009C11EC" w:rsidRPr="00F17045">
        <w:rPr>
          <w:rFonts w:ascii="Liberation Serif" w:eastAsia="Arial Unicode MS" w:hAnsi="Liberation Serif" w:cs="Liberation Serif"/>
          <w:bCs/>
          <w:iCs/>
          <w:sz w:val="26"/>
          <w:szCs w:val="26"/>
        </w:rPr>
        <w:t xml:space="preserve">полученные </w:t>
      </w:r>
      <w:r w:rsidRPr="00F17045">
        <w:rPr>
          <w:rFonts w:ascii="Liberation Serif" w:eastAsia="Arial Unicode MS" w:hAnsi="Liberation Serif" w:cs="Liberation Serif"/>
          <w:bCs/>
          <w:iCs/>
          <w:sz w:val="26"/>
          <w:szCs w:val="26"/>
        </w:rPr>
        <w:t xml:space="preserve">через соответствующие сетевые или энергоснабжающие организации) по объемам, очередности и местам (районам) подключения нагрузки </w:t>
      </w:r>
      <w:r w:rsidR="00D0017D" w:rsidRPr="00F17045">
        <w:rPr>
          <w:rFonts w:ascii="Liberation Serif" w:eastAsia="Arial Unicode MS" w:hAnsi="Liberation Serif" w:cs="Liberation Serif"/>
          <w:bCs/>
          <w:iCs/>
          <w:sz w:val="26"/>
          <w:szCs w:val="26"/>
        </w:rPr>
        <w:t>Потребителя</w:t>
      </w:r>
      <w:r w:rsidRPr="00F17045">
        <w:rPr>
          <w:rFonts w:ascii="Liberation Serif" w:eastAsia="Arial Unicode MS" w:hAnsi="Liberation Serif" w:cs="Liberation Serif"/>
          <w:bCs/>
          <w:iCs/>
          <w:sz w:val="26"/>
          <w:szCs w:val="26"/>
        </w:rPr>
        <w:t xml:space="preserve"> под действие</w:t>
      </w:r>
      <w:r w:rsidR="00D0017D" w:rsidRPr="00F17045">
        <w:rPr>
          <w:rFonts w:ascii="Liberation Serif" w:eastAsia="Arial Unicode MS" w:hAnsi="Liberation Serif" w:cs="Liberation Serif"/>
          <w:bCs/>
          <w:iCs/>
          <w:sz w:val="26"/>
          <w:szCs w:val="26"/>
        </w:rPr>
        <w:t xml:space="preserve"> ПА, параметрам настройки устройств и комплексов ПА.</w:t>
      </w:r>
    </w:p>
    <w:p w14:paraId="032822D5" w14:textId="115D5058" w:rsidR="007B22EE" w:rsidRPr="00F17045" w:rsidRDefault="007B22EE" w:rsidP="00062D95">
      <w:pPr>
        <w:pStyle w:val="a6"/>
        <w:widowControl w:val="0"/>
        <w:numPr>
          <w:ilvl w:val="2"/>
          <w:numId w:val="7"/>
        </w:numPr>
        <w:tabs>
          <w:tab w:val="left" w:pos="1418"/>
          <w:tab w:val="left" w:pos="1620"/>
        </w:tabs>
        <w:spacing w:after="0"/>
        <w:ind w:left="0" w:firstLine="709"/>
        <w:jc w:val="both"/>
        <w:rPr>
          <w:rFonts w:ascii="Liberation Serif" w:eastAsia="Arial Unicode MS" w:hAnsi="Liberation Serif" w:cs="Liberation Serif"/>
          <w:bCs/>
          <w:iCs/>
          <w:sz w:val="26"/>
          <w:szCs w:val="26"/>
        </w:rPr>
      </w:pPr>
      <w:r w:rsidRPr="00F17045">
        <w:rPr>
          <w:rFonts w:ascii="Liberation Serif" w:eastAsia="Arial Unicode MS" w:hAnsi="Liberation Serif" w:cs="Liberation Serif"/>
          <w:bCs/>
          <w:iCs/>
          <w:sz w:val="26"/>
          <w:szCs w:val="26"/>
        </w:rPr>
        <w:t xml:space="preserve">Информировать Системного оператора о выполнении его заданий по подключению энергообъектов Потребителя под действие </w:t>
      </w:r>
      <w:r w:rsidR="00D0017D" w:rsidRPr="00F17045">
        <w:rPr>
          <w:rFonts w:ascii="Liberation Serif" w:eastAsia="Arial Unicode MS" w:hAnsi="Liberation Serif" w:cs="Liberation Serif"/>
          <w:bCs/>
          <w:iCs/>
          <w:sz w:val="26"/>
          <w:szCs w:val="26"/>
        </w:rPr>
        <w:t>ПА и режимной автоматики</w:t>
      </w:r>
      <w:r w:rsidRPr="00F17045">
        <w:rPr>
          <w:rFonts w:ascii="Liberation Serif" w:eastAsia="Arial Unicode MS" w:hAnsi="Liberation Serif" w:cs="Liberation Serif"/>
          <w:bCs/>
          <w:iCs/>
          <w:sz w:val="26"/>
          <w:szCs w:val="26"/>
        </w:rPr>
        <w:t xml:space="preserve">, в том числе представлять в соответствующие диспетчерские центры сведения о фактическом подключении энергообъектов Потребителя под действие АЧР и </w:t>
      </w:r>
      <w:r w:rsidR="00FB025E" w:rsidRPr="00F17045">
        <w:rPr>
          <w:rFonts w:ascii="Liberation Serif" w:eastAsia="Arial Unicode MS" w:hAnsi="Liberation Serif" w:cs="Liberation Serif"/>
          <w:bCs/>
          <w:iCs/>
          <w:sz w:val="26"/>
          <w:szCs w:val="26"/>
        </w:rPr>
        <w:t>ин</w:t>
      </w:r>
      <w:r w:rsidR="00D0017D" w:rsidRPr="00F17045">
        <w:rPr>
          <w:rFonts w:ascii="Liberation Serif" w:eastAsia="Arial Unicode MS" w:hAnsi="Liberation Serif" w:cs="Liberation Serif"/>
          <w:bCs/>
          <w:iCs/>
          <w:sz w:val="26"/>
          <w:szCs w:val="26"/>
        </w:rPr>
        <w:t>ых видов ПА</w:t>
      </w:r>
      <w:r w:rsidR="00FB025E" w:rsidRPr="00F17045">
        <w:rPr>
          <w:rFonts w:ascii="Liberation Serif" w:eastAsia="Arial Unicode MS" w:hAnsi="Liberation Serif" w:cs="Liberation Serif"/>
          <w:bCs/>
          <w:iCs/>
          <w:sz w:val="26"/>
          <w:szCs w:val="26"/>
        </w:rPr>
        <w:t>, действующей на отключение нагрузки</w:t>
      </w:r>
      <w:r w:rsidR="00D0017D" w:rsidRPr="00F17045">
        <w:rPr>
          <w:rFonts w:ascii="Liberation Serif" w:eastAsia="Arial Unicode MS" w:hAnsi="Liberation Serif" w:cs="Liberation Serif"/>
          <w:bCs/>
          <w:iCs/>
          <w:sz w:val="26"/>
          <w:szCs w:val="26"/>
        </w:rPr>
        <w:t xml:space="preserve">, </w:t>
      </w:r>
      <w:r w:rsidRPr="00F17045">
        <w:rPr>
          <w:rFonts w:ascii="Liberation Serif" w:eastAsia="Arial Unicode MS" w:hAnsi="Liberation Serif" w:cs="Liberation Serif"/>
          <w:bCs/>
          <w:iCs/>
          <w:sz w:val="26"/>
          <w:szCs w:val="26"/>
        </w:rPr>
        <w:t>с указанием величины отключаемой мощности.</w:t>
      </w:r>
    </w:p>
    <w:p w14:paraId="35CCE8E5" w14:textId="672BAB73" w:rsidR="00361120" w:rsidRPr="00F17045" w:rsidRDefault="00361120" w:rsidP="00062D95">
      <w:pPr>
        <w:pStyle w:val="a6"/>
        <w:widowControl w:val="0"/>
        <w:numPr>
          <w:ilvl w:val="2"/>
          <w:numId w:val="7"/>
        </w:numPr>
        <w:tabs>
          <w:tab w:val="left" w:pos="1418"/>
          <w:tab w:val="left" w:pos="1620"/>
        </w:tabs>
        <w:spacing w:after="0"/>
        <w:ind w:left="0" w:firstLine="709"/>
        <w:jc w:val="both"/>
        <w:rPr>
          <w:rFonts w:ascii="Liberation Serif" w:eastAsia="Arial Unicode MS" w:hAnsi="Liberation Serif" w:cs="Liberation Serif"/>
          <w:bCs/>
          <w:iCs/>
          <w:sz w:val="26"/>
          <w:szCs w:val="26"/>
        </w:rPr>
      </w:pPr>
      <w:r w:rsidRPr="00F17045">
        <w:rPr>
          <w:rFonts w:ascii="Liberation Serif" w:eastAsia="Arial Unicode MS" w:hAnsi="Liberation Serif" w:cs="Liberation Serif"/>
          <w:bCs/>
          <w:iCs/>
          <w:sz w:val="26"/>
          <w:szCs w:val="26"/>
        </w:rPr>
        <w:t xml:space="preserve">В соответствии с Правилами разработки и применения графиков аварийного ограничения предоставлять в </w:t>
      </w:r>
      <w:r w:rsidR="00D0017D" w:rsidRPr="00F17045">
        <w:rPr>
          <w:rFonts w:ascii="Liberation Serif" w:eastAsia="Arial Unicode MS" w:hAnsi="Liberation Serif" w:cs="Liberation Serif"/>
          <w:bCs/>
          <w:iCs/>
          <w:sz w:val="26"/>
          <w:szCs w:val="26"/>
        </w:rPr>
        <w:t xml:space="preserve">диспетчерские центры (в том числе через сетевую организацию в случае, если задание диспетчерского центра получено Потребителем через такую организацию) </w:t>
      </w:r>
      <w:r w:rsidRPr="00F17045">
        <w:rPr>
          <w:rFonts w:ascii="Liberation Serif" w:eastAsia="Arial Unicode MS" w:hAnsi="Liberation Serif" w:cs="Liberation Serif"/>
          <w:bCs/>
          <w:iCs/>
          <w:sz w:val="26"/>
          <w:szCs w:val="26"/>
        </w:rPr>
        <w:t xml:space="preserve">информацию о выполнении заданий по параметрам настройки АЧР, о прогнозных объемах управляющих воздействий АЧР в предстоящий осенне-зимний период, а также сведения о настройке и объемах управляющих воздействий АЧР и иных видов ПА </w:t>
      </w:r>
      <w:r w:rsidR="00D0017D" w:rsidRPr="00F17045">
        <w:rPr>
          <w:rFonts w:ascii="Liberation Serif" w:eastAsia="Arial Unicode MS" w:hAnsi="Liberation Serif" w:cs="Liberation Serif"/>
          <w:bCs/>
          <w:iCs/>
          <w:sz w:val="26"/>
          <w:szCs w:val="26"/>
        </w:rPr>
        <w:t xml:space="preserve">на энергообъектах  Потребителя </w:t>
      </w:r>
      <w:r w:rsidRPr="00F17045">
        <w:rPr>
          <w:rFonts w:ascii="Liberation Serif" w:eastAsia="Arial Unicode MS" w:hAnsi="Liberation Serif" w:cs="Liberation Serif"/>
          <w:bCs/>
          <w:iCs/>
          <w:sz w:val="26"/>
          <w:szCs w:val="26"/>
        </w:rPr>
        <w:t>по данным контрольных и внеочередных замеров.</w:t>
      </w:r>
    </w:p>
    <w:p w14:paraId="110F76C8" w14:textId="6ADE2483" w:rsidR="007B22EE" w:rsidRPr="00F17045" w:rsidRDefault="007B22EE" w:rsidP="00062D95">
      <w:pPr>
        <w:pStyle w:val="a6"/>
        <w:widowControl w:val="0"/>
        <w:numPr>
          <w:ilvl w:val="2"/>
          <w:numId w:val="7"/>
        </w:numPr>
        <w:tabs>
          <w:tab w:val="left" w:pos="1418"/>
          <w:tab w:val="left" w:pos="1620"/>
        </w:tabs>
        <w:spacing w:after="0"/>
        <w:ind w:left="0" w:firstLine="709"/>
        <w:jc w:val="both"/>
        <w:rPr>
          <w:rFonts w:ascii="Liberation Serif" w:eastAsia="Arial Unicode MS" w:hAnsi="Liberation Serif" w:cs="Liberation Serif"/>
          <w:bCs/>
          <w:iCs/>
          <w:sz w:val="26"/>
          <w:szCs w:val="26"/>
        </w:rPr>
      </w:pPr>
      <w:r w:rsidRPr="00F17045">
        <w:rPr>
          <w:rFonts w:ascii="Liberation Serif" w:eastAsia="Arial Unicode MS" w:hAnsi="Liberation Serif" w:cs="Liberation Serif"/>
          <w:bCs/>
          <w:iCs/>
          <w:sz w:val="26"/>
          <w:szCs w:val="26"/>
        </w:rPr>
        <w:t xml:space="preserve">Обеспечивать реализацию управляющих воздействий </w:t>
      </w:r>
      <w:r w:rsidR="00D0017D" w:rsidRPr="00F17045">
        <w:rPr>
          <w:rFonts w:ascii="Liberation Serif" w:eastAsia="Arial Unicode MS" w:hAnsi="Liberation Serif" w:cs="Liberation Serif"/>
          <w:bCs/>
          <w:iCs/>
          <w:sz w:val="26"/>
          <w:szCs w:val="26"/>
        </w:rPr>
        <w:t xml:space="preserve">ПА и </w:t>
      </w:r>
      <w:r w:rsidRPr="00F17045">
        <w:rPr>
          <w:rFonts w:ascii="Liberation Serif" w:eastAsia="Arial Unicode MS" w:hAnsi="Liberation Serif" w:cs="Liberation Serif"/>
          <w:bCs/>
          <w:iCs/>
          <w:sz w:val="26"/>
          <w:szCs w:val="26"/>
        </w:rPr>
        <w:t>режимной автоматики на энергообъекты Потребителя</w:t>
      </w:r>
      <w:r w:rsidR="00D0017D" w:rsidRPr="00F17045">
        <w:rPr>
          <w:rFonts w:ascii="Liberation Serif" w:eastAsia="Arial Unicode MS" w:hAnsi="Liberation Serif" w:cs="Liberation Serif"/>
          <w:bCs/>
          <w:iCs/>
          <w:sz w:val="26"/>
          <w:szCs w:val="26"/>
        </w:rPr>
        <w:t xml:space="preserve"> в соответствии с требованиями Системного оператора</w:t>
      </w:r>
      <w:r w:rsidRPr="00F17045">
        <w:rPr>
          <w:rFonts w:ascii="Liberation Serif" w:eastAsia="Arial Unicode MS" w:hAnsi="Liberation Serif" w:cs="Liberation Serif"/>
          <w:bCs/>
          <w:iCs/>
          <w:sz w:val="26"/>
          <w:szCs w:val="26"/>
        </w:rPr>
        <w:t>.</w:t>
      </w:r>
    </w:p>
    <w:p w14:paraId="2B0DECFD" w14:textId="4E10857E" w:rsidR="007B22EE" w:rsidRPr="00F17045" w:rsidRDefault="007B22EE" w:rsidP="00062D95">
      <w:pPr>
        <w:pStyle w:val="a6"/>
        <w:widowControl w:val="0"/>
        <w:numPr>
          <w:ilvl w:val="2"/>
          <w:numId w:val="7"/>
        </w:numPr>
        <w:tabs>
          <w:tab w:val="left" w:pos="1418"/>
          <w:tab w:val="left" w:pos="1620"/>
        </w:tabs>
        <w:spacing w:after="0"/>
        <w:ind w:left="0" w:firstLine="709"/>
        <w:jc w:val="both"/>
        <w:rPr>
          <w:rFonts w:ascii="Liberation Serif" w:eastAsia="Arial Unicode MS" w:hAnsi="Liberation Serif" w:cs="Liberation Serif"/>
          <w:bCs/>
          <w:iCs/>
          <w:sz w:val="26"/>
          <w:szCs w:val="26"/>
        </w:rPr>
      </w:pPr>
      <w:r w:rsidRPr="00F17045">
        <w:rPr>
          <w:rFonts w:ascii="Liberation Serif" w:eastAsia="Arial Unicode MS" w:hAnsi="Liberation Serif" w:cs="Liberation Serif"/>
          <w:bCs/>
          <w:iCs/>
          <w:sz w:val="26"/>
          <w:szCs w:val="26"/>
        </w:rPr>
        <w:t>Обеспечивать представителям Системного оператора доступ на энергообъекты Потребителя для проведения совместно с Потребителем выборочных проверок эксплуатационного состояния устройств АЧР, установленных на энергообъектах Потребителя, и объемов нагрузки Потребителя (присоединений и фидеров), подключенных под действие устройств АЧР. Выполнять мероприятия по устранению выявленных недостатков в работе устройств АЧР, определенные по результатам таких проверок, в согласованные с Системным оператором сроки.</w:t>
      </w:r>
    </w:p>
    <w:p w14:paraId="2A27AEEE" w14:textId="488DBD5C" w:rsidR="009C11EC" w:rsidRPr="00F17045" w:rsidRDefault="009C11EC" w:rsidP="00062D95">
      <w:pPr>
        <w:pStyle w:val="a6"/>
        <w:widowControl w:val="0"/>
        <w:numPr>
          <w:ilvl w:val="2"/>
          <w:numId w:val="7"/>
        </w:numPr>
        <w:tabs>
          <w:tab w:val="left" w:pos="1418"/>
          <w:tab w:val="left" w:pos="1620"/>
        </w:tabs>
        <w:spacing w:after="0"/>
        <w:ind w:left="0" w:firstLine="709"/>
        <w:jc w:val="both"/>
        <w:rPr>
          <w:rFonts w:ascii="Liberation Serif" w:eastAsia="Arial Unicode MS" w:hAnsi="Liberation Serif" w:cs="Liberation Serif"/>
          <w:bCs/>
          <w:iCs/>
          <w:sz w:val="26"/>
          <w:szCs w:val="26"/>
        </w:rPr>
      </w:pPr>
      <w:r w:rsidRPr="00F17045">
        <w:rPr>
          <w:rFonts w:ascii="Liberation Serif" w:eastAsia="Arial Unicode MS" w:hAnsi="Liberation Serif" w:cs="Liberation Serif"/>
          <w:bCs/>
          <w:iCs/>
          <w:sz w:val="26"/>
          <w:szCs w:val="26"/>
        </w:rPr>
        <w:t>Обеспечивать работу</w:t>
      </w:r>
      <w:r w:rsidR="00475744" w:rsidRPr="00F17045">
        <w:rPr>
          <w:rFonts w:ascii="Liberation Serif" w:eastAsia="Arial Unicode MS" w:hAnsi="Liberation Serif" w:cs="Liberation Serif"/>
          <w:bCs/>
          <w:iCs/>
          <w:sz w:val="26"/>
          <w:szCs w:val="26"/>
        </w:rPr>
        <w:t xml:space="preserve"> </w:t>
      </w:r>
      <w:r w:rsidRPr="00F17045">
        <w:rPr>
          <w:rFonts w:ascii="Liberation Serif" w:eastAsia="Arial Unicode MS" w:hAnsi="Liberation Serif" w:cs="Liberation Serif"/>
          <w:bCs/>
          <w:iCs/>
          <w:sz w:val="26"/>
          <w:szCs w:val="26"/>
        </w:rPr>
        <w:t xml:space="preserve">трансформаторов с высшим классом напряжения 220 кВ и 110 кВ, </w:t>
      </w:r>
      <w:r w:rsidR="00475744" w:rsidRPr="00F17045">
        <w:rPr>
          <w:rFonts w:ascii="Liberation Serif" w:eastAsia="Arial Unicode MS" w:hAnsi="Liberation Serif" w:cs="Liberation Serif"/>
          <w:bCs/>
          <w:iCs/>
          <w:sz w:val="26"/>
          <w:szCs w:val="26"/>
        </w:rPr>
        <w:t xml:space="preserve">установленных на энергообъектах </w:t>
      </w:r>
      <w:r w:rsidR="00A248CF" w:rsidRPr="00F17045">
        <w:rPr>
          <w:rFonts w:ascii="Liberation Serif" w:eastAsia="Arial Unicode MS" w:hAnsi="Liberation Serif" w:cs="Liberation Serif"/>
          <w:bCs/>
          <w:iCs/>
          <w:sz w:val="26"/>
          <w:szCs w:val="26"/>
        </w:rPr>
        <w:t>Потребителя</w:t>
      </w:r>
      <w:r w:rsidRPr="00F17045">
        <w:rPr>
          <w:rFonts w:ascii="Liberation Serif" w:eastAsia="Arial Unicode MS" w:hAnsi="Liberation Serif" w:cs="Liberation Serif"/>
          <w:bCs/>
          <w:iCs/>
          <w:sz w:val="26"/>
          <w:szCs w:val="26"/>
        </w:rPr>
        <w:t xml:space="preserve">, в режимах заземления нейтралей </w:t>
      </w:r>
      <w:r w:rsidR="00A0672F" w:rsidRPr="00F17045">
        <w:rPr>
          <w:rFonts w:ascii="Liberation Serif" w:eastAsia="Arial Unicode MS" w:hAnsi="Liberation Serif" w:cs="Liberation Serif"/>
          <w:bCs/>
          <w:iCs/>
          <w:sz w:val="26"/>
          <w:szCs w:val="26"/>
        </w:rPr>
        <w:t>в соответствии с согласованным</w:t>
      </w:r>
      <w:r w:rsidR="006179AF" w:rsidRPr="00F17045">
        <w:rPr>
          <w:rFonts w:ascii="Liberation Serif" w:eastAsia="Arial Unicode MS" w:hAnsi="Liberation Serif" w:cs="Liberation Serif"/>
          <w:bCs/>
          <w:iCs/>
          <w:sz w:val="26"/>
          <w:szCs w:val="26"/>
        </w:rPr>
        <w:t xml:space="preserve"> РДУ </w:t>
      </w:r>
      <w:r w:rsidR="00A0672F" w:rsidRPr="00F17045">
        <w:rPr>
          <w:rFonts w:ascii="Liberation Serif" w:eastAsia="Arial Unicode MS" w:hAnsi="Liberation Serif" w:cs="Liberation Serif"/>
          <w:bCs/>
          <w:iCs/>
          <w:sz w:val="26"/>
          <w:szCs w:val="26"/>
        </w:rPr>
        <w:t xml:space="preserve"> согласно пункту </w:t>
      </w:r>
      <w:r w:rsidR="00A0672F" w:rsidRPr="00F17045">
        <w:rPr>
          <w:rFonts w:ascii="Liberation Serif" w:eastAsia="Arial Unicode MS" w:hAnsi="Liberation Serif" w:cs="Liberation Serif"/>
          <w:bCs/>
          <w:iCs/>
          <w:sz w:val="26"/>
          <w:szCs w:val="26"/>
        </w:rPr>
        <w:fldChar w:fldCharType="begin"/>
      </w:r>
      <w:r w:rsidR="00A0672F" w:rsidRPr="00F17045">
        <w:rPr>
          <w:rFonts w:ascii="Liberation Serif" w:eastAsia="Arial Unicode MS" w:hAnsi="Liberation Serif" w:cs="Liberation Serif"/>
          <w:bCs/>
          <w:iCs/>
          <w:sz w:val="26"/>
          <w:szCs w:val="26"/>
        </w:rPr>
        <w:instrText xml:space="preserve"> REF _Ref108525239 \r \h  \* MERGEFORMAT </w:instrText>
      </w:r>
      <w:r w:rsidR="00A0672F" w:rsidRPr="00F17045">
        <w:rPr>
          <w:rFonts w:ascii="Liberation Serif" w:eastAsia="Arial Unicode MS" w:hAnsi="Liberation Serif" w:cs="Liberation Serif"/>
          <w:bCs/>
          <w:iCs/>
          <w:sz w:val="26"/>
          <w:szCs w:val="26"/>
        </w:rPr>
      </w:r>
      <w:r w:rsidR="00A0672F" w:rsidRPr="00F17045">
        <w:rPr>
          <w:rFonts w:ascii="Liberation Serif" w:eastAsia="Arial Unicode MS" w:hAnsi="Liberation Serif" w:cs="Liberation Serif"/>
          <w:bCs/>
          <w:iCs/>
          <w:sz w:val="26"/>
          <w:szCs w:val="26"/>
        </w:rPr>
        <w:fldChar w:fldCharType="separate"/>
      </w:r>
      <w:r w:rsidR="00FE44DF" w:rsidRPr="00F17045">
        <w:rPr>
          <w:rFonts w:ascii="Liberation Serif" w:eastAsia="Arial Unicode MS" w:hAnsi="Liberation Serif" w:cs="Liberation Serif"/>
          <w:bCs/>
          <w:iCs/>
          <w:sz w:val="26"/>
          <w:szCs w:val="26"/>
        </w:rPr>
        <w:t>10.2.3</w:t>
      </w:r>
      <w:r w:rsidR="00A0672F" w:rsidRPr="00F17045">
        <w:rPr>
          <w:rFonts w:ascii="Liberation Serif" w:eastAsia="Arial Unicode MS" w:hAnsi="Liberation Serif" w:cs="Liberation Serif"/>
          <w:bCs/>
          <w:iCs/>
          <w:sz w:val="26"/>
          <w:szCs w:val="26"/>
        </w:rPr>
        <w:fldChar w:fldCharType="end"/>
      </w:r>
      <w:r w:rsidR="00A0672F" w:rsidRPr="00F17045">
        <w:rPr>
          <w:rFonts w:ascii="Liberation Serif" w:eastAsia="Arial Unicode MS" w:hAnsi="Liberation Serif" w:cs="Liberation Serif"/>
          <w:bCs/>
          <w:iCs/>
          <w:sz w:val="26"/>
          <w:szCs w:val="26"/>
        </w:rPr>
        <w:t xml:space="preserve"> настоящего Соглашения перечнем режимов заземления нейтралей силовых трансформаторов, полученным Потребителем от соответствующей сетевой организации</w:t>
      </w:r>
      <w:r w:rsidR="00196D5F" w:rsidRPr="00F17045">
        <w:rPr>
          <w:rFonts w:ascii="Liberation Serif" w:eastAsia="Arial Unicode MS" w:hAnsi="Liberation Serif" w:cs="Liberation Serif"/>
          <w:bCs/>
          <w:iCs/>
          <w:sz w:val="26"/>
          <w:szCs w:val="26"/>
        </w:rPr>
        <w:t xml:space="preserve">. </w:t>
      </w:r>
      <w:r w:rsidR="00735D39" w:rsidRPr="00F17045">
        <w:rPr>
          <w:rFonts w:ascii="Liberation Serif" w:eastAsia="Arial Unicode MS" w:hAnsi="Liberation Serif" w:cs="Liberation Serif"/>
          <w:bCs/>
          <w:iCs/>
          <w:sz w:val="26"/>
          <w:szCs w:val="26"/>
        </w:rPr>
        <w:t>Данный перечень должен составляться</w:t>
      </w:r>
      <w:r w:rsidRPr="00F17045">
        <w:rPr>
          <w:rFonts w:ascii="Liberation Serif" w:eastAsia="Arial Unicode MS" w:hAnsi="Liberation Serif" w:cs="Liberation Serif"/>
          <w:bCs/>
          <w:iCs/>
          <w:sz w:val="26"/>
          <w:szCs w:val="26"/>
        </w:rPr>
        <w:t xml:space="preserve"> с учетом соблюдения требований нормативной документации, в том числе в части защиты изоляции нейтралей трансформаторов, защиты изоляции электросетевого оборудования, соответствия оборудования </w:t>
      </w:r>
      <w:r w:rsidR="00A248CF" w:rsidRPr="00F17045">
        <w:rPr>
          <w:rFonts w:ascii="Liberation Serif" w:eastAsia="Arial Unicode MS" w:hAnsi="Liberation Serif" w:cs="Liberation Serif"/>
          <w:bCs/>
          <w:iCs/>
          <w:sz w:val="26"/>
          <w:szCs w:val="26"/>
        </w:rPr>
        <w:t xml:space="preserve">энергообъектов Потребителя </w:t>
      </w:r>
      <w:r w:rsidRPr="00F17045">
        <w:rPr>
          <w:rFonts w:ascii="Liberation Serif" w:eastAsia="Arial Unicode MS" w:hAnsi="Liberation Serif" w:cs="Liberation Serif"/>
          <w:bCs/>
          <w:iCs/>
          <w:sz w:val="26"/>
          <w:szCs w:val="26"/>
        </w:rPr>
        <w:t xml:space="preserve">току короткого замыкания, а также правильного функционирования по условиям чувствительности и селективности устройств РЗА, в отношении которых </w:t>
      </w:r>
      <w:r w:rsidR="00A248CF" w:rsidRPr="00F17045">
        <w:rPr>
          <w:rFonts w:ascii="Liberation Serif" w:eastAsia="Arial Unicode MS" w:hAnsi="Liberation Serif" w:cs="Liberation Serif"/>
          <w:bCs/>
          <w:iCs/>
          <w:sz w:val="26"/>
          <w:szCs w:val="26"/>
        </w:rPr>
        <w:t xml:space="preserve"> Потребитель </w:t>
      </w:r>
      <w:r w:rsidRPr="00F17045">
        <w:rPr>
          <w:rFonts w:ascii="Liberation Serif" w:eastAsia="Arial Unicode MS" w:hAnsi="Liberation Serif" w:cs="Liberation Serif"/>
          <w:bCs/>
          <w:iCs/>
          <w:sz w:val="26"/>
          <w:szCs w:val="26"/>
        </w:rPr>
        <w:t xml:space="preserve">выполняет расчет и выбор параметров настройки (уставок) и алгоритмов функционирования. </w:t>
      </w:r>
    </w:p>
    <w:p w14:paraId="4F6EAB04" w14:textId="09189D60" w:rsidR="00FC4E4E" w:rsidRPr="00F17045" w:rsidRDefault="00FC4E4E" w:rsidP="00062D95">
      <w:pPr>
        <w:pStyle w:val="a6"/>
        <w:widowControl w:val="0"/>
        <w:numPr>
          <w:ilvl w:val="2"/>
          <w:numId w:val="7"/>
        </w:numPr>
        <w:tabs>
          <w:tab w:val="left" w:pos="1418"/>
          <w:tab w:val="left" w:pos="1620"/>
        </w:tabs>
        <w:spacing w:after="0"/>
        <w:ind w:left="0" w:firstLine="709"/>
        <w:jc w:val="both"/>
        <w:rPr>
          <w:rFonts w:ascii="Liberation Serif" w:eastAsia="Arial Unicode MS" w:hAnsi="Liberation Serif" w:cs="Liberation Serif"/>
          <w:bCs/>
          <w:iCs/>
          <w:sz w:val="26"/>
          <w:szCs w:val="26"/>
        </w:rPr>
      </w:pPr>
      <w:r w:rsidRPr="00F17045">
        <w:rPr>
          <w:rFonts w:ascii="Liberation Serif" w:eastAsia="Arial Unicode MS" w:hAnsi="Liberation Serif" w:cs="Liberation Serif"/>
          <w:bCs/>
          <w:iCs/>
          <w:sz w:val="26"/>
          <w:szCs w:val="26"/>
        </w:rPr>
        <w:t xml:space="preserve">Обеспечивать учет информации, полученной </w:t>
      </w:r>
      <w:r w:rsidR="00A248CF" w:rsidRPr="00F17045">
        <w:rPr>
          <w:rFonts w:ascii="Liberation Serif" w:eastAsia="Arial Unicode MS" w:hAnsi="Liberation Serif" w:cs="Liberation Serif"/>
          <w:bCs/>
          <w:iCs/>
          <w:sz w:val="26"/>
          <w:szCs w:val="26"/>
        </w:rPr>
        <w:t xml:space="preserve">от Системного оператора </w:t>
      </w:r>
      <w:r w:rsidRPr="00F17045">
        <w:rPr>
          <w:rFonts w:ascii="Liberation Serif" w:eastAsia="Arial Unicode MS" w:hAnsi="Liberation Serif" w:cs="Liberation Serif"/>
          <w:bCs/>
          <w:iCs/>
          <w:sz w:val="26"/>
          <w:szCs w:val="26"/>
        </w:rPr>
        <w:t>в соответствии с п</w:t>
      </w:r>
      <w:r w:rsidR="00F9574E" w:rsidRPr="00F17045">
        <w:rPr>
          <w:rFonts w:ascii="Liberation Serif" w:eastAsia="Arial Unicode MS" w:hAnsi="Liberation Serif" w:cs="Liberation Serif"/>
          <w:bCs/>
          <w:iCs/>
          <w:sz w:val="26"/>
          <w:szCs w:val="26"/>
        </w:rPr>
        <w:t>унктом</w:t>
      </w:r>
      <w:r w:rsidRPr="00F17045">
        <w:rPr>
          <w:rFonts w:ascii="Liberation Serif" w:eastAsia="Arial Unicode MS" w:hAnsi="Liberation Serif" w:cs="Liberation Serif"/>
          <w:bCs/>
          <w:iCs/>
          <w:sz w:val="26"/>
          <w:szCs w:val="26"/>
        </w:rPr>
        <w:t xml:space="preserve"> </w:t>
      </w:r>
      <w:r w:rsidR="009F604F" w:rsidRPr="00F17045">
        <w:rPr>
          <w:rFonts w:ascii="Liberation Serif" w:eastAsia="Arial Unicode MS" w:hAnsi="Liberation Serif" w:cs="Liberation Serif"/>
          <w:bCs/>
          <w:iCs/>
          <w:sz w:val="26"/>
          <w:szCs w:val="26"/>
        </w:rPr>
        <w:fldChar w:fldCharType="begin"/>
      </w:r>
      <w:r w:rsidR="009F604F" w:rsidRPr="00F17045">
        <w:rPr>
          <w:rFonts w:ascii="Liberation Serif" w:eastAsia="Arial Unicode MS" w:hAnsi="Liberation Serif" w:cs="Liberation Serif"/>
          <w:bCs/>
          <w:iCs/>
          <w:sz w:val="26"/>
          <w:szCs w:val="26"/>
        </w:rPr>
        <w:instrText xml:space="preserve"> REF _Ref108525220 \r \h </w:instrText>
      </w:r>
      <w:r w:rsidR="00323F4C" w:rsidRPr="00F17045">
        <w:rPr>
          <w:rFonts w:ascii="Liberation Serif" w:eastAsia="Arial Unicode MS" w:hAnsi="Liberation Serif" w:cs="Liberation Serif"/>
          <w:bCs/>
          <w:iCs/>
          <w:sz w:val="26"/>
          <w:szCs w:val="26"/>
        </w:rPr>
        <w:instrText xml:space="preserve"> \* MERGEFORMAT </w:instrText>
      </w:r>
      <w:r w:rsidR="009F604F" w:rsidRPr="00F17045">
        <w:rPr>
          <w:rFonts w:ascii="Liberation Serif" w:eastAsia="Arial Unicode MS" w:hAnsi="Liberation Serif" w:cs="Liberation Serif"/>
          <w:bCs/>
          <w:iCs/>
          <w:sz w:val="26"/>
          <w:szCs w:val="26"/>
        </w:rPr>
      </w:r>
      <w:r w:rsidR="009F604F" w:rsidRPr="00F17045">
        <w:rPr>
          <w:rFonts w:ascii="Liberation Serif" w:eastAsia="Arial Unicode MS" w:hAnsi="Liberation Serif" w:cs="Liberation Serif"/>
          <w:bCs/>
          <w:iCs/>
          <w:sz w:val="26"/>
          <w:szCs w:val="26"/>
        </w:rPr>
        <w:fldChar w:fldCharType="separate"/>
      </w:r>
      <w:r w:rsidR="00FE44DF" w:rsidRPr="00F17045">
        <w:rPr>
          <w:rFonts w:ascii="Liberation Serif" w:eastAsia="Arial Unicode MS" w:hAnsi="Liberation Serif" w:cs="Liberation Serif"/>
          <w:bCs/>
          <w:iCs/>
          <w:sz w:val="26"/>
          <w:szCs w:val="26"/>
        </w:rPr>
        <w:t>10.2.4</w:t>
      </w:r>
      <w:r w:rsidR="009F604F" w:rsidRPr="00F17045">
        <w:rPr>
          <w:rFonts w:ascii="Liberation Serif" w:eastAsia="Arial Unicode MS" w:hAnsi="Liberation Serif" w:cs="Liberation Serif"/>
          <w:bCs/>
          <w:iCs/>
          <w:sz w:val="26"/>
          <w:szCs w:val="26"/>
        </w:rPr>
        <w:fldChar w:fldCharType="end"/>
      </w:r>
      <w:r w:rsidR="00361120" w:rsidRPr="00F17045">
        <w:rPr>
          <w:rFonts w:ascii="Liberation Serif" w:eastAsia="Arial Unicode MS" w:hAnsi="Liberation Serif" w:cs="Liberation Serif"/>
          <w:bCs/>
          <w:iCs/>
          <w:sz w:val="26"/>
          <w:szCs w:val="26"/>
        </w:rPr>
        <w:t xml:space="preserve"> настоящего</w:t>
      </w:r>
      <w:r w:rsidRPr="00F17045">
        <w:rPr>
          <w:rFonts w:ascii="Liberation Serif" w:eastAsia="Arial Unicode MS" w:hAnsi="Liberation Serif" w:cs="Liberation Serif"/>
          <w:bCs/>
          <w:iCs/>
          <w:sz w:val="26"/>
          <w:szCs w:val="26"/>
        </w:rPr>
        <w:t xml:space="preserve"> Соглашения, при:</w:t>
      </w:r>
    </w:p>
    <w:p w14:paraId="63A38806" w14:textId="6BC1B1FE" w:rsidR="00FC4E4E" w:rsidRPr="00F17045" w:rsidRDefault="00FC4E4E" w:rsidP="00165B76">
      <w:pPr>
        <w:pStyle w:val="afd"/>
        <w:widowControl w:val="0"/>
        <w:numPr>
          <w:ilvl w:val="0"/>
          <w:numId w:val="13"/>
        </w:numPr>
        <w:tabs>
          <w:tab w:val="left" w:pos="993"/>
          <w:tab w:val="left" w:pos="1620"/>
        </w:tabs>
        <w:ind w:left="0" w:firstLine="709"/>
        <w:jc w:val="both"/>
        <w:rPr>
          <w:rFonts w:ascii="Liberation Serif" w:eastAsia="Arial Unicode MS" w:hAnsi="Liberation Serif" w:cs="Liberation Serif"/>
          <w:sz w:val="26"/>
          <w:szCs w:val="26"/>
        </w:rPr>
      </w:pPr>
      <w:r w:rsidRPr="00F17045">
        <w:rPr>
          <w:rFonts w:ascii="Liberation Serif" w:eastAsia="Arial Unicode MS" w:hAnsi="Liberation Serif" w:cs="Liberation Serif"/>
          <w:sz w:val="26"/>
          <w:szCs w:val="26"/>
        </w:rPr>
        <w:t xml:space="preserve">формировании и подаче в </w:t>
      </w:r>
      <w:r w:rsidR="00A248CF" w:rsidRPr="00F17045">
        <w:rPr>
          <w:rFonts w:ascii="Liberation Serif" w:eastAsia="Arial Unicode MS" w:hAnsi="Liberation Serif" w:cs="Liberation Serif"/>
          <w:sz w:val="26"/>
          <w:szCs w:val="26"/>
        </w:rPr>
        <w:t xml:space="preserve">диспетчерские центры </w:t>
      </w:r>
      <w:r w:rsidRPr="00F17045">
        <w:rPr>
          <w:rFonts w:ascii="Liberation Serif" w:eastAsia="Arial Unicode MS" w:hAnsi="Liberation Serif" w:cs="Liberation Serif"/>
          <w:sz w:val="26"/>
          <w:szCs w:val="26"/>
        </w:rPr>
        <w:t>предложений в сводные годовые графики ремонта ЛЭП и электросетевого оборудования, технического обслуживания устройств РЗА и подаче диспетчерских заявок;</w:t>
      </w:r>
    </w:p>
    <w:p w14:paraId="13A64AA3" w14:textId="77777777" w:rsidR="00FC4E4E" w:rsidRPr="00F17045" w:rsidRDefault="00FC4E4E" w:rsidP="00165B76">
      <w:pPr>
        <w:pStyle w:val="afd"/>
        <w:widowControl w:val="0"/>
        <w:numPr>
          <w:ilvl w:val="0"/>
          <w:numId w:val="13"/>
        </w:numPr>
        <w:tabs>
          <w:tab w:val="left" w:pos="993"/>
          <w:tab w:val="left" w:pos="1620"/>
        </w:tabs>
        <w:ind w:left="0" w:firstLine="709"/>
        <w:jc w:val="both"/>
        <w:rPr>
          <w:rFonts w:ascii="Liberation Serif" w:eastAsia="Arial Unicode MS" w:hAnsi="Liberation Serif" w:cs="Liberation Serif"/>
          <w:sz w:val="26"/>
          <w:szCs w:val="26"/>
        </w:rPr>
      </w:pPr>
      <w:r w:rsidRPr="00F17045">
        <w:rPr>
          <w:rFonts w:ascii="Liberation Serif" w:eastAsia="Arial Unicode MS" w:hAnsi="Liberation Serif" w:cs="Liberation Serif"/>
          <w:sz w:val="26"/>
          <w:szCs w:val="26"/>
        </w:rPr>
        <w:t>оценке работы устройств РЗА и реализованных в их составе функций</w:t>
      </w:r>
      <w:r w:rsidR="00A248CF" w:rsidRPr="00F17045">
        <w:rPr>
          <w:rFonts w:ascii="Liberation Serif" w:eastAsia="Arial Unicode MS" w:hAnsi="Liberation Serif" w:cs="Liberation Serif"/>
          <w:sz w:val="26"/>
          <w:szCs w:val="26"/>
        </w:rPr>
        <w:t xml:space="preserve"> РЗА</w:t>
      </w:r>
      <w:r w:rsidRPr="00F17045">
        <w:rPr>
          <w:rFonts w:ascii="Liberation Serif" w:eastAsia="Arial Unicode MS" w:hAnsi="Liberation Serif" w:cs="Liberation Serif"/>
          <w:sz w:val="26"/>
          <w:szCs w:val="26"/>
        </w:rPr>
        <w:t>;</w:t>
      </w:r>
    </w:p>
    <w:p w14:paraId="0B0DD7E8" w14:textId="77777777" w:rsidR="00234F4C" w:rsidRPr="00F17045" w:rsidRDefault="00FC4E4E" w:rsidP="00165B76">
      <w:pPr>
        <w:pStyle w:val="afd"/>
        <w:widowControl w:val="0"/>
        <w:numPr>
          <w:ilvl w:val="0"/>
          <w:numId w:val="13"/>
        </w:numPr>
        <w:tabs>
          <w:tab w:val="left" w:pos="993"/>
          <w:tab w:val="left" w:pos="1620"/>
        </w:tabs>
        <w:ind w:left="0" w:firstLine="709"/>
        <w:jc w:val="both"/>
        <w:rPr>
          <w:rFonts w:ascii="Liberation Serif" w:eastAsia="Arial Unicode MS" w:hAnsi="Liberation Serif" w:cs="Liberation Serif"/>
          <w:sz w:val="26"/>
          <w:szCs w:val="26"/>
        </w:rPr>
      </w:pPr>
      <w:r w:rsidRPr="00F17045">
        <w:rPr>
          <w:rFonts w:ascii="Liberation Serif" w:eastAsia="Arial Unicode MS" w:hAnsi="Liberation Serif" w:cs="Liberation Serif"/>
          <w:sz w:val="26"/>
          <w:szCs w:val="26"/>
        </w:rPr>
        <w:t xml:space="preserve">формировании мероприятий по обеспечению ближнего резервирования </w:t>
      </w:r>
      <w:r w:rsidR="00361120" w:rsidRPr="00F17045">
        <w:rPr>
          <w:rFonts w:ascii="Liberation Serif" w:eastAsia="Arial Unicode MS" w:hAnsi="Liberation Serif" w:cs="Liberation Serif"/>
          <w:sz w:val="26"/>
          <w:szCs w:val="26"/>
        </w:rPr>
        <w:t xml:space="preserve">и </w:t>
      </w:r>
      <w:r w:rsidRPr="00F17045">
        <w:rPr>
          <w:rFonts w:ascii="Liberation Serif" w:eastAsia="Arial Unicode MS" w:hAnsi="Liberation Serif" w:cs="Liberation Serif"/>
          <w:sz w:val="26"/>
          <w:szCs w:val="26"/>
        </w:rPr>
        <w:t xml:space="preserve">формировании </w:t>
      </w:r>
      <w:r w:rsidR="00361120" w:rsidRPr="00F17045">
        <w:rPr>
          <w:rFonts w:ascii="Liberation Serif" w:eastAsia="Arial Unicode MS" w:hAnsi="Liberation Serif" w:cs="Liberation Serif"/>
          <w:sz w:val="26"/>
          <w:szCs w:val="26"/>
        </w:rPr>
        <w:t xml:space="preserve">своих </w:t>
      </w:r>
      <w:r w:rsidRPr="00F17045">
        <w:rPr>
          <w:rFonts w:ascii="Liberation Serif" w:eastAsia="Arial Unicode MS" w:hAnsi="Liberation Serif" w:cs="Liberation Serif"/>
          <w:sz w:val="26"/>
          <w:szCs w:val="26"/>
        </w:rPr>
        <w:t>инвестиционных программ</w:t>
      </w:r>
      <w:r w:rsidR="00361120" w:rsidRPr="00F17045">
        <w:rPr>
          <w:rFonts w:ascii="Liberation Serif" w:eastAsia="Arial Unicode MS" w:hAnsi="Liberation Serif" w:cs="Liberation Serif"/>
          <w:sz w:val="26"/>
          <w:szCs w:val="26"/>
        </w:rPr>
        <w:t xml:space="preserve"> (принятии решений о необходимости выделения инвестиционных средств)</w:t>
      </w:r>
      <w:r w:rsidRPr="00F17045">
        <w:rPr>
          <w:rFonts w:ascii="Liberation Serif" w:eastAsia="Arial Unicode MS" w:hAnsi="Liberation Serif" w:cs="Liberation Serif"/>
          <w:sz w:val="26"/>
          <w:szCs w:val="26"/>
        </w:rPr>
        <w:t xml:space="preserve"> в случае принятия решения о необходимости создания (модернизации) устройств РЗА.</w:t>
      </w:r>
    </w:p>
    <w:p w14:paraId="66A3C349" w14:textId="7367D944" w:rsidR="00FC4E4E" w:rsidRPr="00F17045" w:rsidRDefault="00234F4C" w:rsidP="00062D95">
      <w:pPr>
        <w:pStyle w:val="a6"/>
        <w:widowControl w:val="0"/>
        <w:numPr>
          <w:ilvl w:val="2"/>
          <w:numId w:val="7"/>
        </w:numPr>
        <w:tabs>
          <w:tab w:val="left" w:pos="1418"/>
          <w:tab w:val="left" w:pos="1620"/>
        </w:tabs>
        <w:spacing w:after="0"/>
        <w:ind w:left="0" w:firstLine="709"/>
        <w:jc w:val="both"/>
        <w:rPr>
          <w:rFonts w:ascii="Liberation Serif" w:eastAsia="Arial Unicode MS" w:hAnsi="Liberation Serif" w:cs="Liberation Serif"/>
          <w:bCs/>
          <w:iCs/>
          <w:sz w:val="26"/>
          <w:szCs w:val="26"/>
        </w:rPr>
      </w:pPr>
      <w:r w:rsidRPr="00F17045">
        <w:rPr>
          <w:rFonts w:ascii="Liberation Serif" w:eastAsia="Arial Unicode MS" w:hAnsi="Liberation Serif" w:cs="Liberation Serif"/>
          <w:bCs/>
          <w:iCs/>
          <w:sz w:val="26"/>
          <w:szCs w:val="26"/>
        </w:rPr>
        <w:t xml:space="preserve">По запросу РДУ представлять информацию о переходе на техническое обслуживание устройств РЗА по состоянию и о </w:t>
      </w:r>
      <w:r w:rsidR="00BE0F78" w:rsidRPr="00F17045">
        <w:rPr>
          <w:rFonts w:ascii="Liberation Serif" w:eastAsia="Arial Unicode MS" w:hAnsi="Liberation Serif" w:cs="Liberation Serif"/>
          <w:bCs/>
          <w:iCs/>
          <w:sz w:val="26"/>
          <w:szCs w:val="26"/>
        </w:rPr>
        <w:t xml:space="preserve">мероприятиях, </w:t>
      </w:r>
      <w:r w:rsidRPr="00F17045">
        <w:rPr>
          <w:rFonts w:ascii="Liberation Serif" w:eastAsia="Arial Unicode MS" w:hAnsi="Liberation Serif" w:cs="Liberation Serif"/>
          <w:bCs/>
          <w:iCs/>
          <w:sz w:val="26"/>
          <w:szCs w:val="26"/>
        </w:rPr>
        <w:t>реализуемых</w:t>
      </w:r>
      <w:r w:rsidR="00BE0F78" w:rsidRPr="00F17045">
        <w:rPr>
          <w:rFonts w:ascii="Liberation Serif" w:eastAsia="Arial Unicode MS" w:hAnsi="Liberation Serif" w:cs="Liberation Serif"/>
          <w:bCs/>
          <w:iCs/>
          <w:sz w:val="26"/>
          <w:szCs w:val="26"/>
        </w:rPr>
        <w:t xml:space="preserve"> Потребителем </w:t>
      </w:r>
      <w:r w:rsidRPr="00F17045">
        <w:rPr>
          <w:rFonts w:ascii="Liberation Serif" w:eastAsia="Arial Unicode MS" w:hAnsi="Liberation Serif" w:cs="Liberation Serif"/>
          <w:bCs/>
          <w:iCs/>
          <w:sz w:val="26"/>
          <w:szCs w:val="26"/>
        </w:rPr>
        <w:t xml:space="preserve">при данном виде </w:t>
      </w:r>
      <w:r w:rsidR="00BE0F78" w:rsidRPr="00F17045">
        <w:rPr>
          <w:rFonts w:ascii="Liberation Serif" w:eastAsia="Arial Unicode MS" w:hAnsi="Liberation Serif" w:cs="Liberation Serif"/>
          <w:bCs/>
          <w:iCs/>
          <w:sz w:val="26"/>
          <w:szCs w:val="26"/>
        </w:rPr>
        <w:t xml:space="preserve">организации </w:t>
      </w:r>
      <w:r w:rsidRPr="00F17045">
        <w:rPr>
          <w:rFonts w:ascii="Liberation Serif" w:eastAsia="Arial Unicode MS" w:hAnsi="Liberation Serif" w:cs="Liberation Serif"/>
          <w:bCs/>
          <w:iCs/>
          <w:sz w:val="26"/>
          <w:szCs w:val="26"/>
        </w:rPr>
        <w:t xml:space="preserve">технического обслуживания </w:t>
      </w:r>
      <w:r w:rsidR="00BE0F78" w:rsidRPr="00F17045">
        <w:rPr>
          <w:rFonts w:ascii="Liberation Serif" w:eastAsia="Arial Unicode MS" w:hAnsi="Liberation Serif" w:cs="Liberation Serif"/>
          <w:bCs/>
          <w:iCs/>
          <w:sz w:val="26"/>
          <w:szCs w:val="26"/>
        </w:rPr>
        <w:t>РЗА</w:t>
      </w:r>
      <w:r w:rsidRPr="00F17045">
        <w:rPr>
          <w:rFonts w:ascii="Liberation Serif" w:eastAsia="Arial Unicode MS" w:hAnsi="Liberation Serif" w:cs="Liberation Serif"/>
          <w:bCs/>
          <w:iCs/>
          <w:sz w:val="26"/>
          <w:szCs w:val="26"/>
        </w:rPr>
        <w:t>.</w:t>
      </w:r>
    </w:p>
    <w:p w14:paraId="22CBD64D" w14:textId="07BF7465" w:rsidR="007B22EE" w:rsidRPr="00F17045" w:rsidRDefault="00361120" w:rsidP="00165B76">
      <w:pPr>
        <w:pStyle w:val="a6"/>
        <w:widowControl w:val="0"/>
        <w:numPr>
          <w:ilvl w:val="0"/>
          <w:numId w:val="7"/>
        </w:numPr>
        <w:spacing w:before="240"/>
        <w:ind w:left="357" w:hanging="357"/>
        <w:jc w:val="center"/>
        <w:rPr>
          <w:rFonts w:ascii="Liberation Serif" w:eastAsia="Arial Unicode MS" w:hAnsi="Liberation Serif" w:cs="Liberation Serif"/>
          <w:b/>
          <w:sz w:val="26"/>
          <w:szCs w:val="26"/>
        </w:rPr>
      </w:pPr>
      <w:r w:rsidRPr="00F17045">
        <w:rPr>
          <w:rFonts w:ascii="Liberation Serif" w:eastAsia="Arial Unicode MS" w:hAnsi="Liberation Serif" w:cs="Liberation Serif"/>
          <w:b/>
          <w:sz w:val="26"/>
          <w:szCs w:val="26"/>
        </w:rPr>
        <w:t xml:space="preserve"> </w:t>
      </w:r>
      <w:r w:rsidR="007B22EE" w:rsidRPr="00F17045">
        <w:rPr>
          <w:rFonts w:ascii="Liberation Serif" w:eastAsia="Arial Unicode MS" w:hAnsi="Liberation Serif" w:cs="Liberation Serif"/>
          <w:b/>
          <w:sz w:val="26"/>
          <w:szCs w:val="26"/>
        </w:rPr>
        <w:t>Изменение условий Соглашения</w:t>
      </w:r>
    </w:p>
    <w:p w14:paraId="00E91860" w14:textId="1165843A" w:rsidR="007B22EE" w:rsidRPr="00F17045" w:rsidRDefault="007B22EE" w:rsidP="00323F4C">
      <w:pPr>
        <w:pStyle w:val="a6"/>
        <w:widowControl w:val="0"/>
        <w:numPr>
          <w:ilvl w:val="1"/>
          <w:numId w:val="7"/>
        </w:numPr>
        <w:tabs>
          <w:tab w:val="left" w:pos="1418"/>
        </w:tabs>
        <w:spacing w:after="0"/>
        <w:ind w:left="0" w:firstLine="709"/>
        <w:jc w:val="both"/>
        <w:rPr>
          <w:rFonts w:ascii="Liberation Serif" w:eastAsia="Arial Unicode MS" w:hAnsi="Liberation Serif" w:cs="Liberation Serif"/>
          <w:bCs/>
          <w:iCs/>
          <w:sz w:val="26"/>
          <w:szCs w:val="26"/>
        </w:rPr>
      </w:pPr>
      <w:r w:rsidRPr="00F17045">
        <w:rPr>
          <w:rFonts w:ascii="Liberation Serif" w:eastAsia="Arial Unicode MS" w:hAnsi="Liberation Serif" w:cs="Liberation Serif"/>
          <w:bCs/>
          <w:iCs/>
          <w:sz w:val="26"/>
          <w:szCs w:val="26"/>
        </w:rPr>
        <w:t>Настоящее Соглашение может быть изменено по соглашению Сторон путем оформления дополнительных соглашений к нему.</w:t>
      </w:r>
    </w:p>
    <w:p w14:paraId="2A0CD839" w14:textId="088A6DA9" w:rsidR="00762D24" w:rsidRPr="00F17045" w:rsidRDefault="00762D24" w:rsidP="00323F4C">
      <w:pPr>
        <w:pStyle w:val="a6"/>
        <w:widowControl w:val="0"/>
        <w:numPr>
          <w:ilvl w:val="1"/>
          <w:numId w:val="7"/>
        </w:numPr>
        <w:tabs>
          <w:tab w:val="left" w:pos="1418"/>
        </w:tabs>
        <w:spacing w:after="0"/>
        <w:ind w:left="0" w:firstLine="709"/>
        <w:jc w:val="both"/>
        <w:rPr>
          <w:rFonts w:ascii="Liberation Serif" w:eastAsia="Arial Unicode MS" w:hAnsi="Liberation Serif" w:cs="Liberation Serif"/>
          <w:bCs/>
          <w:iCs/>
          <w:sz w:val="26"/>
          <w:szCs w:val="26"/>
        </w:rPr>
      </w:pPr>
      <w:r w:rsidRPr="00F17045">
        <w:rPr>
          <w:rFonts w:ascii="Liberation Serif" w:eastAsia="Arial Unicode MS" w:hAnsi="Liberation Serif" w:cs="Liberation Serif"/>
          <w:bCs/>
          <w:iCs/>
          <w:sz w:val="26"/>
          <w:szCs w:val="26"/>
        </w:rPr>
        <w:t>Если после заключения настоящего Соглашения принят</w:t>
      </w:r>
      <w:r w:rsidR="00421D0C" w:rsidRPr="00F17045">
        <w:rPr>
          <w:rFonts w:ascii="Liberation Serif" w:eastAsia="Arial Unicode MS" w:hAnsi="Liberation Serif" w:cs="Liberation Serif"/>
          <w:bCs/>
          <w:iCs/>
          <w:sz w:val="26"/>
          <w:szCs w:val="26"/>
        </w:rPr>
        <w:t xml:space="preserve"> федеральный закон или иной</w:t>
      </w:r>
      <w:r w:rsidRPr="00F17045">
        <w:rPr>
          <w:rFonts w:ascii="Liberation Serif" w:eastAsia="Arial Unicode MS" w:hAnsi="Liberation Serif" w:cs="Liberation Serif"/>
          <w:bCs/>
          <w:iCs/>
          <w:sz w:val="26"/>
          <w:szCs w:val="26"/>
        </w:rPr>
        <w:t xml:space="preserve"> нормативны</w:t>
      </w:r>
      <w:r w:rsidR="00421D0C" w:rsidRPr="00F17045">
        <w:rPr>
          <w:rFonts w:ascii="Liberation Serif" w:eastAsia="Arial Unicode MS" w:hAnsi="Liberation Serif" w:cs="Liberation Serif"/>
          <w:bCs/>
          <w:iCs/>
          <w:sz w:val="26"/>
          <w:szCs w:val="26"/>
        </w:rPr>
        <w:t>й</w:t>
      </w:r>
      <w:r w:rsidRPr="00F17045">
        <w:rPr>
          <w:rFonts w:ascii="Liberation Serif" w:eastAsia="Arial Unicode MS" w:hAnsi="Liberation Serif" w:cs="Liberation Serif"/>
          <w:bCs/>
          <w:iCs/>
          <w:sz w:val="26"/>
          <w:szCs w:val="26"/>
        </w:rPr>
        <w:t xml:space="preserve"> правов</w:t>
      </w:r>
      <w:r w:rsidR="00421D0C" w:rsidRPr="00F17045">
        <w:rPr>
          <w:rFonts w:ascii="Liberation Serif" w:eastAsia="Arial Unicode MS" w:hAnsi="Liberation Serif" w:cs="Liberation Serif"/>
          <w:bCs/>
          <w:iCs/>
          <w:sz w:val="26"/>
          <w:szCs w:val="26"/>
        </w:rPr>
        <w:t>ой</w:t>
      </w:r>
      <w:r w:rsidRPr="00F17045">
        <w:rPr>
          <w:rFonts w:ascii="Liberation Serif" w:eastAsia="Arial Unicode MS" w:hAnsi="Liberation Serif" w:cs="Liberation Serif"/>
          <w:bCs/>
          <w:iCs/>
          <w:sz w:val="26"/>
          <w:szCs w:val="26"/>
        </w:rPr>
        <w:t xml:space="preserve"> акт</w:t>
      </w:r>
      <w:r w:rsidR="00421D0C" w:rsidRPr="00F17045">
        <w:rPr>
          <w:rFonts w:ascii="Liberation Serif" w:eastAsia="Arial Unicode MS" w:hAnsi="Liberation Serif" w:cs="Liberation Serif"/>
          <w:bCs/>
          <w:iCs/>
          <w:sz w:val="26"/>
          <w:szCs w:val="26"/>
        </w:rPr>
        <w:t xml:space="preserve"> в сфере электроэнергетики</w:t>
      </w:r>
      <w:r w:rsidRPr="00F17045">
        <w:rPr>
          <w:rFonts w:ascii="Liberation Serif" w:eastAsia="Arial Unicode MS" w:hAnsi="Liberation Serif" w:cs="Liberation Serif"/>
          <w:bCs/>
          <w:iCs/>
          <w:sz w:val="26"/>
          <w:szCs w:val="26"/>
        </w:rPr>
        <w:t>, устанавливающи</w:t>
      </w:r>
      <w:r w:rsidR="00421D0C" w:rsidRPr="00F17045">
        <w:rPr>
          <w:rFonts w:ascii="Liberation Serif" w:eastAsia="Arial Unicode MS" w:hAnsi="Liberation Serif" w:cs="Liberation Serif"/>
          <w:bCs/>
          <w:iCs/>
          <w:sz w:val="26"/>
          <w:szCs w:val="26"/>
        </w:rPr>
        <w:t>й</w:t>
      </w:r>
      <w:r w:rsidRPr="00F17045">
        <w:rPr>
          <w:rFonts w:ascii="Liberation Serif" w:eastAsia="Arial Unicode MS" w:hAnsi="Liberation Serif" w:cs="Liberation Serif"/>
          <w:bCs/>
          <w:iCs/>
          <w:sz w:val="26"/>
          <w:szCs w:val="26"/>
        </w:rPr>
        <w:t xml:space="preserve"> обязательные для Сторон правила, иные, чем</w:t>
      </w:r>
      <w:r w:rsidR="00421D0C" w:rsidRPr="00F17045">
        <w:rPr>
          <w:rFonts w:ascii="Liberation Serif" w:eastAsia="Arial Unicode MS" w:hAnsi="Liberation Serif" w:cs="Liberation Serif"/>
          <w:bCs/>
          <w:iCs/>
          <w:sz w:val="26"/>
          <w:szCs w:val="26"/>
        </w:rPr>
        <w:t xml:space="preserve"> те, который действовали при заключении</w:t>
      </w:r>
      <w:r w:rsidRPr="00F17045">
        <w:rPr>
          <w:rFonts w:ascii="Liberation Serif" w:eastAsia="Arial Unicode MS" w:hAnsi="Liberation Serif" w:cs="Liberation Serif"/>
          <w:bCs/>
          <w:iCs/>
          <w:sz w:val="26"/>
          <w:szCs w:val="26"/>
        </w:rPr>
        <w:t xml:space="preserve"> настоящ</w:t>
      </w:r>
      <w:r w:rsidR="00421D0C" w:rsidRPr="00F17045">
        <w:rPr>
          <w:rFonts w:ascii="Liberation Serif" w:eastAsia="Arial Unicode MS" w:hAnsi="Liberation Serif" w:cs="Liberation Serif"/>
          <w:bCs/>
          <w:iCs/>
          <w:sz w:val="26"/>
          <w:szCs w:val="26"/>
        </w:rPr>
        <w:t>его</w:t>
      </w:r>
      <w:r w:rsidRPr="00F17045">
        <w:rPr>
          <w:rFonts w:ascii="Liberation Serif" w:eastAsia="Arial Unicode MS" w:hAnsi="Liberation Serif" w:cs="Liberation Serif"/>
          <w:bCs/>
          <w:iCs/>
          <w:sz w:val="26"/>
          <w:szCs w:val="26"/>
        </w:rPr>
        <w:t xml:space="preserve"> Соглашени</w:t>
      </w:r>
      <w:r w:rsidR="00421D0C" w:rsidRPr="00F17045">
        <w:rPr>
          <w:rFonts w:ascii="Liberation Serif" w:eastAsia="Arial Unicode MS" w:hAnsi="Liberation Serif" w:cs="Liberation Serif"/>
          <w:bCs/>
          <w:iCs/>
          <w:sz w:val="26"/>
          <w:szCs w:val="26"/>
        </w:rPr>
        <w:t>я</w:t>
      </w:r>
      <w:r w:rsidRPr="00F17045">
        <w:rPr>
          <w:rFonts w:ascii="Liberation Serif" w:eastAsia="Arial Unicode MS" w:hAnsi="Liberation Serif" w:cs="Liberation Serif"/>
          <w:bCs/>
          <w:iCs/>
          <w:sz w:val="26"/>
          <w:szCs w:val="26"/>
        </w:rPr>
        <w:t xml:space="preserve">, Стороны </w:t>
      </w:r>
      <w:r w:rsidR="00421D0C" w:rsidRPr="00F17045">
        <w:rPr>
          <w:rFonts w:ascii="Liberation Serif" w:eastAsia="Arial Unicode MS" w:hAnsi="Liberation Serif" w:cs="Liberation Serif"/>
          <w:bCs/>
          <w:iCs/>
          <w:sz w:val="26"/>
          <w:szCs w:val="26"/>
        </w:rPr>
        <w:t xml:space="preserve">должны </w:t>
      </w:r>
      <w:r w:rsidRPr="00F17045">
        <w:rPr>
          <w:rFonts w:ascii="Liberation Serif" w:eastAsia="Arial Unicode MS" w:hAnsi="Liberation Serif" w:cs="Liberation Serif"/>
          <w:bCs/>
          <w:iCs/>
          <w:sz w:val="26"/>
          <w:szCs w:val="26"/>
        </w:rPr>
        <w:t xml:space="preserve"> привести настоящее Соглашение в соответствие с вновь принятым</w:t>
      </w:r>
      <w:r w:rsidR="00421D0C" w:rsidRPr="00F17045">
        <w:rPr>
          <w:rFonts w:ascii="Liberation Serif" w:eastAsia="Arial Unicode MS" w:hAnsi="Liberation Serif" w:cs="Liberation Serif"/>
          <w:bCs/>
          <w:iCs/>
          <w:sz w:val="26"/>
          <w:szCs w:val="26"/>
        </w:rPr>
        <w:t xml:space="preserve"> федеральным законом или иными</w:t>
      </w:r>
      <w:r w:rsidRPr="00F17045">
        <w:rPr>
          <w:rFonts w:ascii="Liberation Serif" w:eastAsia="Arial Unicode MS" w:hAnsi="Liberation Serif" w:cs="Liberation Serif"/>
          <w:bCs/>
          <w:iCs/>
          <w:sz w:val="26"/>
          <w:szCs w:val="26"/>
        </w:rPr>
        <w:t xml:space="preserve"> нормативными правовыми актами</w:t>
      </w:r>
      <w:r w:rsidR="00421D0C" w:rsidRPr="00F17045">
        <w:rPr>
          <w:rFonts w:ascii="Liberation Serif" w:eastAsia="Arial Unicode MS" w:hAnsi="Liberation Serif" w:cs="Liberation Serif"/>
          <w:bCs/>
          <w:iCs/>
          <w:sz w:val="26"/>
          <w:szCs w:val="26"/>
        </w:rPr>
        <w:t xml:space="preserve"> в сфере электроэнергетики</w:t>
      </w:r>
      <w:r w:rsidRPr="00F17045">
        <w:rPr>
          <w:rFonts w:ascii="Liberation Serif" w:eastAsia="Arial Unicode MS" w:hAnsi="Liberation Serif" w:cs="Liberation Serif"/>
          <w:bCs/>
          <w:iCs/>
          <w:sz w:val="26"/>
          <w:szCs w:val="26"/>
        </w:rPr>
        <w:t>.</w:t>
      </w:r>
    </w:p>
    <w:p w14:paraId="2E5E8AF7" w14:textId="576F9B28" w:rsidR="007B22EE" w:rsidRPr="00F17045" w:rsidRDefault="00762D24">
      <w:pPr>
        <w:pStyle w:val="a6"/>
        <w:widowControl w:val="0"/>
        <w:tabs>
          <w:tab w:val="left" w:pos="1418"/>
        </w:tabs>
        <w:spacing w:after="0"/>
        <w:ind w:firstLine="709"/>
        <w:jc w:val="both"/>
        <w:rPr>
          <w:rFonts w:ascii="Liberation Serif" w:eastAsia="Arial Unicode MS" w:hAnsi="Liberation Serif" w:cs="Liberation Serif"/>
          <w:sz w:val="26"/>
          <w:szCs w:val="26"/>
        </w:rPr>
      </w:pPr>
      <w:r w:rsidRPr="00F17045">
        <w:rPr>
          <w:rFonts w:ascii="Liberation Serif" w:eastAsia="Arial Unicode MS" w:hAnsi="Liberation Serif" w:cs="Liberation Serif"/>
          <w:sz w:val="26"/>
          <w:szCs w:val="26"/>
        </w:rPr>
        <w:t>До внесения изменений в настоящее Соглашение в целях приведения его</w:t>
      </w:r>
      <w:r w:rsidR="001F3F59" w:rsidRPr="00F17045">
        <w:rPr>
          <w:rFonts w:ascii="Liberation Serif" w:eastAsia="Arial Unicode MS" w:hAnsi="Liberation Serif" w:cs="Liberation Serif"/>
          <w:sz w:val="26"/>
          <w:szCs w:val="26"/>
        </w:rPr>
        <w:t xml:space="preserve"> условий</w:t>
      </w:r>
      <w:r w:rsidRPr="00F17045">
        <w:rPr>
          <w:rFonts w:ascii="Liberation Serif" w:eastAsia="Arial Unicode MS" w:hAnsi="Liberation Serif" w:cs="Liberation Serif"/>
          <w:sz w:val="26"/>
          <w:szCs w:val="26"/>
        </w:rPr>
        <w:t xml:space="preserve"> в соответствие с</w:t>
      </w:r>
      <w:r w:rsidR="001F3F59" w:rsidRPr="00F17045">
        <w:rPr>
          <w:rFonts w:ascii="Liberation Serif" w:eastAsia="Arial Unicode MS" w:hAnsi="Liberation Serif" w:cs="Liberation Serif"/>
          <w:sz w:val="26"/>
          <w:szCs w:val="26"/>
        </w:rPr>
        <w:t xml:space="preserve"> федеральным законом или иными</w:t>
      </w:r>
      <w:r w:rsidRPr="00F17045">
        <w:rPr>
          <w:rFonts w:ascii="Liberation Serif" w:eastAsia="Arial Unicode MS" w:hAnsi="Liberation Serif" w:cs="Liberation Serif"/>
          <w:sz w:val="26"/>
          <w:szCs w:val="26"/>
        </w:rPr>
        <w:t xml:space="preserve"> нормативными правовыми актами</w:t>
      </w:r>
      <w:r w:rsidR="001F3F59" w:rsidRPr="00F17045">
        <w:rPr>
          <w:rFonts w:ascii="Liberation Serif" w:eastAsia="Arial Unicode MS" w:hAnsi="Liberation Serif" w:cs="Liberation Serif"/>
          <w:sz w:val="26"/>
          <w:szCs w:val="26"/>
        </w:rPr>
        <w:t xml:space="preserve"> в сфере электроэнергетики</w:t>
      </w:r>
      <w:r w:rsidRPr="00F17045">
        <w:rPr>
          <w:rFonts w:ascii="Liberation Serif" w:eastAsia="Arial Unicode MS" w:hAnsi="Liberation Serif" w:cs="Liberation Serif"/>
          <w:sz w:val="26"/>
          <w:szCs w:val="26"/>
        </w:rPr>
        <w:t>,</w:t>
      </w:r>
      <w:r w:rsidR="001F3F59" w:rsidRPr="00F17045">
        <w:rPr>
          <w:rFonts w:ascii="Liberation Serif" w:eastAsia="Arial Unicode MS" w:hAnsi="Liberation Serif" w:cs="Liberation Serif"/>
          <w:sz w:val="26"/>
          <w:szCs w:val="26"/>
        </w:rPr>
        <w:t xml:space="preserve"> принятыми после заключения насто</w:t>
      </w:r>
      <w:r w:rsidR="00A76D54" w:rsidRPr="00F17045">
        <w:rPr>
          <w:rFonts w:ascii="Liberation Serif" w:eastAsia="Arial Unicode MS" w:hAnsi="Liberation Serif" w:cs="Liberation Serif"/>
          <w:sz w:val="26"/>
          <w:szCs w:val="26"/>
        </w:rPr>
        <w:t>ящего Соглашения</w:t>
      </w:r>
      <w:r w:rsidRPr="00F17045">
        <w:rPr>
          <w:rFonts w:ascii="Liberation Serif" w:eastAsia="Arial Unicode MS" w:hAnsi="Liberation Serif" w:cs="Liberation Serif"/>
          <w:sz w:val="26"/>
          <w:szCs w:val="26"/>
        </w:rPr>
        <w:t>, условия настоящего Соглашения применяются к отношениям Сторон в части, не противоречащей указанным</w:t>
      </w:r>
      <w:r w:rsidR="00A76D54" w:rsidRPr="00F17045">
        <w:rPr>
          <w:rFonts w:ascii="Liberation Serif" w:eastAsia="Arial Unicode MS" w:hAnsi="Liberation Serif" w:cs="Liberation Serif"/>
          <w:sz w:val="26"/>
          <w:szCs w:val="26"/>
        </w:rPr>
        <w:t xml:space="preserve"> федеральному закону или иным нормативным правовым</w:t>
      </w:r>
      <w:r w:rsidRPr="00F17045">
        <w:rPr>
          <w:rFonts w:ascii="Liberation Serif" w:eastAsia="Arial Unicode MS" w:hAnsi="Liberation Serif" w:cs="Liberation Serif"/>
          <w:sz w:val="26"/>
          <w:szCs w:val="26"/>
        </w:rPr>
        <w:t xml:space="preserve"> актам, начиная с момента вступления</w:t>
      </w:r>
      <w:r w:rsidR="00A76D54" w:rsidRPr="00F17045">
        <w:rPr>
          <w:rFonts w:ascii="Liberation Serif" w:eastAsia="Arial Unicode MS" w:hAnsi="Liberation Serif" w:cs="Liberation Serif"/>
          <w:sz w:val="26"/>
          <w:szCs w:val="26"/>
        </w:rPr>
        <w:t xml:space="preserve"> положений</w:t>
      </w:r>
      <w:r w:rsidRPr="00F17045">
        <w:rPr>
          <w:rFonts w:ascii="Liberation Serif" w:eastAsia="Arial Unicode MS" w:hAnsi="Liberation Serif" w:cs="Liberation Serif"/>
          <w:sz w:val="26"/>
          <w:szCs w:val="26"/>
        </w:rPr>
        <w:t xml:space="preserve"> соответствующих актов в силу. </w:t>
      </w:r>
    </w:p>
    <w:p w14:paraId="69AA9175" w14:textId="2B176431" w:rsidR="00C70FF6" w:rsidRPr="00F17045" w:rsidRDefault="00BC4DDF" w:rsidP="00083614">
      <w:pPr>
        <w:pStyle w:val="a6"/>
        <w:widowControl w:val="0"/>
        <w:numPr>
          <w:ilvl w:val="1"/>
          <w:numId w:val="7"/>
        </w:numPr>
        <w:tabs>
          <w:tab w:val="left" w:pos="1418"/>
        </w:tabs>
        <w:spacing w:after="0"/>
        <w:ind w:left="0" w:firstLine="709"/>
        <w:jc w:val="both"/>
        <w:rPr>
          <w:rFonts w:ascii="Liberation Serif" w:eastAsia="Arial Unicode MS" w:hAnsi="Liberation Serif" w:cs="Liberation Serif"/>
          <w:sz w:val="26"/>
          <w:szCs w:val="26"/>
        </w:rPr>
      </w:pPr>
      <w:r w:rsidRPr="00F17045">
        <w:rPr>
          <w:rFonts w:ascii="Liberation Serif" w:eastAsia="Arial Unicode MS" w:hAnsi="Liberation Serif" w:cs="Liberation Serif"/>
          <w:bCs/>
          <w:iCs/>
          <w:sz w:val="26"/>
          <w:szCs w:val="26"/>
        </w:rPr>
        <w:t xml:space="preserve">В случае перехода </w:t>
      </w:r>
      <w:r w:rsidR="007B22EE" w:rsidRPr="00F17045">
        <w:rPr>
          <w:rFonts w:ascii="Liberation Serif" w:eastAsia="Arial Unicode MS" w:hAnsi="Liberation Serif" w:cs="Liberation Serif"/>
          <w:bCs/>
          <w:iCs/>
          <w:sz w:val="26"/>
          <w:szCs w:val="26"/>
        </w:rPr>
        <w:t>права собственности или иного права на энергообъекты</w:t>
      </w:r>
      <w:r w:rsidR="00624E95" w:rsidRPr="00F17045">
        <w:rPr>
          <w:rFonts w:ascii="Liberation Serif" w:hAnsi="Liberation Serif" w:cs="Liberation Serif"/>
        </w:rPr>
        <w:t xml:space="preserve"> </w:t>
      </w:r>
      <w:r w:rsidR="00624E95" w:rsidRPr="00F17045">
        <w:rPr>
          <w:rFonts w:ascii="Liberation Serif" w:eastAsia="Arial Unicode MS" w:hAnsi="Liberation Serif" w:cs="Liberation Serif"/>
          <w:bCs/>
          <w:iCs/>
          <w:sz w:val="26"/>
          <w:szCs w:val="26"/>
        </w:rPr>
        <w:t>и (или) входящие в их состав оборудование и устройства, относящиеся к объектам диспетчеризации,</w:t>
      </w:r>
      <w:r w:rsidR="007B22EE" w:rsidRPr="00F17045">
        <w:rPr>
          <w:rFonts w:ascii="Liberation Serif" w:eastAsia="Arial Unicode MS" w:hAnsi="Liberation Serif" w:cs="Liberation Serif"/>
          <w:bCs/>
          <w:iCs/>
          <w:sz w:val="26"/>
          <w:szCs w:val="26"/>
        </w:rPr>
        <w:t xml:space="preserve"> </w:t>
      </w:r>
      <w:r w:rsidR="00624E95" w:rsidRPr="00F17045">
        <w:rPr>
          <w:rFonts w:ascii="Liberation Serif" w:eastAsia="Arial Unicode MS" w:hAnsi="Liberation Serif" w:cs="Liberation Serif"/>
          <w:bCs/>
          <w:iCs/>
          <w:sz w:val="26"/>
          <w:szCs w:val="26"/>
        </w:rPr>
        <w:t xml:space="preserve">от </w:t>
      </w:r>
      <w:r w:rsidR="007B22EE" w:rsidRPr="00F17045">
        <w:rPr>
          <w:rFonts w:ascii="Liberation Serif" w:eastAsia="Arial Unicode MS" w:hAnsi="Liberation Serif" w:cs="Liberation Serif"/>
          <w:bCs/>
          <w:iCs/>
          <w:sz w:val="26"/>
          <w:szCs w:val="26"/>
        </w:rPr>
        <w:t xml:space="preserve">Потребителя к другому лицу (далее </w:t>
      </w:r>
      <w:r w:rsidRPr="00F17045">
        <w:rPr>
          <w:rFonts w:ascii="Liberation Serif" w:eastAsia="Arial Unicode MS" w:hAnsi="Liberation Serif" w:cs="Liberation Serif"/>
          <w:bCs/>
          <w:iCs/>
          <w:sz w:val="26"/>
          <w:szCs w:val="26"/>
        </w:rPr>
        <w:t>–</w:t>
      </w:r>
      <w:r w:rsidR="007B22EE" w:rsidRPr="00F17045">
        <w:rPr>
          <w:rFonts w:ascii="Liberation Serif" w:eastAsia="Arial Unicode MS" w:hAnsi="Liberation Serif" w:cs="Liberation Serif"/>
          <w:bCs/>
          <w:iCs/>
          <w:sz w:val="26"/>
          <w:szCs w:val="26"/>
        </w:rPr>
        <w:t xml:space="preserve"> приобретатель) в результате возмездного или безвозмездного отчуждения указанных объектов, передачи их в аренду</w:t>
      </w:r>
      <w:r w:rsidR="00624E95" w:rsidRPr="00F17045">
        <w:rPr>
          <w:rFonts w:ascii="Liberation Serif" w:hAnsi="Liberation Serif" w:cs="Liberation Serif"/>
        </w:rPr>
        <w:t xml:space="preserve"> </w:t>
      </w:r>
      <w:r w:rsidR="00624E95" w:rsidRPr="00F17045">
        <w:rPr>
          <w:rFonts w:ascii="Liberation Serif" w:eastAsia="Arial Unicode MS" w:hAnsi="Liberation Serif" w:cs="Liberation Serif"/>
          <w:bCs/>
          <w:iCs/>
          <w:sz w:val="26"/>
          <w:szCs w:val="26"/>
        </w:rPr>
        <w:t>или безвозмездное пользование</w:t>
      </w:r>
      <w:r w:rsidR="007B22EE" w:rsidRPr="00F17045">
        <w:rPr>
          <w:rFonts w:ascii="Liberation Serif" w:eastAsia="Arial Unicode MS" w:hAnsi="Liberation Serif" w:cs="Liberation Serif"/>
          <w:bCs/>
          <w:iCs/>
          <w:sz w:val="26"/>
          <w:szCs w:val="26"/>
        </w:rPr>
        <w:t>, совершения Потребителем иных действий по распоряжению данным имуществом, а также переход</w:t>
      </w:r>
      <w:r w:rsidRPr="00F17045">
        <w:rPr>
          <w:rFonts w:ascii="Liberation Serif" w:eastAsia="Arial Unicode MS" w:hAnsi="Liberation Serif" w:cs="Liberation Serif"/>
          <w:bCs/>
          <w:iCs/>
          <w:sz w:val="26"/>
          <w:szCs w:val="26"/>
        </w:rPr>
        <w:t>а</w:t>
      </w:r>
      <w:r w:rsidR="007B22EE" w:rsidRPr="00F17045">
        <w:rPr>
          <w:rFonts w:ascii="Liberation Serif" w:eastAsia="Arial Unicode MS" w:hAnsi="Liberation Serif" w:cs="Liberation Serif"/>
          <w:bCs/>
          <w:iCs/>
          <w:sz w:val="26"/>
          <w:szCs w:val="26"/>
        </w:rPr>
        <w:t xml:space="preserve"> прав на указанные объекты в порядке универсального правопреемства </w:t>
      </w:r>
      <w:r w:rsidR="007B22EE" w:rsidRPr="00F17045">
        <w:rPr>
          <w:rFonts w:ascii="Liberation Serif" w:eastAsia="Arial Unicode MS" w:hAnsi="Liberation Serif" w:cs="Liberation Serif"/>
          <w:sz w:val="26"/>
          <w:szCs w:val="26"/>
        </w:rPr>
        <w:t>Потребитель обязан</w:t>
      </w:r>
      <w:r w:rsidR="00C70FF6" w:rsidRPr="00F17045">
        <w:rPr>
          <w:rFonts w:ascii="Liberation Serif" w:eastAsia="Arial Unicode MS" w:hAnsi="Liberation Serif" w:cs="Liberation Serif"/>
          <w:sz w:val="26"/>
          <w:szCs w:val="26"/>
        </w:rPr>
        <w:t>:</w:t>
      </w:r>
    </w:p>
    <w:p w14:paraId="1F53215F" w14:textId="71EADB79" w:rsidR="00C70FF6" w:rsidRPr="00F17045" w:rsidRDefault="007B22EE" w:rsidP="00C70FF6">
      <w:pPr>
        <w:pStyle w:val="a6"/>
        <w:widowControl w:val="0"/>
        <w:numPr>
          <w:ilvl w:val="0"/>
          <w:numId w:val="27"/>
        </w:numPr>
        <w:tabs>
          <w:tab w:val="left" w:pos="993"/>
        </w:tabs>
        <w:spacing w:after="0"/>
        <w:ind w:left="0" w:firstLine="709"/>
        <w:jc w:val="both"/>
        <w:rPr>
          <w:rFonts w:ascii="Liberation Serif" w:eastAsia="Arial Unicode MS" w:hAnsi="Liberation Serif" w:cs="Liberation Serif"/>
          <w:sz w:val="26"/>
          <w:szCs w:val="26"/>
        </w:rPr>
      </w:pPr>
      <w:r w:rsidRPr="00F17045">
        <w:rPr>
          <w:rFonts w:ascii="Liberation Serif" w:eastAsia="Arial Unicode MS" w:hAnsi="Liberation Serif" w:cs="Liberation Serif"/>
          <w:sz w:val="26"/>
          <w:szCs w:val="26"/>
        </w:rPr>
        <w:t xml:space="preserve">не менее чем за </w:t>
      </w:r>
      <w:r w:rsidR="00C70FF6" w:rsidRPr="00F17045">
        <w:rPr>
          <w:rFonts w:ascii="Liberation Serif" w:eastAsia="Arial Unicode MS" w:hAnsi="Liberation Serif" w:cs="Liberation Serif"/>
          <w:sz w:val="26"/>
          <w:szCs w:val="26"/>
        </w:rPr>
        <w:t xml:space="preserve">2 </w:t>
      </w:r>
      <w:r w:rsidR="00511BC5" w:rsidRPr="00F17045">
        <w:rPr>
          <w:rFonts w:ascii="Liberation Serif" w:eastAsia="Arial Unicode MS" w:hAnsi="Liberation Serif" w:cs="Liberation Serif"/>
          <w:sz w:val="26"/>
          <w:szCs w:val="26"/>
        </w:rPr>
        <w:t>месяца</w:t>
      </w:r>
      <w:r w:rsidRPr="00F17045">
        <w:rPr>
          <w:rFonts w:ascii="Liberation Serif" w:eastAsia="Arial Unicode MS" w:hAnsi="Liberation Serif" w:cs="Liberation Serif"/>
          <w:sz w:val="26"/>
          <w:szCs w:val="26"/>
        </w:rPr>
        <w:t xml:space="preserve"> письменно уведомить Системного оператора о предстоящем переходе права собственности или иного права на </w:t>
      </w:r>
      <w:r w:rsidR="00C70FF6" w:rsidRPr="00F17045">
        <w:rPr>
          <w:rFonts w:ascii="Liberation Serif" w:eastAsia="Arial Unicode MS" w:hAnsi="Liberation Serif" w:cs="Liberation Serif"/>
          <w:sz w:val="26"/>
          <w:szCs w:val="26"/>
        </w:rPr>
        <w:t xml:space="preserve">соответствующие </w:t>
      </w:r>
      <w:r w:rsidRPr="00F17045">
        <w:rPr>
          <w:rFonts w:ascii="Liberation Serif" w:eastAsia="Arial Unicode MS" w:hAnsi="Liberation Serif" w:cs="Liberation Serif"/>
          <w:sz w:val="26"/>
          <w:szCs w:val="26"/>
        </w:rPr>
        <w:t>энергообъекты</w:t>
      </w:r>
      <w:r w:rsidR="00C70FF6" w:rsidRPr="00F17045">
        <w:rPr>
          <w:rFonts w:ascii="Liberation Serif" w:eastAsia="Arial Unicode MS" w:hAnsi="Liberation Serif" w:cs="Liberation Serif"/>
          <w:sz w:val="26"/>
          <w:szCs w:val="26"/>
        </w:rPr>
        <w:t>;</w:t>
      </w:r>
    </w:p>
    <w:p w14:paraId="678AB583" w14:textId="59F2B893" w:rsidR="00C70FF6" w:rsidRPr="00F17045" w:rsidRDefault="007B22EE" w:rsidP="00C70FF6">
      <w:pPr>
        <w:pStyle w:val="a6"/>
        <w:widowControl w:val="0"/>
        <w:numPr>
          <w:ilvl w:val="0"/>
          <w:numId w:val="27"/>
        </w:numPr>
        <w:tabs>
          <w:tab w:val="left" w:pos="993"/>
        </w:tabs>
        <w:spacing w:after="0"/>
        <w:ind w:left="0" w:firstLine="709"/>
        <w:jc w:val="both"/>
        <w:rPr>
          <w:rFonts w:ascii="Liberation Serif" w:eastAsia="Arial Unicode MS" w:hAnsi="Liberation Serif" w:cs="Liberation Serif"/>
          <w:sz w:val="26"/>
          <w:szCs w:val="26"/>
        </w:rPr>
      </w:pPr>
      <w:r w:rsidRPr="00F17045">
        <w:rPr>
          <w:rFonts w:ascii="Liberation Serif" w:eastAsia="Arial Unicode MS" w:hAnsi="Liberation Serif" w:cs="Liberation Serif"/>
          <w:sz w:val="26"/>
          <w:szCs w:val="26"/>
        </w:rPr>
        <w:t>уведомить приобретателя о наличии обязательств по настоящему Соглашению</w:t>
      </w:r>
      <w:r w:rsidR="00C70FF6" w:rsidRPr="00F17045">
        <w:rPr>
          <w:rFonts w:ascii="Liberation Serif" w:eastAsia="Arial Unicode MS" w:hAnsi="Liberation Serif" w:cs="Liberation Serif"/>
          <w:sz w:val="26"/>
          <w:szCs w:val="26"/>
        </w:rPr>
        <w:t>;</w:t>
      </w:r>
    </w:p>
    <w:p w14:paraId="0BD2D52B" w14:textId="423DBC77" w:rsidR="007B22EE" w:rsidRPr="00F17045" w:rsidRDefault="00C70FF6" w:rsidP="00083614">
      <w:pPr>
        <w:pStyle w:val="a6"/>
        <w:widowControl w:val="0"/>
        <w:numPr>
          <w:ilvl w:val="0"/>
          <w:numId w:val="27"/>
        </w:numPr>
        <w:tabs>
          <w:tab w:val="left" w:pos="993"/>
        </w:tabs>
        <w:spacing w:after="0"/>
        <w:ind w:left="0" w:firstLine="709"/>
        <w:jc w:val="both"/>
        <w:rPr>
          <w:rFonts w:ascii="Liberation Serif" w:eastAsia="Arial Unicode MS" w:hAnsi="Liberation Serif" w:cs="Liberation Serif"/>
          <w:sz w:val="26"/>
          <w:szCs w:val="26"/>
        </w:rPr>
      </w:pPr>
      <w:r w:rsidRPr="00F17045">
        <w:rPr>
          <w:rFonts w:ascii="Liberation Serif" w:eastAsia="Arial Unicode MS" w:hAnsi="Liberation Serif" w:cs="Liberation Serif"/>
          <w:sz w:val="26"/>
          <w:szCs w:val="26"/>
        </w:rPr>
        <w:t>направить Системному оператору к</w:t>
      </w:r>
      <w:r w:rsidR="007B22EE" w:rsidRPr="00F17045">
        <w:rPr>
          <w:rFonts w:ascii="Liberation Serif" w:eastAsia="Arial Unicode MS" w:hAnsi="Liberation Serif" w:cs="Liberation Serif"/>
          <w:sz w:val="26"/>
          <w:szCs w:val="26"/>
        </w:rPr>
        <w:t>опи</w:t>
      </w:r>
      <w:r w:rsidRPr="00F17045">
        <w:rPr>
          <w:rFonts w:ascii="Liberation Serif" w:eastAsia="Arial Unicode MS" w:hAnsi="Liberation Serif" w:cs="Liberation Serif"/>
          <w:sz w:val="26"/>
          <w:szCs w:val="26"/>
        </w:rPr>
        <w:t>и</w:t>
      </w:r>
      <w:r w:rsidR="007B22EE" w:rsidRPr="00F17045">
        <w:rPr>
          <w:rFonts w:ascii="Liberation Serif" w:eastAsia="Arial Unicode MS" w:hAnsi="Liberation Serif" w:cs="Liberation Serif"/>
          <w:sz w:val="26"/>
          <w:szCs w:val="26"/>
        </w:rPr>
        <w:t xml:space="preserve"> </w:t>
      </w:r>
      <w:r w:rsidRPr="00F17045">
        <w:rPr>
          <w:rFonts w:ascii="Liberation Serif" w:eastAsia="Arial Unicode MS" w:hAnsi="Liberation Serif" w:cs="Liberation Serif"/>
          <w:sz w:val="26"/>
          <w:szCs w:val="26"/>
        </w:rPr>
        <w:t>документов, подтверждающих переход права собственности или иного права на соответствующие энергообъекты к приобретателю, в течение 10 календарных дней со дня подписания таких документов</w:t>
      </w:r>
      <w:r w:rsidR="007B22EE" w:rsidRPr="00F17045">
        <w:rPr>
          <w:rFonts w:ascii="Liberation Serif" w:eastAsia="Arial Unicode MS" w:hAnsi="Liberation Serif" w:cs="Liberation Serif"/>
          <w:sz w:val="26"/>
          <w:szCs w:val="26"/>
        </w:rPr>
        <w:t>.</w:t>
      </w:r>
    </w:p>
    <w:p w14:paraId="324892B0" w14:textId="5573FF0A" w:rsidR="007B22EE" w:rsidRPr="00F17045" w:rsidRDefault="007B22EE" w:rsidP="0031248C">
      <w:pPr>
        <w:pStyle w:val="a6"/>
        <w:widowControl w:val="0"/>
        <w:tabs>
          <w:tab w:val="left" w:pos="1418"/>
        </w:tabs>
        <w:spacing w:after="0"/>
        <w:ind w:firstLine="709"/>
        <w:jc w:val="both"/>
        <w:rPr>
          <w:rFonts w:ascii="Liberation Serif" w:eastAsia="Arial Unicode MS" w:hAnsi="Liberation Serif" w:cs="Liberation Serif"/>
          <w:sz w:val="26"/>
          <w:szCs w:val="26"/>
        </w:rPr>
      </w:pPr>
      <w:r w:rsidRPr="00F17045">
        <w:rPr>
          <w:rFonts w:ascii="Liberation Serif" w:eastAsia="Arial Unicode MS" w:hAnsi="Liberation Serif" w:cs="Liberation Serif"/>
          <w:sz w:val="26"/>
          <w:szCs w:val="26"/>
        </w:rPr>
        <w:t>В случае реорганизации Потребителя, влекущей переход права собственности на энергообъекты к другому лицу (правопреемнику), права и обязанности Потребителя по настоящему Соглашению переходят к ее правопреемнику в соответствии с передаточным актом, утвержденным уполномоченным органом управления Потребителя, с момента завершения реорганизации.</w:t>
      </w:r>
    </w:p>
    <w:p w14:paraId="43A2C922" w14:textId="5E0C0C5B" w:rsidR="007B22EE" w:rsidRPr="00F17045" w:rsidRDefault="007B22EE" w:rsidP="00C144A4">
      <w:pPr>
        <w:pStyle w:val="a6"/>
        <w:keepNext/>
        <w:numPr>
          <w:ilvl w:val="0"/>
          <w:numId w:val="7"/>
        </w:numPr>
        <w:spacing w:before="240"/>
        <w:ind w:left="357" w:hanging="357"/>
        <w:jc w:val="center"/>
        <w:rPr>
          <w:rFonts w:ascii="Liberation Serif" w:eastAsia="Arial Unicode MS" w:hAnsi="Liberation Serif" w:cs="Liberation Serif"/>
          <w:b/>
          <w:sz w:val="26"/>
          <w:szCs w:val="26"/>
        </w:rPr>
      </w:pPr>
      <w:r w:rsidRPr="00F17045">
        <w:rPr>
          <w:rFonts w:ascii="Liberation Serif" w:eastAsia="Arial Unicode MS" w:hAnsi="Liberation Serif" w:cs="Liberation Serif"/>
          <w:b/>
          <w:sz w:val="26"/>
          <w:szCs w:val="26"/>
        </w:rPr>
        <w:t xml:space="preserve"> Разрешение споров</w:t>
      </w:r>
    </w:p>
    <w:p w14:paraId="5CAB2E19" w14:textId="1C2D20CF" w:rsidR="007B22EE" w:rsidRPr="00F17045" w:rsidRDefault="007B22EE" w:rsidP="00323F4C">
      <w:pPr>
        <w:pStyle w:val="a6"/>
        <w:widowControl w:val="0"/>
        <w:numPr>
          <w:ilvl w:val="1"/>
          <w:numId w:val="7"/>
        </w:numPr>
        <w:tabs>
          <w:tab w:val="left" w:pos="1418"/>
        </w:tabs>
        <w:spacing w:after="0"/>
        <w:ind w:left="0" w:firstLine="709"/>
        <w:jc w:val="both"/>
        <w:rPr>
          <w:rFonts w:ascii="Liberation Serif" w:eastAsia="Arial Unicode MS" w:hAnsi="Liberation Serif" w:cs="Liberation Serif"/>
          <w:bCs/>
          <w:iCs/>
          <w:sz w:val="26"/>
          <w:szCs w:val="26"/>
        </w:rPr>
      </w:pPr>
      <w:r w:rsidRPr="00F17045">
        <w:rPr>
          <w:rFonts w:ascii="Liberation Serif" w:eastAsia="Arial Unicode MS" w:hAnsi="Liberation Serif" w:cs="Liberation Serif"/>
          <w:bCs/>
          <w:iCs/>
          <w:sz w:val="26"/>
          <w:szCs w:val="26"/>
        </w:rPr>
        <w:t xml:space="preserve">Все споры и разногласия, возникающие из настоящего Соглашения, в том числе касающиеся его заключения, действия, исполнения, изменения, дополнения, прекращения или действительности, Стороны будут </w:t>
      </w:r>
      <w:r w:rsidR="00BC4DDF" w:rsidRPr="00F17045">
        <w:rPr>
          <w:rFonts w:ascii="Liberation Serif" w:eastAsia="Arial Unicode MS" w:hAnsi="Liberation Serif" w:cs="Liberation Serif"/>
          <w:sz w:val="26"/>
          <w:szCs w:val="26"/>
        </w:rPr>
        <w:t>стремиться разрешать в досудебном порядке</w:t>
      </w:r>
      <w:r w:rsidRPr="00F17045">
        <w:rPr>
          <w:rFonts w:ascii="Liberation Serif" w:eastAsia="Arial Unicode MS" w:hAnsi="Liberation Serif" w:cs="Liberation Serif"/>
          <w:bCs/>
          <w:iCs/>
          <w:sz w:val="26"/>
          <w:szCs w:val="26"/>
        </w:rPr>
        <w:t>.</w:t>
      </w:r>
    </w:p>
    <w:p w14:paraId="529E0343" w14:textId="2D973FA6" w:rsidR="00BC4DDF" w:rsidRPr="00F17045" w:rsidRDefault="00BC4DDF" w:rsidP="00083614">
      <w:pPr>
        <w:pStyle w:val="a6"/>
        <w:widowControl w:val="0"/>
        <w:numPr>
          <w:ilvl w:val="1"/>
          <w:numId w:val="7"/>
        </w:numPr>
        <w:tabs>
          <w:tab w:val="left" w:pos="1418"/>
        </w:tabs>
        <w:spacing w:after="0"/>
        <w:ind w:left="0" w:firstLine="709"/>
        <w:jc w:val="both"/>
        <w:rPr>
          <w:rFonts w:ascii="Liberation Serif" w:eastAsia="Arial Unicode MS" w:hAnsi="Liberation Serif" w:cs="Liberation Serif"/>
          <w:sz w:val="26"/>
          <w:szCs w:val="26"/>
        </w:rPr>
      </w:pPr>
      <w:r w:rsidRPr="00F17045">
        <w:rPr>
          <w:rFonts w:ascii="Liberation Serif" w:eastAsia="Arial Unicode MS" w:hAnsi="Liberation Serif" w:cs="Liberation Serif"/>
          <w:bCs/>
          <w:iCs/>
          <w:sz w:val="26"/>
          <w:szCs w:val="26"/>
        </w:rPr>
        <w:t>Споры и разногласия, возникающие из настоящего Соглашения, могут быть переданы Стороной на разрешение арбитражного суда по истечении 30 календарных дней со дня направления претензии (требования) другой Стороне.</w:t>
      </w:r>
    </w:p>
    <w:p w14:paraId="2E145E6F" w14:textId="61D149BC" w:rsidR="007B22EE" w:rsidRPr="00F17045" w:rsidRDefault="00BC4DDF" w:rsidP="00323F4C">
      <w:pPr>
        <w:pStyle w:val="a6"/>
        <w:widowControl w:val="0"/>
        <w:numPr>
          <w:ilvl w:val="1"/>
          <w:numId w:val="7"/>
        </w:numPr>
        <w:tabs>
          <w:tab w:val="left" w:pos="1418"/>
        </w:tabs>
        <w:spacing w:after="0"/>
        <w:ind w:left="0" w:firstLine="709"/>
        <w:jc w:val="both"/>
        <w:rPr>
          <w:rFonts w:ascii="Liberation Serif" w:eastAsia="Arial Unicode MS" w:hAnsi="Liberation Serif" w:cs="Liberation Serif"/>
          <w:bCs/>
          <w:iCs/>
          <w:sz w:val="26"/>
          <w:szCs w:val="26"/>
        </w:rPr>
      </w:pPr>
      <w:r w:rsidRPr="00F17045">
        <w:rPr>
          <w:rFonts w:ascii="Liberation Serif" w:eastAsia="Arial Unicode MS" w:hAnsi="Liberation Serif" w:cs="Liberation Serif"/>
          <w:sz w:val="26"/>
          <w:szCs w:val="26"/>
        </w:rPr>
        <w:t>Споры и разногласия, возникающие из настоящего Соглашения, не урегулированные Сторонами в досудебном порядке, подлежат разрешению в Арбитражном суде _</w:t>
      </w:r>
      <w:r w:rsidRPr="00F17045">
        <w:rPr>
          <w:rStyle w:val="af8"/>
          <w:rFonts w:ascii="Liberation Serif" w:eastAsia="Arial Unicode MS" w:hAnsi="Liberation Serif" w:cs="Liberation Serif"/>
          <w:sz w:val="26"/>
          <w:szCs w:val="26"/>
        </w:rPr>
        <w:footnoteReference w:id="5"/>
      </w:r>
      <w:r w:rsidR="007B22EE" w:rsidRPr="00F17045">
        <w:rPr>
          <w:rFonts w:ascii="Liberation Serif" w:eastAsia="Arial Unicode MS" w:hAnsi="Liberation Serif" w:cs="Liberation Serif"/>
          <w:bCs/>
          <w:iCs/>
          <w:sz w:val="26"/>
          <w:szCs w:val="26"/>
        </w:rPr>
        <w:t>.</w:t>
      </w:r>
    </w:p>
    <w:p w14:paraId="5E778AA2" w14:textId="77777777" w:rsidR="007B22EE" w:rsidRPr="00F17045" w:rsidRDefault="007B22EE" w:rsidP="00C144A4">
      <w:pPr>
        <w:pStyle w:val="a6"/>
        <w:keepNext/>
        <w:numPr>
          <w:ilvl w:val="0"/>
          <w:numId w:val="7"/>
        </w:numPr>
        <w:spacing w:before="240"/>
        <w:ind w:left="357" w:hanging="357"/>
        <w:jc w:val="center"/>
        <w:rPr>
          <w:rFonts w:ascii="Liberation Serif" w:eastAsia="Arial Unicode MS" w:hAnsi="Liberation Serif" w:cs="Liberation Serif"/>
          <w:b/>
          <w:sz w:val="26"/>
          <w:szCs w:val="26"/>
        </w:rPr>
      </w:pPr>
      <w:r w:rsidRPr="00F17045">
        <w:rPr>
          <w:rFonts w:ascii="Liberation Serif" w:eastAsia="Arial Unicode MS" w:hAnsi="Liberation Serif" w:cs="Liberation Serif"/>
          <w:b/>
          <w:sz w:val="26"/>
          <w:szCs w:val="26"/>
        </w:rPr>
        <w:t xml:space="preserve"> Заключительные положения</w:t>
      </w:r>
    </w:p>
    <w:p w14:paraId="2B0E5F8A" w14:textId="27DADFE8" w:rsidR="007B22EE" w:rsidRPr="00F17045" w:rsidRDefault="007B22EE" w:rsidP="00323F4C">
      <w:pPr>
        <w:pStyle w:val="a6"/>
        <w:widowControl w:val="0"/>
        <w:numPr>
          <w:ilvl w:val="1"/>
          <w:numId w:val="7"/>
        </w:numPr>
        <w:tabs>
          <w:tab w:val="left" w:pos="1418"/>
        </w:tabs>
        <w:spacing w:after="0"/>
        <w:ind w:left="0" w:firstLine="709"/>
        <w:jc w:val="both"/>
        <w:rPr>
          <w:rFonts w:ascii="Liberation Serif" w:eastAsia="Arial Unicode MS" w:hAnsi="Liberation Serif" w:cs="Liberation Serif"/>
          <w:bCs/>
          <w:iCs/>
          <w:sz w:val="26"/>
          <w:szCs w:val="26"/>
        </w:rPr>
      </w:pPr>
      <w:r w:rsidRPr="00F17045">
        <w:rPr>
          <w:rFonts w:ascii="Liberation Serif" w:eastAsia="Arial Unicode MS" w:hAnsi="Liberation Serif" w:cs="Liberation Serif"/>
          <w:bCs/>
          <w:iCs/>
          <w:sz w:val="26"/>
          <w:szCs w:val="26"/>
        </w:rPr>
        <w:t xml:space="preserve">Настоящее Соглашение </w:t>
      </w:r>
      <w:r w:rsidR="00850030" w:rsidRPr="00F17045">
        <w:rPr>
          <w:rFonts w:ascii="Liberation Serif" w:eastAsia="Arial Unicode MS" w:hAnsi="Liberation Serif" w:cs="Liberation Serif"/>
          <w:bCs/>
          <w:iCs/>
          <w:sz w:val="26"/>
          <w:szCs w:val="26"/>
        </w:rPr>
        <w:t>вступает в силу с момента его заключения Сторонами и действует до окончания отнесения принадлежащих Потребителю энергообъектов</w:t>
      </w:r>
      <w:r w:rsidR="00850030" w:rsidRPr="00F17045">
        <w:rPr>
          <w:rFonts w:ascii="Liberation Serif" w:hAnsi="Liberation Serif" w:cs="Liberation Serif"/>
        </w:rPr>
        <w:t xml:space="preserve"> </w:t>
      </w:r>
      <w:r w:rsidR="00850030" w:rsidRPr="00F17045">
        <w:rPr>
          <w:rFonts w:ascii="Liberation Serif" w:eastAsia="Arial Unicode MS" w:hAnsi="Liberation Serif" w:cs="Liberation Serif"/>
          <w:bCs/>
          <w:iCs/>
          <w:sz w:val="26"/>
          <w:szCs w:val="26"/>
        </w:rPr>
        <w:t>или входящих в их состав оборудования, устройств к объектам диспетчеризации</w:t>
      </w:r>
      <w:r w:rsidRPr="00F17045">
        <w:rPr>
          <w:rFonts w:ascii="Liberation Serif" w:eastAsia="Arial Unicode MS" w:hAnsi="Liberation Serif" w:cs="Liberation Serif"/>
          <w:bCs/>
          <w:iCs/>
          <w:sz w:val="26"/>
          <w:szCs w:val="26"/>
        </w:rPr>
        <w:t>.</w:t>
      </w:r>
    </w:p>
    <w:p w14:paraId="6174002E" w14:textId="5044B291" w:rsidR="007B22EE" w:rsidRPr="00F17045" w:rsidRDefault="007B22EE" w:rsidP="00323F4C">
      <w:pPr>
        <w:pStyle w:val="a6"/>
        <w:widowControl w:val="0"/>
        <w:numPr>
          <w:ilvl w:val="1"/>
          <w:numId w:val="7"/>
        </w:numPr>
        <w:tabs>
          <w:tab w:val="left" w:pos="1418"/>
        </w:tabs>
        <w:spacing w:after="0"/>
        <w:ind w:left="0" w:firstLine="709"/>
        <w:jc w:val="both"/>
        <w:rPr>
          <w:rFonts w:ascii="Liberation Serif" w:eastAsia="Arial Unicode MS" w:hAnsi="Liberation Serif" w:cs="Liberation Serif"/>
          <w:bCs/>
          <w:iCs/>
          <w:sz w:val="26"/>
          <w:szCs w:val="26"/>
        </w:rPr>
      </w:pPr>
      <w:r w:rsidRPr="00F17045">
        <w:rPr>
          <w:rFonts w:ascii="Liberation Serif" w:eastAsia="Arial Unicode MS" w:hAnsi="Liberation Serif" w:cs="Liberation Serif"/>
          <w:bCs/>
          <w:iCs/>
          <w:sz w:val="26"/>
          <w:szCs w:val="26"/>
        </w:rPr>
        <w:t>Каждая из Сторон обязана уведомить другую Сторону об изменении своих реквизитов, и такое уведомление будет вступать в силу для другой Стороны с даты получения соответствующего уведомления.</w:t>
      </w:r>
    </w:p>
    <w:p w14:paraId="4251DD44" w14:textId="374B9580" w:rsidR="007B22EE" w:rsidRPr="00F17045" w:rsidRDefault="007B22EE" w:rsidP="00323F4C">
      <w:pPr>
        <w:pStyle w:val="a6"/>
        <w:widowControl w:val="0"/>
        <w:numPr>
          <w:ilvl w:val="1"/>
          <w:numId w:val="7"/>
        </w:numPr>
        <w:tabs>
          <w:tab w:val="left" w:pos="1440"/>
        </w:tabs>
        <w:spacing w:after="0"/>
        <w:ind w:left="0" w:firstLine="709"/>
        <w:jc w:val="both"/>
        <w:rPr>
          <w:rFonts w:ascii="Liberation Serif" w:eastAsia="Arial Unicode MS" w:hAnsi="Liberation Serif" w:cs="Liberation Serif"/>
          <w:bCs/>
          <w:iCs/>
          <w:sz w:val="26"/>
          <w:szCs w:val="26"/>
        </w:rPr>
      </w:pPr>
      <w:r w:rsidRPr="00F17045">
        <w:rPr>
          <w:rFonts w:ascii="Liberation Serif" w:eastAsia="Arial Unicode MS" w:hAnsi="Liberation Serif" w:cs="Liberation Serif"/>
          <w:bCs/>
          <w:iCs/>
          <w:sz w:val="26"/>
          <w:szCs w:val="26"/>
        </w:rPr>
        <w:t xml:space="preserve">Настоящее Соглашение </w:t>
      </w:r>
      <w:r w:rsidR="00850030" w:rsidRPr="00F17045">
        <w:rPr>
          <w:rFonts w:ascii="Liberation Serif" w:eastAsia="Arial Unicode MS" w:hAnsi="Liberation Serif" w:cs="Liberation Serif"/>
          <w:bCs/>
          <w:iCs/>
          <w:sz w:val="26"/>
          <w:szCs w:val="26"/>
        </w:rPr>
        <w:t>составлено в электронной форме и подписано усиленной квалифицированной электронной подписью уполномоченных лиц обеих Сторон посредством электронного документооборота через оператора электронного документооборота или составлено и подписано в двух экземплярах на бумажном носителе, имеющих одинаковую юридическую силу, по одному для каждой из Сторон. Форма заключения Соглашения определяется Сторонами на этапе подписания Соглашения</w:t>
      </w:r>
      <w:r w:rsidRPr="00F17045">
        <w:rPr>
          <w:rFonts w:ascii="Liberation Serif" w:eastAsia="Arial Unicode MS" w:hAnsi="Liberation Serif" w:cs="Liberation Serif"/>
          <w:bCs/>
          <w:iCs/>
          <w:sz w:val="26"/>
          <w:szCs w:val="26"/>
        </w:rPr>
        <w:t>.</w:t>
      </w:r>
    </w:p>
    <w:p w14:paraId="59A24DD9" w14:textId="77777777" w:rsidR="007B22EE" w:rsidRPr="00F17045" w:rsidRDefault="007B22EE" w:rsidP="00165B76">
      <w:pPr>
        <w:pStyle w:val="a6"/>
        <w:widowControl w:val="0"/>
        <w:numPr>
          <w:ilvl w:val="0"/>
          <w:numId w:val="7"/>
        </w:numPr>
        <w:spacing w:before="240"/>
        <w:ind w:left="357" w:hanging="357"/>
        <w:jc w:val="center"/>
        <w:rPr>
          <w:rFonts w:ascii="Liberation Serif" w:eastAsia="Arial Unicode MS" w:hAnsi="Liberation Serif" w:cs="Liberation Serif"/>
          <w:b/>
          <w:sz w:val="26"/>
          <w:szCs w:val="26"/>
        </w:rPr>
      </w:pPr>
      <w:r w:rsidRPr="00F17045">
        <w:rPr>
          <w:rFonts w:ascii="Liberation Serif" w:eastAsia="Arial Unicode MS" w:hAnsi="Liberation Serif" w:cs="Liberation Serif"/>
          <w:b/>
          <w:sz w:val="26"/>
          <w:szCs w:val="26"/>
        </w:rPr>
        <w:t>Перечень приложений к настоящему Соглашению</w:t>
      </w:r>
    </w:p>
    <w:p w14:paraId="429156FF" w14:textId="77777777" w:rsidR="007B22EE" w:rsidRPr="00F17045" w:rsidRDefault="007B22EE" w:rsidP="007B22EE">
      <w:pPr>
        <w:pStyle w:val="a6"/>
        <w:widowControl w:val="0"/>
        <w:tabs>
          <w:tab w:val="left" w:pos="1440"/>
        </w:tabs>
        <w:spacing w:after="0"/>
        <w:ind w:firstLine="720"/>
        <w:jc w:val="both"/>
        <w:rPr>
          <w:rFonts w:ascii="Liberation Serif" w:eastAsia="Arial Unicode MS" w:hAnsi="Liberation Serif" w:cs="Liberation Serif"/>
          <w:sz w:val="26"/>
          <w:szCs w:val="26"/>
        </w:rPr>
      </w:pPr>
      <w:r w:rsidRPr="00F17045">
        <w:rPr>
          <w:rFonts w:ascii="Liberation Serif" w:eastAsia="Arial Unicode MS" w:hAnsi="Liberation Serif" w:cs="Liberation Serif"/>
          <w:sz w:val="26"/>
          <w:szCs w:val="26"/>
        </w:rPr>
        <w:t>Неотъемлемыми частями настоящего Соглашения являются следующие приложения:</w:t>
      </w:r>
    </w:p>
    <w:p w14:paraId="5CC35452" w14:textId="583E120A" w:rsidR="007B22EE" w:rsidRPr="00F17045" w:rsidRDefault="007B22EE" w:rsidP="00323F4C">
      <w:pPr>
        <w:pStyle w:val="a6"/>
        <w:widowControl w:val="0"/>
        <w:numPr>
          <w:ilvl w:val="1"/>
          <w:numId w:val="7"/>
        </w:numPr>
        <w:tabs>
          <w:tab w:val="left" w:pos="1440"/>
        </w:tabs>
        <w:spacing w:after="0"/>
        <w:ind w:left="0" w:firstLine="709"/>
        <w:jc w:val="both"/>
        <w:rPr>
          <w:rFonts w:ascii="Liberation Serif" w:eastAsia="Arial Unicode MS" w:hAnsi="Liberation Serif" w:cs="Liberation Serif"/>
          <w:bCs/>
          <w:iCs/>
          <w:sz w:val="26"/>
          <w:szCs w:val="26"/>
        </w:rPr>
      </w:pPr>
      <w:r w:rsidRPr="00F17045">
        <w:rPr>
          <w:rFonts w:ascii="Liberation Serif" w:eastAsia="Arial Unicode MS" w:hAnsi="Liberation Serif" w:cs="Liberation Serif"/>
          <w:bCs/>
          <w:iCs/>
          <w:sz w:val="26"/>
          <w:szCs w:val="26"/>
        </w:rPr>
        <w:t xml:space="preserve">Приложение № 1. Перечень основных документов, определяющих порядок взаимодействия Потребителя и Системного оператора при осуществлении функций оперативно-диспетчерского управления </w:t>
      </w:r>
      <w:r w:rsidR="00F254BC" w:rsidRPr="00F17045">
        <w:rPr>
          <w:rFonts w:ascii="Liberation Serif" w:eastAsia="Arial Unicode MS" w:hAnsi="Liberation Serif" w:cs="Liberation Serif"/>
          <w:bCs/>
          <w:iCs/>
          <w:sz w:val="26"/>
          <w:szCs w:val="26"/>
        </w:rPr>
        <w:t>технологически изолированной территориальной электроэнергетической систем</w:t>
      </w:r>
      <w:r w:rsidR="009A1916" w:rsidRPr="00F17045">
        <w:rPr>
          <w:rFonts w:ascii="Liberation Serif" w:eastAsia="Arial Unicode MS" w:hAnsi="Liberation Serif" w:cs="Liberation Serif"/>
          <w:bCs/>
          <w:iCs/>
          <w:sz w:val="26"/>
          <w:szCs w:val="26"/>
        </w:rPr>
        <w:t>ой</w:t>
      </w:r>
      <w:r w:rsidRPr="00F17045">
        <w:rPr>
          <w:rFonts w:ascii="Liberation Serif" w:eastAsia="Arial Unicode MS" w:hAnsi="Liberation Serif" w:cs="Liberation Serif"/>
          <w:bCs/>
          <w:iCs/>
          <w:sz w:val="26"/>
          <w:szCs w:val="26"/>
        </w:rPr>
        <w:t>.</w:t>
      </w:r>
    </w:p>
    <w:p w14:paraId="4C86A5E7" w14:textId="6046E1F9" w:rsidR="007B22EE" w:rsidRPr="00F17045" w:rsidRDefault="007B22EE" w:rsidP="00323F4C">
      <w:pPr>
        <w:pStyle w:val="a6"/>
        <w:widowControl w:val="0"/>
        <w:numPr>
          <w:ilvl w:val="1"/>
          <w:numId w:val="7"/>
        </w:numPr>
        <w:tabs>
          <w:tab w:val="left" w:pos="1440"/>
        </w:tabs>
        <w:spacing w:after="0"/>
        <w:ind w:left="0" w:firstLine="709"/>
        <w:jc w:val="both"/>
        <w:rPr>
          <w:rFonts w:ascii="Liberation Serif" w:eastAsia="Arial Unicode MS" w:hAnsi="Liberation Serif" w:cs="Liberation Serif"/>
          <w:bCs/>
          <w:iCs/>
          <w:sz w:val="26"/>
          <w:szCs w:val="26"/>
        </w:rPr>
      </w:pPr>
      <w:r w:rsidRPr="00F17045">
        <w:rPr>
          <w:rFonts w:ascii="Liberation Serif" w:eastAsia="Arial Unicode MS" w:hAnsi="Liberation Serif" w:cs="Liberation Serif"/>
          <w:bCs/>
          <w:iCs/>
          <w:sz w:val="26"/>
          <w:szCs w:val="26"/>
        </w:rPr>
        <w:t xml:space="preserve">Приложение № 2. Перечень основной информации, передаваемой Потребителем в диспетчерские центры Системного оператора для планирования и управления режимами работы </w:t>
      </w:r>
      <w:r w:rsidR="00F254BC" w:rsidRPr="00F17045">
        <w:rPr>
          <w:rFonts w:ascii="Liberation Serif" w:eastAsia="Arial Unicode MS" w:hAnsi="Liberation Serif" w:cs="Liberation Serif"/>
          <w:bCs/>
          <w:iCs/>
          <w:sz w:val="26"/>
          <w:szCs w:val="26"/>
        </w:rPr>
        <w:t>технологически изолированной территориальной электроэнергетической системы</w:t>
      </w:r>
      <w:r w:rsidRPr="00F17045">
        <w:rPr>
          <w:rFonts w:ascii="Liberation Serif" w:eastAsia="Arial Unicode MS" w:hAnsi="Liberation Serif" w:cs="Liberation Serif"/>
          <w:bCs/>
          <w:iCs/>
          <w:sz w:val="26"/>
          <w:szCs w:val="26"/>
        </w:rPr>
        <w:t>.</w:t>
      </w:r>
    </w:p>
    <w:p w14:paraId="64978022" w14:textId="000AF0EA" w:rsidR="007B22EE" w:rsidRPr="00F17045" w:rsidRDefault="007B22EE" w:rsidP="00323F4C">
      <w:pPr>
        <w:pStyle w:val="a6"/>
        <w:widowControl w:val="0"/>
        <w:numPr>
          <w:ilvl w:val="1"/>
          <w:numId w:val="7"/>
        </w:numPr>
        <w:tabs>
          <w:tab w:val="left" w:pos="1440"/>
        </w:tabs>
        <w:spacing w:after="0"/>
        <w:ind w:left="0" w:firstLine="709"/>
        <w:jc w:val="both"/>
        <w:rPr>
          <w:rFonts w:ascii="Liberation Serif" w:eastAsia="Arial Unicode MS" w:hAnsi="Liberation Serif" w:cs="Liberation Serif"/>
          <w:bCs/>
          <w:iCs/>
          <w:sz w:val="26"/>
          <w:szCs w:val="26"/>
        </w:rPr>
      </w:pPr>
      <w:r w:rsidRPr="00F17045">
        <w:rPr>
          <w:rFonts w:ascii="Liberation Serif" w:eastAsia="Arial Unicode MS" w:hAnsi="Liberation Serif" w:cs="Liberation Serif"/>
          <w:bCs/>
          <w:iCs/>
          <w:sz w:val="26"/>
          <w:szCs w:val="26"/>
        </w:rPr>
        <w:t xml:space="preserve">Приложение № 3. Технические требования </w:t>
      </w:r>
      <w:r w:rsidR="00C01AD9" w:rsidRPr="00F17045">
        <w:rPr>
          <w:rFonts w:ascii="Liberation Serif" w:eastAsia="Arial Unicode MS" w:hAnsi="Liberation Serif" w:cs="Liberation Serif"/>
          <w:bCs/>
          <w:iCs/>
          <w:sz w:val="26"/>
          <w:szCs w:val="26"/>
        </w:rPr>
        <w:t>по организации обмена с</w:t>
      </w:r>
      <w:r w:rsidR="00584E05" w:rsidRPr="00F17045">
        <w:rPr>
          <w:rFonts w:ascii="Liberation Serif" w:eastAsia="Arial Unicode MS" w:hAnsi="Liberation Serif" w:cs="Liberation Serif"/>
          <w:bCs/>
          <w:iCs/>
          <w:sz w:val="26"/>
          <w:szCs w:val="26"/>
        </w:rPr>
        <w:t xml:space="preserve"> диспетчерскими центрами</w:t>
      </w:r>
      <w:r w:rsidR="00074383" w:rsidRPr="00F17045">
        <w:rPr>
          <w:rFonts w:ascii="Liberation Serif" w:eastAsia="Arial Unicode MS" w:hAnsi="Liberation Serif" w:cs="Liberation Serif"/>
          <w:bCs/>
          <w:iCs/>
          <w:sz w:val="26"/>
          <w:szCs w:val="26"/>
        </w:rPr>
        <w:t xml:space="preserve"> Системного оператора</w:t>
      </w:r>
      <w:r w:rsidR="00C01AD9" w:rsidRPr="00F17045">
        <w:rPr>
          <w:rFonts w:ascii="Liberation Serif" w:eastAsia="Arial Unicode MS" w:hAnsi="Liberation Serif" w:cs="Liberation Serif"/>
          <w:bCs/>
          <w:iCs/>
          <w:sz w:val="26"/>
          <w:szCs w:val="26"/>
        </w:rPr>
        <w:t xml:space="preserve"> информацией, необходимой для управления </w:t>
      </w:r>
      <w:r w:rsidR="0031248C" w:rsidRPr="00F17045">
        <w:rPr>
          <w:rFonts w:ascii="Liberation Serif" w:eastAsia="Arial Unicode MS" w:hAnsi="Liberation Serif" w:cs="Liberation Serif"/>
          <w:bCs/>
          <w:iCs/>
          <w:sz w:val="26"/>
          <w:szCs w:val="26"/>
        </w:rPr>
        <w:t xml:space="preserve">электроэнергетическим </w:t>
      </w:r>
      <w:r w:rsidR="00C01AD9" w:rsidRPr="00F17045">
        <w:rPr>
          <w:rFonts w:ascii="Liberation Serif" w:eastAsia="Arial Unicode MS" w:hAnsi="Liberation Serif" w:cs="Liberation Serif"/>
          <w:bCs/>
          <w:iCs/>
          <w:sz w:val="26"/>
          <w:szCs w:val="26"/>
        </w:rPr>
        <w:t>режим</w:t>
      </w:r>
      <w:r w:rsidR="0031248C" w:rsidRPr="00F17045">
        <w:rPr>
          <w:rFonts w:ascii="Liberation Serif" w:eastAsia="Arial Unicode MS" w:hAnsi="Liberation Serif" w:cs="Liberation Serif"/>
          <w:bCs/>
          <w:iCs/>
          <w:sz w:val="26"/>
          <w:szCs w:val="26"/>
        </w:rPr>
        <w:t>ом</w:t>
      </w:r>
      <w:r w:rsidR="00C01AD9" w:rsidRPr="00F17045">
        <w:rPr>
          <w:rFonts w:ascii="Liberation Serif" w:eastAsia="Arial Unicode MS" w:hAnsi="Liberation Serif" w:cs="Liberation Serif"/>
          <w:bCs/>
          <w:iCs/>
          <w:sz w:val="26"/>
          <w:szCs w:val="26"/>
        </w:rPr>
        <w:t xml:space="preserve"> </w:t>
      </w:r>
      <w:r w:rsidR="00F254BC" w:rsidRPr="00F17045">
        <w:rPr>
          <w:rFonts w:ascii="Liberation Serif" w:eastAsia="Arial Unicode MS" w:hAnsi="Liberation Serif" w:cs="Liberation Serif"/>
          <w:bCs/>
          <w:iCs/>
          <w:sz w:val="26"/>
          <w:szCs w:val="26"/>
        </w:rPr>
        <w:t>технологически изолированной территориальной электроэнергетической системы</w:t>
      </w:r>
      <w:r w:rsidRPr="00F17045">
        <w:rPr>
          <w:rFonts w:ascii="Liberation Serif" w:eastAsia="Arial Unicode MS" w:hAnsi="Liberation Serif" w:cs="Liberation Serif"/>
          <w:bCs/>
          <w:iCs/>
          <w:sz w:val="26"/>
          <w:szCs w:val="26"/>
        </w:rPr>
        <w:t>.</w:t>
      </w:r>
    </w:p>
    <w:p w14:paraId="719C1514" w14:textId="2E1DDF7C" w:rsidR="007B22EE" w:rsidRPr="00F17045" w:rsidRDefault="00A85E59" w:rsidP="00165B76">
      <w:pPr>
        <w:pStyle w:val="a6"/>
        <w:widowControl w:val="0"/>
        <w:numPr>
          <w:ilvl w:val="0"/>
          <w:numId w:val="7"/>
        </w:numPr>
        <w:spacing w:before="240" w:after="240"/>
        <w:ind w:left="357" w:hanging="357"/>
        <w:jc w:val="center"/>
        <w:rPr>
          <w:rFonts w:ascii="Liberation Serif" w:eastAsia="Arial Unicode MS" w:hAnsi="Liberation Serif" w:cs="Liberation Serif"/>
          <w:b/>
          <w:sz w:val="26"/>
          <w:szCs w:val="26"/>
        </w:rPr>
      </w:pPr>
      <w:r w:rsidRPr="00F17045">
        <w:rPr>
          <w:rFonts w:ascii="Liberation Serif" w:eastAsia="Arial Unicode MS" w:hAnsi="Liberation Serif" w:cs="Liberation Serif"/>
          <w:b/>
          <w:sz w:val="26"/>
          <w:szCs w:val="26"/>
        </w:rPr>
        <w:t xml:space="preserve"> </w:t>
      </w:r>
      <w:r w:rsidR="00257D84">
        <w:rPr>
          <w:rFonts w:ascii="Liberation Serif" w:eastAsia="Arial Unicode MS" w:hAnsi="Liberation Serif" w:cs="Liberation Serif"/>
          <w:b/>
          <w:sz w:val="26"/>
          <w:szCs w:val="26"/>
        </w:rPr>
        <w:t>Р</w:t>
      </w:r>
      <w:r w:rsidR="00637060" w:rsidRPr="00637060">
        <w:rPr>
          <w:rFonts w:ascii="Liberation Serif" w:eastAsia="Arial Unicode MS" w:hAnsi="Liberation Serif" w:cs="Liberation Serif"/>
          <w:b/>
          <w:sz w:val="26"/>
          <w:szCs w:val="26"/>
        </w:rPr>
        <w:t>еквизиты Сторон</w:t>
      </w:r>
      <w:r w:rsidR="007B22EE" w:rsidRPr="00F17045">
        <w:rPr>
          <w:rFonts w:ascii="Liberation Serif" w:eastAsia="Arial Unicode MS" w:hAnsi="Liberation Serif" w:cs="Liberation Serif"/>
          <w:b/>
          <w:sz w:val="26"/>
          <w:szCs w:val="26"/>
        </w:rPr>
        <w:t>:</w:t>
      </w:r>
      <w:r w:rsidR="009612F8">
        <w:rPr>
          <w:rStyle w:val="af8"/>
          <w:rFonts w:ascii="Liberation Serif" w:eastAsia="Arial Unicode MS" w:hAnsi="Liberation Serif" w:cs="Liberation Serif"/>
          <w:b/>
          <w:sz w:val="26"/>
          <w:szCs w:val="26"/>
        </w:rPr>
        <w:footnoteReference w:id="6"/>
      </w:r>
    </w:p>
    <w:tbl>
      <w:tblPr>
        <w:tblW w:w="0" w:type="auto"/>
        <w:tblLook w:val="01E0" w:firstRow="1" w:lastRow="1" w:firstColumn="1" w:lastColumn="1" w:noHBand="0" w:noVBand="0"/>
      </w:tblPr>
      <w:tblGrid>
        <w:gridCol w:w="4771"/>
        <w:gridCol w:w="4726"/>
      </w:tblGrid>
      <w:tr w:rsidR="009612F8" w:rsidRPr="002058CF" w14:paraId="2864487E" w14:textId="77777777" w:rsidTr="00C3753B">
        <w:trPr>
          <w:trHeight w:val="2074"/>
        </w:trPr>
        <w:tc>
          <w:tcPr>
            <w:tcW w:w="4771" w:type="dxa"/>
          </w:tcPr>
          <w:p w14:paraId="49EBC79A" w14:textId="77777777" w:rsidR="009612F8" w:rsidRPr="002058CF" w:rsidRDefault="009612F8" w:rsidP="00C3753B">
            <w:pPr>
              <w:rPr>
                <w:rFonts w:ascii="Liberation Serif" w:eastAsia="Arial Unicode MS" w:hAnsi="Liberation Serif" w:cs="Liberation Serif"/>
                <w:b/>
                <w:sz w:val="26"/>
                <w:szCs w:val="26"/>
              </w:rPr>
            </w:pPr>
            <w:r w:rsidRPr="002058CF">
              <w:rPr>
                <w:rFonts w:ascii="Liberation Serif" w:eastAsia="Arial Unicode MS" w:hAnsi="Liberation Serif" w:cs="Liberation Serif"/>
                <w:b/>
                <w:sz w:val="26"/>
                <w:szCs w:val="26"/>
              </w:rPr>
              <w:t>Системный оператор:</w:t>
            </w:r>
          </w:p>
          <w:p w14:paraId="755542F9" w14:textId="77777777" w:rsidR="009612F8" w:rsidRDefault="009612F8" w:rsidP="00C3753B">
            <w:pPr>
              <w:rPr>
                <w:rFonts w:ascii="Liberation Serif" w:eastAsia="Arial Unicode MS" w:hAnsi="Liberation Serif" w:cs="Liberation Serif"/>
                <w:sz w:val="26"/>
                <w:szCs w:val="26"/>
              </w:rPr>
            </w:pPr>
            <w:r>
              <w:rPr>
                <w:rFonts w:ascii="Liberation Serif" w:eastAsia="Arial Unicode MS" w:hAnsi="Liberation Serif" w:cs="Liberation Serif"/>
                <w:sz w:val="26"/>
                <w:szCs w:val="26"/>
              </w:rPr>
              <w:t xml:space="preserve">АО «СО ЕЭС» </w:t>
            </w:r>
          </w:p>
          <w:p w14:paraId="62F7371A" w14:textId="77777777" w:rsidR="009612F8" w:rsidRDefault="009612F8" w:rsidP="00C3753B">
            <w:pPr>
              <w:rPr>
                <w:rFonts w:eastAsia="Arial Unicode MS"/>
                <w:sz w:val="26"/>
                <w:szCs w:val="26"/>
              </w:rPr>
            </w:pPr>
            <w:r>
              <w:rPr>
                <w:rFonts w:eastAsia="Arial Unicode MS"/>
                <w:sz w:val="26"/>
                <w:szCs w:val="26"/>
              </w:rPr>
              <w:t>ОГРН __________</w:t>
            </w:r>
          </w:p>
          <w:p w14:paraId="4109C8F8" w14:textId="77777777" w:rsidR="009612F8" w:rsidRDefault="009612F8" w:rsidP="00C3753B">
            <w:pPr>
              <w:rPr>
                <w:rFonts w:eastAsia="Arial Unicode MS"/>
                <w:sz w:val="26"/>
                <w:szCs w:val="26"/>
              </w:rPr>
            </w:pPr>
            <w:r>
              <w:rPr>
                <w:rFonts w:eastAsia="Arial Unicode MS"/>
                <w:sz w:val="26"/>
                <w:szCs w:val="26"/>
              </w:rPr>
              <w:t>ИНН ________</w:t>
            </w:r>
          </w:p>
          <w:p w14:paraId="2F6FBAD8" w14:textId="77777777" w:rsidR="009612F8" w:rsidRPr="002058CF" w:rsidRDefault="009612F8" w:rsidP="00C3753B">
            <w:pPr>
              <w:spacing w:before="120"/>
              <w:rPr>
                <w:rFonts w:ascii="Liberation Serif" w:eastAsia="Arial Unicode MS" w:hAnsi="Liberation Serif" w:cs="Liberation Serif"/>
                <w:sz w:val="26"/>
                <w:szCs w:val="26"/>
              </w:rPr>
            </w:pPr>
            <w:r>
              <w:rPr>
                <w:rFonts w:eastAsia="Arial Unicode MS"/>
                <w:sz w:val="26"/>
                <w:szCs w:val="26"/>
              </w:rPr>
              <w:t xml:space="preserve">Филиал АО «СО ЕЭС» ОДУ </w:t>
            </w:r>
            <w:r w:rsidRPr="005F1E7C">
              <w:rPr>
                <w:rFonts w:eastAsia="Arial Unicode MS"/>
                <w:sz w:val="26"/>
                <w:szCs w:val="26"/>
              </w:rPr>
              <w:t>__________________</w:t>
            </w:r>
            <w:r>
              <w:rPr>
                <w:rFonts w:eastAsia="Arial Unicode MS"/>
                <w:sz w:val="26"/>
                <w:szCs w:val="26"/>
              </w:rPr>
              <w:t xml:space="preserve"> </w:t>
            </w:r>
          </w:p>
        </w:tc>
        <w:tc>
          <w:tcPr>
            <w:tcW w:w="4726" w:type="dxa"/>
          </w:tcPr>
          <w:p w14:paraId="6C5FC7C2" w14:textId="77777777" w:rsidR="009612F8" w:rsidRPr="002058CF" w:rsidRDefault="009612F8" w:rsidP="00C3753B">
            <w:pPr>
              <w:rPr>
                <w:rFonts w:ascii="Liberation Serif" w:eastAsia="Arial Unicode MS" w:hAnsi="Liberation Serif" w:cs="Liberation Serif"/>
                <w:b/>
                <w:sz w:val="26"/>
                <w:szCs w:val="26"/>
              </w:rPr>
            </w:pPr>
            <w:r w:rsidRPr="002058CF">
              <w:rPr>
                <w:rFonts w:ascii="Liberation Serif" w:eastAsia="Arial Unicode MS" w:hAnsi="Liberation Serif" w:cs="Liberation Serif"/>
                <w:b/>
                <w:sz w:val="26"/>
                <w:szCs w:val="26"/>
              </w:rPr>
              <w:t>Потребитель:</w:t>
            </w:r>
          </w:p>
          <w:p w14:paraId="317F4EC5" w14:textId="77777777" w:rsidR="009612F8" w:rsidRDefault="009612F8" w:rsidP="00C3753B">
            <w:pPr>
              <w:rPr>
                <w:rFonts w:ascii="Liberation Serif" w:eastAsia="Arial Unicode MS" w:hAnsi="Liberation Serif" w:cs="Liberation Serif"/>
                <w:sz w:val="26"/>
                <w:szCs w:val="26"/>
              </w:rPr>
            </w:pPr>
            <w:r>
              <w:rPr>
                <w:rFonts w:ascii="Liberation Serif" w:eastAsia="Arial Unicode MS" w:hAnsi="Liberation Serif" w:cs="Liberation Serif"/>
                <w:sz w:val="26"/>
                <w:szCs w:val="26"/>
              </w:rPr>
              <w:t>________________________________</w:t>
            </w:r>
          </w:p>
          <w:p w14:paraId="7BFDA79E" w14:textId="77777777" w:rsidR="009612F8" w:rsidRDefault="009612F8" w:rsidP="00C3753B">
            <w:pPr>
              <w:rPr>
                <w:rFonts w:eastAsia="Arial Unicode MS"/>
                <w:sz w:val="26"/>
                <w:szCs w:val="26"/>
              </w:rPr>
            </w:pPr>
            <w:r>
              <w:rPr>
                <w:rFonts w:eastAsia="Arial Unicode MS"/>
                <w:sz w:val="26"/>
                <w:szCs w:val="26"/>
              </w:rPr>
              <w:t>ОГРН __________</w:t>
            </w:r>
          </w:p>
          <w:p w14:paraId="4D144040" w14:textId="77777777" w:rsidR="009612F8" w:rsidRDefault="009612F8" w:rsidP="00C3753B">
            <w:pPr>
              <w:rPr>
                <w:rFonts w:eastAsia="Arial Unicode MS"/>
                <w:sz w:val="26"/>
                <w:szCs w:val="26"/>
              </w:rPr>
            </w:pPr>
            <w:r>
              <w:rPr>
                <w:rFonts w:eastAsia="Arial Unicode MS"/>
                <w:sz w:val="26"/>
                <w:szCs w:val="26"/>
              </w:rPr>
              <w:t>ИНН ________</w:t>
            </w:r>
          </w:p>
          <w:p w14:paraId="1CF1A7CD" w14:textId="77777777" w:rsidR="009612F8" w:rsidRPr="002058CF" w:rsidRDefault="009612F8" w:rsidP="00C3753B">
            <w:pPr>
              <w:rPr>
                <w:rFonts w:ascii="Liberation Serif" w:eastAsia="Arial Unicode MS" w:hAnsi="Liberation Serif" w:cs="Liberation Serif"/>
                <w:sz w:val="26"/>
                <w:szCs w:val="26"/>
              </w:rPr>
            </w:pPr>
          </w:p>
          <w:p w14:paraId="7DBF210F" w14:textId="77777777" w:rsidR="009612F8" w:rsidRPr="002058CF" w:rsidRDefault="009612F8" w:rsidP="00C3753B">
            <w:pPr>
              <w:rPr>
                <w:rFonts w:ascii="Liberation Serif" w:eastAsia="Arial Unicode MS" w:hAnsi="Liberation Serif" w:cs="Liberation Serif"/>
                <w:sz w:val="26"/>
                <w:szCs w:val="26"/>
              </w:rPr>
            </w:pPr>
          </w:p>
        </w:tc>
      </w:tr>
    </w:tbl>
    <w:p w14:paraId="12DBFB9D" w14:textId="77777777" w:rsidR="007B22EE" w:rsidRPr="00F17045" w:rsidRDefault="007B22EE" w:rsidP="00A25F1C">
      <w:pPr>
        <w:pStyle w:val="21"/>
        <w:widowControl w:val="0"/>
        <w:ind w:left="5812" w:firstLine="0"/>
        <w:jc w:val="center"/>
        <w:rPr>
          <w:rFonts w:ascii="Liberation Serif" w:eastAsia="Arial Unicode MS" w:hAnsi="Liberation Serif" w:cs="Liberation Serif"/>
        </w:rPr>
      </w:pPr>
      <w:r w:rsidRPr="00F17045">
        <w:rPr>
          <w:rFonts w:ascii="Liberation Serif" w:eastAsia="Arial Unicode MS" w:hAnsi="Liberation Serif" w:cs="Liberation Serif"/>
          <w:sz w:val="28"/>
          <w:szCs w:val="28"/>
        </w:rPr>
        <w:br w:type="page"/>
      </w:r>
      <w:r w:rsidRPr="00F17045">
        <w:rPr>
          <w:rFonts w:ascii="Liberation Serif" w:eastAsia="Arial Unicode MS" w:hAnsi="Liberation Serif" w:cs="Liberation Serif"/>
        </w:rPr>
        <w:t>Приложение № 1</w:t>
      </w:r>
    </w:p>
    <w:p w14:paraId="1C507C18" w14:textId="77777777" w:rsidR="007B22EE" w:rsidRPr="00F17045" w:rsidRDefault="007B22EE" w:rsidP="00A25F1C">
      <w:pPr>
        <w:pStyle w:val="21"/>
        <w:widowControl w:val="0"/>
        <w:ind w:left="5812" w:firstLine="0"/>
        <w:jc w:val="center"/>
        <w:rPr>
          <w:rFonts w:ascii="Liberation Serif" w:eastAsia="Arial Unicode MS" w:hAnsi="Liberation Serif" w:cs="Liberation Serif"/>
        </w:rPr>
      </w:pPr>
      <w:r w:rsidRPr="00F17045">
        <w:rPr>
          <w:rFonts w:ascii="Liberation Serif" w:eastAsia="Arial Unicode MS" w:hAnsi="Liberation Serif" w:cs="Liberation Serif"/>
        </w:rPr>
        <w:t>к Соглашению №________________</w:t>
      </w:r>
    </w:p>
    <w:p w14:paraId="56B57830" w14:textId="77777777" w:rsidR="007B22EE" w:rsidRPr="00F17045" w:rsidRDefault="007B22EE" w:rsidP="00A25F1C">
      <w:pPr>
        <w:pStyle w:val="21"/>
        <w:widowControl w:val="0"/>
        <w:ind w:left="5812" w:firstLine="0"/>
        <w:jc w:val="center"/>
        <w:rPr>
          <w:rFonts w:ascii="Liberation Serif" w:eastAsia="Arial Unicode MS" w:hAnsi="Liberation Serif" w:cs="Liberation Serif"/>
        </w:rPr>
      </w:pPr>
      <w:r w:rsidRPr="00F17045">
        <w:rPr>
          <w:rFonts w:ascii="Liberation Serif" w:eastAsia="Arial Unicode MS" w:hAnsi="Liberation Serif" w:cs="Liberation Serif"/>
        </w:rPr>
        <w:t>от «____»______________ 20___г.</w:t>
      </w:r>
    </w:p>
    <w:p w14:paraId="0AD0B09E" w14:textId="77777777" w:rsidR="007B22EE" w:rsidRPr="00F17045" w:rsidRDefault="007B22EE" w:rsidP="007B22EE">
      <w:pPr>
        <w:widowControl w:val="0"/>
        <w:jc w:val="right"/>
        <w:rPr>
          <w:rFonts w:ascii="Liberation Serif" w:eastAsia="Arial Unicode MS" w:hAnsi="Liberation Serif" w:cs="Liberation Serif"/>
        </w:rPr>
      </w:pPr>
    </w:p>
    <w:p w14:paraId="03145573" w14:textId="77777777" w:rsidR="007B22EE" w:rsidRPr="00F17045" w:rsidRDefault="007B22EE" w:rsidP="007B22EE">
      <w:pPr>
        <w:widowControl w:val="0"/>
        <w:rPr>
          <w:rFonts w:ascii="Liberation Serif" w:eastAsia="Arial Unicode MS" w:hAnsi="Liberation Serif" w:cs="Liberation Serif"/>
          <w:sz w:val="26"/>
          <w:szCs w:val="26"/>
        </w:rPr>
      </w:pPr>
    </w:p>
    <w:p w14:paraId="3E1ECB29" w14:textId="77777777" w:rsidR="007B22EE" w:rsidRPr="00F17045" w:rsidRDefault="007B22EE" w:rsidP="007B22EE">
      <w:pPr>
        <w:pStyle w:val="a4"/>
        <w:widowControl w:val="0"/>
        <w:ind w:left="0"/>
        <w:jc w:val="center"/>
        <w:rPr>
          <w:rFonts w:ascii="Liberation Serif" w:eastAsia="Arial Unicode MS" w:hAnsi="Liberation Serif" w:cs="Liberation Serif"/>
          <w:b/>
          <w:sz w:val="26"/>
          <w:szCs w:val="26"/>
        </w:rPr>
      </w:pPr>
      <w:r w:rsidRPr="00F17045">
        <w:rPr>
          <w:rFonts w:ascii="Liberation Serif" w:eastAsia="Arial Unicode MS" w:hAnsi="Liberation Serif" w:cs="Liberation Serif"/>
          <w:b/>
          <w:sz w:val="26"/>
          <w:szCs w:val="26"/>
        </w:rPr>
        <w:t>Перечень основных документов,</w:t>
      </w:r>
    </w:p>
    <w:p w14:paraId="3E64A815" w14:textId="3B4A2DE6" w:rsidR="007B22EE" w:rsidRPr="00F17045" w:rsidRDefault="007B22EE" w:rsidP="007B22EE">
      <w:pPr>
        <w:pStyle w:val="a6"/>
        <w:widowControl w:val="0"/>
        <w:spacing w:after="0"/>
        <w:jc w:val="center"/>
        <w:rPr>
          <w:rFonts w:ascii="Liberation Serif" w:eastAsia="Arial Unicode MS" w:hAnsi="Liberation Serif" w:cs="Liberation Serif"/>
          <w:b/>
          <w:sz w:val="26"/>
          <w:szCs w:val="26"/>
        </w:rPr>
      </w:pPr>
      <w:r w:rsidRPr="00F17045">
        <w:rPr>
          <w:rFonts w:ascii="Liberation Serif" w:eastAsia="Arial Unicode MS" w:hAnsi="Liberation Serif" w:cs="Liberation Serif"/>
          <w:b/>
          <w:sz w:val="26"/>
          <w:szCs w:val="26"/>
        </w:rPr>
        <w:t xml:space="preserve">определяющих порядок взаимодействия Потребителя и Системного оператора при осуществлении функций оперативно-диспетчерского управления </w:t>
      </w:r>
      <w:r w:rsidR="00F254BC" w:rsidRPr="00F17045">
        <w:rPr>
          <w:rFonts w:ascii="Liberation Serif" w:eastAsia="Arial Unicode MS" w:hAnsi="Liberation Serif" w:cs="Liberation Serif"/>
          <w:b/>
          <w:sz w:val="26"/>
          <w:szCs w:val="26"/>
        </w:rPr>
        <w:t>технологически изолированной территориальной электроэнергетической систем</w:t>
      </w:r>
      <w:r w:rsidR="009A1916" w:rsidRPr="00F17045">
        <w:rPr>
          <w:rFonts w:ascii="Liberation Serif" w:eastAsia="Arial Unicode MS" w:hAnsi="Liberation Serif" w:cs="Liberation Serif"/>
          <w:b/>
          <w:sz w:val="26"/>
          <w:szCs w:val="26"/>
        </w:rPr>
        <w:t>ой</w:t>
      </w:r>
    </w:p>
    <w:p w14:paraId="36910359" w14:textId="77777777" w:rsidR="007B22EE" w:rsidRPr="00F17045" w:rsidRDefault="007B22EE" w:rsidP="007B22EE">
      <w:pPr>
        <w:widowControl w:val="0"/>
        <w:tabs>
          <w:tab w:val="left" w:pos="1260"/>
          <w:tab w:val="left" w:pos="1440"/>
        </w:tabs>
        <w:rPr>
          <w:rFonts w:ascii="Liberation Serif" w:eastAsia="Arial Unicode MS" w:hAnsi="Liberation Serif" w:cs="Liberation Serif"/>
          <w:sz w:val="26"/>
          <w:szCs w:val="26"/>
        </w:rPr>
      </w:pPr>
    </w:p>
    <w:p w14:paraId="743A3F60" w14:textId="77777777" w:rsidR="00AD3586" w:rsidRPr="00F17045" w:rsidRDefault="00AD3586" w:rsidP="00165B76">
      <w:pPr>
        <w:pStyle w:val="31"/>
        <w:widowControl w:val="0"/>
        <w:numPr>
          <w:ilvl w:val="0"/>
          <w:numId w:val="8"/>
        </w:numPr>
        <w:tabs>
          <w:tab w:val="left" w:pos="1260"/>
          <w:tab w:val="left" w:pos="1440"/>
        </w:tabs>
        <w:spacing w:before="120" w:after="120"/>
        <w:ind w:left="0" w:firstLine="709"/>
        <w:jc w:val="both"/>
        <w:rPr>
          <w:rFonts w:ascii="Liberation Serif" w:eastAsia="Arial Unicode MS" w:hAnsi="Liberation Serif" w:cs="Liberation Serif"/>
          <w:b/>
          <w:sz w:val="26"/>
          <w:szCs w:val="26"/>
        </w:rPr>
      </w:pPr>
      <w:r w:rsidRPr="00F17045">
        <w:rPr>
          <w:rFonts w:ascii="Liberation Serif" w:eastAsia="Arial Unicode MS" w:hAnsi="Liberation Serif" w:cs="Liberation Serif"/>
          <w:b/>
          <w:sz w:val="26"/>
          <w:szCs w:val="26"/>
        </w:rPr>
        <w:t xml:space="preserve">Документы, разрабатываемые и утверждаемые Системным оператором (РДУ) и </w:t>
      </w:r>
      <w:r w:rsidR="00A27CD2" w:rsidRPr="00F17045">
        <w:rPr>
          <w:rFonts w:ascii="Liberation Serif" w:eastAsia="Arial Unicode MS" w:hAnsi="Liberation Serif" w:cs="Liberation Serif"/>
          <w:b/>
          <w:sz w:val="26"/>
          <w:szCs w:val="26"/>
        </w:rPr>
        <w:t>Потребителем сов</w:t>
      </w:r>
      <w:r w:rsidRPr="00F17045">
        <w:rPr>
          <w:rFonts w:ascii="Liberation Serif" w:eastAsia="Arial Unicode MS" w:hAnsi="Liberation Serif" w:cs="Liberation Serif"/>
          <w:b/>
          <w:sz w:val="26"/>
          <w:szCs w:val="26"/>
        </w:rPr>
        <w:t>местно:</w:t>
      </w:r>
    </w:p>
    <w:p w14:paraId="799E421A" w14:textId="77777777" w:rsidR="00A27CD2" w:rsidRPr="00F17045" w:rsidRDefault="00A27CD2" w:rsidP="00165B76">
      <w:pPr>
        <w:pStyle w:val="31"/>
        <w:widowControl w:val="0"/>
        <w:numPr>
          <w:ilvl w:val="1"/>
          <w:numId w:val="8"/>
        </w:numPr>
        <w:tabs>
          <w:tab w:val="left" w:pos="1260"/>
          <w:tab w:val="left" w:pos="1440"/>
        </w:tabs>
        <w:spacing w:before="120" w:after="120"/>
        <w:ind w:left="0" w:firstLine="709"/>
        <w:jc w:val="both"/>
        <w:rPr>
          <w:rFonts w:ascii="Liberation Serif" w:eastAsia="Arial Unicode MS" w:hAnsi="Liberation Serif" w:cs="Liberation Serif"/>
          <w:sz w:val="26"/>
          <w:szCs w:val="26"/>
        </w:rPr>
      </w:pPr>
      <w:bookmarkStart w:id="23" w:name="_Ref108525335"/>
      <w:r w:rsidRPr="00F17045">
        <w:rPr>
          <w:rFonts w:ascii="Liberation Serif" w:eastAsia="Arial Unicode MS" w:hAnsi="Liberation Serif" w:cs="Liberation Serif"/>
          <w:sz w:val="26"/>
          <w:szCs w:val="26"/>
        </w:rPr>
        <w:t xml:space="preserve">Регламент взаимодействия </w:t>
      </w:r>
      <w:r w:rsidR="00C1755C" w:rsidRPr="00F17045">
        <w:rPr>
          <w:rFonts w:ascii="Liberation Serif" w:eastAsia="Arial Unicode MS" w:hAnsi="Liberation Serif" w:cs="Liberation Serif"/>
          <w:sz w:val="26"/>
          <w:szCs w:val="26"/>
        </w:rPr>
        <w:t>филиала АО «СО ЕЭС» РДУ</w:t>
      </w:r>
      <w:r w:rsidR="00585FB0" w:rsidRPr="00F17045">
        <w:rPr>
          <w:rFonts w:ascii="Liberation Serif" w:eastAsia="Arial Unicode MS" w:hAnsi="Liberation Serif" w:cs="Liberation Serif"/>
          <w:sz w:val="26"/>
          <w:szCs w:val="26"/>
        </w:rPr>
        <w:t xml:space="preserve"> и</w:t>
      </w:r>
      <w:r w:rsidR="00C1755C" w:rsidRPr="00F17045">
        <w:rPr>
          <w:rFonts w:ascii="Liberation Serif" w:eastAsia="Arial Unicode MS" w:hAnsi="Liberation Serif" w:cs="Liberation Serif"/>
          <w:sz w:val="26"/>
          <w:szCs w:val="26"/>
        </w:rPr>
        <w:t xml:space="preserve"> </w:t>
      </w:r>
      <w:r w:rsidRPr="00F17045">
        <w:rPr>
          <w:rFonts w:ascii="Liberation Serif" w:eastAsia="Arial Unicode MS" w:hAnsi="Liberation Serif" w:cs="Liberation Serif"/>
          <w:sz w:val="26"/>
          <w:szCs w:val="26"/>
        </w:rPr>
        <w:t>Потребителя при техническом и оперативном обслуживании средств диспетчерского и технологического управления.</w:t>
      </w:r>
      <w:bookmarkEnd w:id="23"/>
    </w:p>
    <w:p w14:paraId="475AE5F1" w14:textId="77777777" w:rsidR="007B22EE" w:rsidRPr="00F17045" w:rsidRDefault="007B22EE" w:rsidP="00165B76">
      <w:pPr>
        <w:pStyle w:val="31"/>
        <w:widowControl w:val="0"/>
        <w:numPr>
          <w:ilvl w:val="0"/>
          <w:numId w:val="8"/>
        </w:numPr>
        <w:tabs>
          <w:tab w:val="left" w:pos="1260"/>
          <w:tab w:val="left" w:pos="1440"/>
        </w:tabs>
        <w:spacing w:before="240" w:after="120"/>
        <w:ind w:left="0" w:firstLine="709"/>
        <w:jc w:val="both"/>
        <w:rPr>
          <w:rFonts w:ascii="Liberation Serif" w:eastAsia="Arial Unicode MS" w:hAnsi="Liberation Serif" w:cs="Liberation Serif"/>
          <w:b/>
          <w:sz w:val="26"/>
          <w:szCs w:val="26"/>
        </w:rPr>
      </w:pPr>
      <w:bookmarkStart w:id="24" w:name="_Ref108525013"/>
      <w:r w:rsidRPr="00F17045">
        <w:rPr>
          <w:rFonts w:ascii="Liberation Serif" w:eastAsia="Arial Unicode MS" w:hAnsi="Liberation Serif" w:cs="Liberation Serif"/>
          <w:b/>
          <w:sz w:val="26"/>
          <w:szCs w:val="26"/>
        </w:rPr>
        <w:t>Документы, разрабатываемые и утверждаемые Системным оператором (РДУ) и обязательные для исполнения Системным оператором и Потребителем:</w:t>
      </w:r>
      <w:bookmarkEnd w:id="24"/>
    </w:p>
    <w:p w14:paraId="05342A31" w14:textId="6244D355" w:rsidR="007B22EE" w:rsidRPr="00F17045" w:rsidRDefault="007B22EE" w:rsidP="00165B76">
      <w:pPr>
        <w:pStyle w:val="31"/>
        <w:widowControl w:val="0"/>
        <w:numPr>
          <w:ilvl w:val="1"/>
          <w:numId w:val="8"/>
        </w:numPr>
        <w:tabs>
          <w:tab w:val="left" w:pos="1418"/>
        </w:tabs>
        <w:ind w:left="0" w:firstLine="709"/>
        <w:jc w:val="both"/>
        <w:rPr>
          <w:rFonts w:ascii="Liberation Serif" w:eastAsia="Arial Unicode MS" w:hAnsi="Liberation Serif" w:cs="Liberation Serif"/>
          <w:sz w:val="26"/>
          <w:szCs w:val="26"/>
        </w:rPr>
      </w:pPr>
      <w:r w:rsidRPr="00F17045">
        <w:rPr>
          <w:rFonts w:ascii="Liberation Serif" w:eastAsia="Arial Unicode MS" w:hAnsi="Liberation Serif" w:cs="Liberation Serif"/>
          <w:sz w:val="26"/>
          <w:szCs w:val="26"/>
        </w:rPr>
        <w:t xml:space="preserve">Положение об организации оперативно-диспетчерского управления </w:t>
      </w:r>
      <w:r w:rsidR="00F254BC" w:rsidRPr="00F17045">
        <w:rPr>
          <w:rFonts w:ascii="Liberation Serif" w:eastAsia="Arial Unicode MS" w:hAnsi="Liberation Serif" w:cs="Liberation Serif"/>
          <w:sz w:val="26"/>
          <w:szCs w:val="26"/>
        </w:rPr>
        <w:t>технологически изолированной территориальной электроэнергетической систем</w:t>
      </w:r>
      <w:r w:rsidR="009A1916" w:rsidRPr="00F17045">
        <w:rPr>
          <w:rFonts w:ascii="Liberation Serif" w:eastAsia="Arial Unicode MS" w:hAnsi="Liberation Serif" w:cs="Liberation Serif"/>
          <w:sz w:val="26"/>
          <w:szCs w:val="26"/>
        </w:rPr>
        <w:t>ой</w:t>
      </w:r>
      <w:r w:rsidRPr="00F17045">
        <w:rPr>
          <w:rFonts w:ascii="Liberation Serif" w:eastAsia="Arial Unicode MS" w:hAnsi="Liberation Serif" w:cs="Liberation Serif"/>
          <w:sz w:val="26"/>
          <w:szCs w:val="26"/>
        </w:rPr>
        <w:t xml:space="preserve"> в операционной зоне филиала АО «СО ЕЭС» РДУ.</w:t>
      </w:r>
    </w:p>
    <w:p w14:paraId="3D4352E6" w14:textId="77777777" w:rsidR="007B22EE" w:rsidRPr="00F17045" w:rsidRDefault="007B22EE" w:rsidP="00165B76">
      <w:pPr>
        <w:pStyle w:val="31"/>
        <w:widowControl w:val="0"/>
        <w:numPr>
          <w:ilvl w:val="1"/>
          <w:numId w:val="8"/>
        </w:numPr>
        <w:tabs>
          <w:tab w:val="left" w:pos="1418"/>
        </w:tabs>
        <w:ind w:left="0" w:firstLine="709"/>
        <w:jc w:val="both"/>
        <w:rPr>
          <w:rFonts w:ascii="Liberation Serif" w:eastAsia="Arial Unicode MS" w:hAnsi="Liberation Serif" w:cs="Liberation Serif"/>
          <w:sz w:val="26"/>
          <w:szCs w:val="26"/>
        </w:rPr>
      </w:pPr>
      <w:r w:rsidRPr="00F17045">
        <w:rPr>
          <w:rFonts w:ascii="Liberation Serif" w:eastAsia="Arial Unicode MS" w:hAnsi="Liberation Serif" w:cs="Liberation Serif"/>
          <w:sz w:val="26"/>
          <w:szCs w:val="26"/>
        </w:rPr>
        <w:t>Перечень объектов диспетчеризации операционной зоны филиала АО «СО ЕЭС» РДУ с их распределением по способу управления.</w:t>
      </w:r>
    </w:p>
    <w:p w14:paraId="5AD004C4" w14:textId="77777777" w:rsidR="007B22EE" w:rsidRPr="00F17045" w:rsidRDefault="007B22EE" w:rsidP="00165B76">
      <w:pPr>
        <w:pStyle w:val="31"/>
        <w:widowControl w:val="0"/>
        <w:numPr>
          <w:ilvl w:val="1"/>
          <w:numId w:val="8"/>
        </w:numPr>
        <w:tabs>
          <w:tab w:val="left" w:pos="1418"/>
        </w:tabs>
        <w:ind w:left="0" w:firstLine="709"/>
        <w:jc w:val="both"/>
        <w:rPr>
          <w:rFonts w:ascii="Liberation Serif" w:eastAsia="Arial Unicode MS" w:hAnsi="Liberation Serif" w:cs="Liberation Serif"/>
          <w:sz w:val="26"/>
          <w:szCs w:val="26"/>
        </w:rPr>
      </w:pPr>
      <w:bookmarkStart w:id="25" w:name="_Ref108524936"/>
      <w:r w:rsidRPr="00F17045">
        <w:rPr>
          <w:rFonts w:ascii="Liberation Serif" w:eastAsia="Arial Unicode MS" w:hAnsi="Liberation Serif" w:cs="Liberation Serif"/>
          <w:sz w:val="26"/>
          <w:szCs w:val="26"/>
        </w:rPr>
        <w:t>Положение по управлению режимами работы энергосистемы в операционной зоне филиала АО «СО ЕЭС» РДУ.</w:t>
      </w:r>
      <w:bookmarkEnd w:id="25"/>
    </w:p>
    <w:p w14:paraId="7953AA6B" w14:textId="056C3FAC" w:rsidR="007B22EE" w:rsidRPr="00F17045" w:rsidRDefault="007B22EE" w:rsidP="00165B76">
      <w:pPr>
        <w:pStyle w:val="31"/>
        <w:widowControl w:val="0"/>
        <w:numPr>
          <w:ilvl w:val="1"/>
          <w:numId w:val="8"/>
        </w:numPr>
        <w:tabs>
          <w:tab w:val="left" w:pos="1418"/>
        </w:tabs>
        <w:ind w:left="0" w:firstLine="709"/>
        <w:jc w:val="both"/>
        <w:rPr>
          <w:rFonts w:ascii="Liberation Serif" w:eastAsia="Arial Unicode MS" w:hAnsi="Liberation Serif" w:cs="Liberation Serif"/>
          <w:sz w:val="26"/>
          <w:szCs w:val="26"/>
        </w:rPr>
      </w:pPr>
      <w:bookmarkStart w:id="26" w:name="_Ref108525995"/>
      <w:r w:rsidRPr="00F17045">
        <w:rPr>
          <w:rFonts w:ascii="Liberation Serif" w:eastAsia="Arial Unicode MS" w:hAnsi="Liberation Serif" w:cs="Liberation Serif"/>
          <w:sz w:val="26"/>
          <w:szCs w:val="26"/>
        </w:rPr>
        <w:t xml:space="preserve">Инструкция по предотвращению развития и ликвидации нарушений нормального режима электрической части </w:t>
      </w:r>
      <w:r w:rsidR="00F254BC" w:rsidRPr="00F17045">
        <w:rPr>
          <w:rFonts w:ascii="Liberation Serif" w:eastAsia="Arial Unicode MS" w:hAnsi="Liberation Serif" w:cs="Liberation Serif"/>
          <w:sz w:val="26"/>
          <w:szCs w:val="26"/>
        </w:rPr>
        <w:t xml:space="preserve">технологически изолированной территориальной электроэнергетической системы </w:t>
      </w:r>
      <w:r w:rsidRPr="00F17045">
        <w:rPr>
          <w:rFonts w:ascii="Liberation Serif" w:eastAsia="Arial Unicode MS" w:hAnsi="Liberation Serif" w:cs="Liberation Serif"/>
          <w:sz w:val="26"/>
          <w:szCs w:val="26"/>
        </w:rPr>
        <w:t>в операционной зоне филиала АО «СО ЕЭС» РДУ.</w:t>
      </w:r>
      <w:bookmarkEnd w:id="26"/>
    </w:p>
    <w:p w14:paraId="19BDB532" w14:textId="77777777" w:rsidR="007B22EE" w:rsidRPr="00F17045" w:rsidRDefault="007B22EE" w:rsidP="00165B76">
      <w:pPr>
        <w:pStyle w:val="31"/>
        <w:widowControl w:val="0"/>
        <w:numPr>
          <w:ilvl w:val="1"/>
          <w:numId w:val="8"/>
        </w:numPr>
        <w:tabs>
          <w:tab w:val="left" w:pos="1418"/>
        </w:tabs>
        <w:ind w:left="0" w:firstLine="709"/>
        <w:jc w:val="both"/>
        <w:rPr>
          <w:rFonts w:ascii="Liberation Serif" w:eastAsia="Arial Unicode MS" w:hAnsi="Liberation Serif" w:cs="Liberation Serif"/>
          <w:sz w:val="26"/>
          <w:szCs w:val="26"/>
        </w:rPr>
      </w:pPr>
      <w:r w:rsidRPr="00F17045">
        <w:rPr>
          <w:rFonts w:ascii="Liberation Serif" w:eastAsia="Arial Unicode MS" w:hAnsi="Liberation Serif" w:cs="Liberation Serif"/>
          <w:sz w:val="26"/>
          <w:szCs w:val="26"/>
        </w:rPr>
        <w:t>Инструкция о порядке ведения оперативных переговоров диспетчерским персоналом филиала АО «СО ЕЭС» РДУ.</w:t>
      </w:r>
    </w:p>
    <w:p w14:paraId="1DDD0F6A" w14:textId="65A5C14C" w:rsidR="007B22EE" w:rsidRPr="00F17045" w:rsidRDefault="006E3413" w:rsidP="00165B76">
      <w:pPr>
        <w:pStyle w:val="31"/>
        <w:widowControl w:val="0"/>
        <w:numPr>
          <w:ilvl w:val="1"/>
          <w:numId w:val="8"/>
        </w:numPr>
        <w:tabs>
          <w:tab w:val="left" w:pos="1418"/>
        </w:tabs>
        <w:ind w:left="0" w:firstLine="709"/>
        <w:jc w:val="both"/>
        <w:rPr>
          <w:rFonts w:ascii="Liberation Serif" w:eastAsia="Arial Unicode MS" w:hAnsi="Liberation Serif" w:cs="Liberation Serif"/>
          <w:sz w:val="26"/>
          <w:szCs w:val="26"/>
        </w:rPr>
      </w:pPr>
      <w:bookmarkStart w:id="27" w:name="_Ref108526108"/>
      <w:r w:rsidRPr="00F17045">
        <w:rPr>
          <w:rFonts w:ascii="Liberation Serif" w:eastAsia="Arial Unicode MS" w:hAnsi="Liberation Serif" w:cs="Liberation Serif"/>
          <w:sz w:val="26"/>
          <w:szCs w:val="26"/>
        </w:rPr>
        <w:t xml:space="preserve">Порядок </w:t>
      </w:r>
      <w:r w:rsidR="007B22EE" w:rsidRPr="00F17045">
        <w:rPr>
          <w:rFonts w:ascii="Liberation Serif" w:eastAsia="Arial Unicode MS" w:hAnsi="Liberation Serif" w:cs="Liberation Serif"/>
          <w:sz w:val="26"/>
          <w:szCs w:val="26"/>
        </w:rPr>
        <w:t>формирования в филиале АО «СО ЕЭС» РДУ сводных годовых и месячных графиков ремонта ЛЭП, оборудования и технического обслуживания устройств РЗА и СДТУ.</w:t>
      </w:r>
      <w:bookmarkEnd w:id="27"/>
    </w:p>
    <w:p w14:paraId="44A51D97" w14:textId="77777777" w:rsidR="007B22EE" w:rsidRPr="00F17045" w:rsidRDefault="007B22EE" w:rsidP="00165B76">
      <w:pPr>
        <w:pStyle w:val="31"/>
        <w:widowControl w:val="0"/>
        <w:numPr>
          <w:ilvl w:val="1"/>
          <w:numId w:val="8"/>
        </w:numPr>
        <w:tabs>
          <w:tab w:val="left" w:pos="1418"/>
        </w:tabs>
        <w:ind w:left="0" w:firstLine="709"/>
        <w:jc w:val="both"/>
        <w:rPr>
          <w:rFonts w:ascii="Liberation Serif" w:eastAsia="Arial Unicode MS" w:hAnsi="Liberation Serif" w:cs="Liberation Serif"/>
          <w:sz w:val="26"/>
          <w:szCs w:val="26"/>
        </w:rPr>
      </w:pPr>
      <w:bookmarkStart w:id="28" w:name="_Ref108526083"/>
      <w:r w:rsidRPr="00F17045">
        <w:rPr>
          <w:rFonts w:ascii="Liberation Serif" w:eastAsia="Arial Unicode MS" w:hAnsi="Liberation Serif" w:cs="Liberation Serif"/>
          <w:sz w:val="26"/>
          <w:szCs w:val="26"/>
        </w:rPr>
        <w:t>Положение о порядке оформления, подачи, рассмотрения и согласования диспетчерских заявок на изменение технологического режима работы и эксплуатационного состояния объектов диспетчеризации филиала АО «СО ЕЭС» РДУ.</w:t>
      </w:r>
      <w:bookmarkEnd w:id="28"/>
    </w:p>
    <w:p w14:paraId="0D6CF9A8" w14:textId="31D3EBF0" w:rsidR="007B22EE" w:rsidRPr="00F17045" w:rsidRDefault="007B22EE" w:rsidP="00165B76">
      <w:pPr>
        <w:pStyle w:val="31"/>
        <w:widowControl w:val="0"/>
        <w:numPr>
          <w:ilvl w:val="1"/>
          <w:numId w:val="8"/>
        </w:numPr>
        <w:tabs>
          <w:tab w:val="left" w:pos="1418"/>
        </w:tabs>
        <w:ind w:left="0" w:firstLine="709"/>
        <w:jc w:val="both"/>
        <w:rPr>
          <w:rFonts w:ascii="Liberation Serif" w:eastAsia="Arial Unicode MS" w:hAnsi="Liberation Serif" w:cs="Liberation Serif"/>
          <w:sz w:val="26"/>
          <w:szCs w:val="26"/>
        </w:rPr>
      </w:pPr>
      <w:bookmarkStart w:id="29" w:name="_Ref108526053"/>
      <w:r w:rsidRPr="00F17045">
        <w:rPr>
          <w:rFonts w:ascii="Liberation Serif" w:eastAsia="Arial Unicode MS" w:hAnsi="Liberation Serif" w:cs="Liberation Serif"/>
          <w:sz w:val="26"/>
          <w:szCs w:val="26"/>
        </w:rPr>
        <w:t xml:space="preserve">Инструкция по производству переключений в электроустановках </w:t>
      </w:r>
      <w:r w:rsidR="00F254BC" w:rsidRPr="00F17045">
        <w:rPr>
          <w:rFonts w:ascii="Liberation Serif" w:eastAsia="Arial Unicode MS" w:hAnsi="Liberation Serif" w:cs="Liberation Serif"/>
          <w:sz w:val="26"/>
          <w:szCs w:val="26"/>
        </w:rPr>
        <w:t xml:space="preserve">технологически изолированной территориальной электроэнергетической системы </w:t>
      </w:r>
      <w:r w:rsidRPr="00F17045">
        <w:rPr>
          <w:rFonts w:ascii="Liberation Serif" w:eastAsia="Arial Unicode MS" w:hAnsi="Liberation Serif" w:cs="Liberation Serif"/>
          <w:sz w:val="26"/>
          <w:szCs w:val="26"/>
        </w:rPr>
        <w:t>в операционной зоне филиала АО «СО ЕЭС» РДУ.</w:t>
      </w:r>
      <w:bookmarkEnd w:id="29"/>
    </w:p>
    <w:p w14:paraId="28B266AB" w14:textId="77777777" w:rsidR="007B22EE" w:rsidRPr="00F17045" w:rsidRDefault="007B22EE" w:rsidP="00165B76">
      <w:pPr>
        <w:pStyle w:val="31"/>
        <w:widowControl w:val="0"/>
        <w:numPr>
          <w:ilvl w:val="1"/>
          <w:numId w:val="8"/>
        </w:numPr>
        <w:tabs>
          <w:tab w:val="left" w:pos="1418"/>
        </w:tabs>
        <w:ind w:left="0" w:firstLine="709"/>
        <w:jc w:val="both"/>
        <w:rPr>
          <w:rFonts w:ascii="Liberation Serif" w:eastAsia="Arial Unicode MS" w:hAnsi="Liberation Serif" w:cs="Liberation Serif"/>
          <w:sz w:val="26"/>
          <w:szCs w:val="26"/>
        </w:rPr>
      </w:pPr>
      <w:r w:rsidRPr="00F17045">
        <w:rPr>
          <w:rFonts w:ascii="Liberation Serif" w:eastAsia="Arial Unicode MS" w:hAnsi="Liberation Serif" w:cs="Liberation Serif"/>
          <w:sz w:val="26"/>
          <w:szCs w:val="26"/>
        </w:rPr>
        <w:t>Перечень линий электропередачи, оборудования и устройств РЗА, типовые бланки переключений на вывод из работы (ввод в работу) которых должны быть согласованы с филиалом АО «СО ЕЭС» РДУ.</w:t>
      </w:r>
    </w:p>
    <w:p w14:paraId="5F197048" w14:textId="7939EDC3" w:rsidR="007B22EE" w:rsidRPr="00F17045" w:rsidRDefault="007B22EE" w:rsidP="00165B76">
      <w:pPr>
        <w:pStyle w:val="31"/>
        <w:widowControl w:val="0"/>
        <w:numPr>
          <w:ilvl w:val="1"/>
          <w:numId w:val="8"/>
        </w:numPr>
        <w:tabs>
          <w:tab w:val="left" w:pos="1418"/>
        </w:tabs>
        <w:ind w:left="0" w:firstLine="709"/>
        <w:jc w:val="both"/>
        <w:rPr>
          <w:rFonts w:ascii="Liberation Serif" w:eastAsia="Arial Unicode MS" w:hAnsi="Liberation Serif" w:cs="Liberation Serif"/>
          <w:sz w:val="26"/>
          <w:szCs w:val="26"/>
        </w:rPr>
      </w:pPr>
      <w:r w:rsidRPr="00F17045">
        <w:rPr>
          <w:rFonts w:ascii="Liberation Serif" w:eastAsia="Arial Unicode MS" w:hAnsi="Liberation Serif" w:cs="Liberation Serif"/>
          <w:sz w:val="26"/>
          <w:szCs w:val="26"/>
        </w:rPr>
        <w:t>Схемы подачи напряжения на собственные нужды тепловых электростанций в условиях наиболее тяжелых нарушений в работе электроэнергетической системы, связанных с полной остановкой оборудования электростанций и отсутствием напряжения на шинах собственных нужд.</w:t>
      </w:r>
      <w:r w:rsidR="008C210B" w:rsidRPr="00F17045">
        <w:rPr>
          <w:rStyle w:val="af8"/>
          <w:rFonts w:ascii="Liberation Serif" w:eastAsia="Arial Unicode MS" w:hAnsi="Liberation Serif" w:cs="Liberation Serif"/>
          <w:sz w:val="26"/>
          <w:szCs w:val="26"/>
        </w:rPr>
        <w:footnoteReference w:id="7"/>
      </w:r>
    </w:p>
    <w:p w14:paraId="6DF562E7" w14:textId="77777777" w:rsidR="007B22EE" w:rsidRPr="00F17045" w:rsidRDefault="007B22EE" w:rsidP="00165B76">
      <w:pPr>
        <w:pStyle w:val="31"/>
        <w:widowControl w:val="0"/>
        <w:numPr>
          <w:ilvl w:val="1"/>
          <w:numId w:val="8"/>
        </w:numPr>
        <w:tabs>
          <w:tab w:val="left" w:pos="1418"/>
        </w:tabs>
        <w:ind w:left="0" w:firstLine="709"/>
        <w:jc w:val="both"/>
        <w:rPr>
          <w:rFonts w:ascii="Liberation Serif" w:eastAsia="Arial Unicode MS" w:hAnsi="Liberation Serif" w:cs="Liberation Serif"/>
          <w:sz w:val="26"/>
          <w:szCs w:val="26"/>
        </w:rPr>
      </w:pPr>
      <w:r w:rsidRPr="00F17045">
        <w:rPr>
          <w:rFonts w:ascii="Liberation Serif" w:eastAsia="Arial Unicode MS" w:hAnsi="Liberation Serif" w:cs="Liberation Serif"/>
          <w:sz w:val="26"/>
          <w:szCs w:val="26"/>
        </w:rPr>
        <w:t>Перечень устройств РЗА Потребителя, для которых филиал АО «СО ЕЭС» РДУ выполняет расчет и выбор параметров настройки (уставок) и алгоритмов функционирования.</w:t>
      </w:r>
    </w:p>
    <w:p w14:paraId="79E03592" w14:textId="22F5683D" w:rsidR="007B22EE" w:rsidRPr="00F17045" w:rsidRDefault="007B22EE" w:rsidP="00165B76">
      <w:pPr>
        <w:pStyle w:val="31"/>
        <w:widowControl w:val="0"/>
        <w:numPr>
          <w:ilvl w:val="1"/>
          <w:numId w:val="8"/>
        </w:numPr>
        <w:tabs>
          <w:tab w:val="left" w:pos="1418"/>
        </w:tabs>
        <w:ind w:left="0" w:firstLine="709"/>
        <w:jc w:val="both"/>
        <w:rPr>
          <w:rFonts w:ascii="Liberation Serif" w:eastAsia="Arial Unicode MS" w:hAnsi="Liberation Serif" w:cs="Liberation Serif"/>
          <w:sz w:val="26"/>
          <w:szCs w:val="26"/>
        </w:rPr>
      </w:pPr>
      <w:r w:rsidRPr="00F17045">
        <w:rPr>
          <w:rFonts w:ascii="Liberation Serif" w:eastAsia="Arial Unicode MS" w:hAnsi="Liberation Serif" w:cs="Liberation Serif"/>
          <w:sz w:val="26"/>
          <w:szCs w:val="26"/>
        </w:rPr>
        <w:t>Инструкции по обслуживанию устройств РЗА, являющихся объектами диспетчеризации</w:t>
      </w:r>
      <w:r w:rsidRPr="00F17045" w:rsidDel="00AC4CEB">
        <w:rPr>
          <w:rFonts w:ascii="Liberation Serif" w:eastAsia="Arial Unicode MS" w:hAnsi="Liberation Serif" w:cs="Liberation Serif"/>
          <w:sz w:val="26"/>
          <w:szCs w:val="26"/>
        </w:rPr>
        <w:t xml:space="preserve"> </w:t>
      </w:r>
      <w:r w:rsidRPr="00F17045">
        <w:rPr>
          <w:rFonts w:ascii="Liberation Serif" w:eastAsia="Arial Unicode MS" w:hAnsi="Liberation Serif" w:cs="Liberation Serif"/>
          <w:sz w:val="26"/>
          <w:szCs w:val="26"/>
        </w:rPr>
        <w:t>филиала АО «СО ЕЭС» РДУ.</w:t>
      </w:r>
    </w:p>
    <w:p w14:paraId="29741368" w14:textId="543E3C04" w:rsidR="00E96F99" w:rsidRPr="00F17045" w:rsidRDefault="00E96F99" w:rsidP="002C0D6A">
      <w:pPr>
        <w:pStyle w:val="31"/>
        <w:widowControl w:val="0"/>
        <w:numPr>
          <w:ilvl w:val="1"/>
          <w:numId w:val="8"/>
        </w:numPr>
        <w:tabs>
          <w:tab w:val="left" w:pos="1418"/>
        </w:tabs>
        <w:ind w:left="0" w:firstLine="709"/>
        <w:jc w:val="both"/>
        <w:rPr>
          <w:rFonts w:ascii="Liberation Serif" w:eastAsia="Arial Unicode MS" w:hAnsi="Liberation Serif" w:cs="Liberation Serif"/>
          <w:sz w:val="26"/>
          <w:szCs w:val="26"/>
        </w:rPr>
      </w:pPr>
      <w:r w:rsidRPr="00F17045">
        <w:rPr>
          <w:rFonts w:ascii="Liberation Serif" w:eastAsia="Arial Unicode MS" w:hAnsi="Liberation Serif" w:cs="Liberation Serif"/>
          <w:sz w:val="26"/>
          <w:szCs w:val="26"/>
        </w:rPr>
        <w:t>Инструкция по предупреждению возникновения гололеда и осуществлению плавки гололеда на проводах и грозозащитных тросах линий электропередачи</w:t>
      </w:r>
      <w:r w:rsidR="000610B5" w:rsidRPr="00F17045">
        <w:rPr>
          <w:rFonts w:ascii="Liberation Serif" w:eastAsia="Arial Unicode MS" w:hAnsi="Liberation Serif" w:cs="Liberation Serif"/>
          <w:sz w:val="26"/>
          <w:szCs w:val="26"/>
        </w:rPr>
        <w:t>.</w:t>
      </w:r>
      <w:r w:rsidR="00900136" w:rsidRPr="00F17045">
        <w:rPr>
          <w:rStyle w:val="af8"/>
          <w:rFonts w:ascii="Liberation Serif" w:eastAsia="Arial Unicode MS" w:hAnsi="Liberation Serif" w:cs="Liberation Serif"/>
          <w:sz w:val="26"/>
          <w:szCs w:val="26"/>
        </w:rPr>
        <w:footnoteReference w:id="8"/>
      </w:r>
      <w:r w:rsidRPr="00F17045">
        <w:rPr>
          <w:rFonts w:ascii="Liberation Serif" w:eastAsia="Arial Unicode MS" w:hAnsi="Liberation Serif" w:cs="Liberation Serif"/>
          <w:sz w:val="26"/>
          <w:szCs w:val="26"/>
        </w:rPr>
        <w:t xml:space="preserve"> </w:t>
      </w:r>
    </w:p>
    <w:p w14:paraId="65194FE0" w14:textId="77777777" w:rsidR="007B22EE" w:rsidRPr="00F17045" w:rsidRDefault="007B22EE" w:rsidP="00165B76">
      <w:pPr>
        <w:pStyle w:val="31"/>
        <w:widowControl w:val="0"/>
        <w:numPr>
          <w:ilvl w:val="0"/>
          <w:numId w:val="8"/>
        </w:numPr>
        <w:tabs>
          <w:tab w:val="left" w:pos="1276"/>
          <w:tab w:val="left" w:pos="1440"/>
        </w:tabs>
        <w:spacing w:before="240" w:after="120"/>
        <w:ind w:left="0" w:firstLine="709"/>
        <w:jc w:val="both"/>
        <w:rPr>
          <w:rFonts w:ascii="Liberation Serif" w:eastAsia="Arial Unicode MS" w:hAnsi="Liberation Serif" w:cs="Liberation Serif"/>
          <w:b/>
          <w:sz w:val="26"/>
          <w:szCs w:val="26"/>
        </w:rPr>
      </w:pPr>
      <w:r w:rsidRPr="00F17045">
        <w:rPr>
          <w:rFonts w:ascii="Liberation Serif" w:eastAsia="Arial Unicode MS" w:hAnsi="Liberation Serif" w:cs="Liberation Serif"/>
          <w:b/>
          <w:sz w:val="26"/>
          <w:szCs w:val="26"/>
        </w:rPr>
        <w:t>Документы, разрабатываемые и утверждаемые Потребителем с учетом требований аналогичных документов Системного оператора (РДУ), требующие согласования с РДУ:</w:t>
      </w:r>
    </w:p>
    <w:p w14:paraId="171A2F13" w14:textId="00DC8251" w:rsidR="007B22EE" w:rsidRPr="00F17045" w:rsidRDefault="007B22EE" w:rsidP="00165B76">
      <w:pPr>
        <w:pStyle w:val="31"/>
        <w:widowControl w:val="0"/>
        <w:numPr>
          <w:ilvl w:val="1"/>
          <w:numId w:val="8"/>
        </w:numPr>
        <w:tabs>
          <w:tab w:val="left" w:pos="1418"/>
        </w:tabs>
        <w:ind w:left="0" w:firstLine="709"/>
        <w:jc w:val="both"/>
        <w:rPr>
          <w:rFonts w:ascii="Liberation Serif" w:eastAsia="Arial Unicode MS" w:hAnsi="Liberation Serif" w:cs="Liberation Serif"/>
          <w:sz w:val="26"/>
          <w:szCs w:val="26"/>
        </w:rPr>
      </w:pPr>
      <w:bookmarkStart w:id="31" w:name="_Ref108525052"/>
      <w:r w:rsidRPr="00F17045">
        <w:rPr>
          <w:rFonts w:ascii="Liberation Serif" w:eastAsia="Arial Unicode MS" w:hAnsi="Liberation Serif" w:cs="Liberation Serif"/>
          <w:sz w:val="26"/>
          <w:szCs w:val="26"/>
        </w:rPr>
        <w:t xml:space="preserve">Инструкция по предотвращению </w:t>
      </w:r>
      <w:r w:rsidR="00906EFD" w:rsidRPr="00F17045">
        <w:rPr>
          <w:rFonts w:ascii="Liberation Serif" w:eastAsia="Arial Unicode MS" w:hAnsi="Liberation Serif" w:cs="Liberation Serif"/>
          <w:sz w:val="26"/>
          <w:szCs w:val="26"/>
        </w:rPr>
        <w:t xml:space="preserve">развития </w:t>
      </w:r>
      <w:r w:rsidRPr="00F17045">
        <w:rPr>
          <w:rFonts w:ascii="Liberation Serif" w:eastAsia="Arial Unicode MS" w:hAnsi="Liberation Serif" w:cs="Liberation Serif"/>
          <w:sz w:val="26"/>
          <w:szCs w:val="26"/>
        </w:rPr>
        <w:t>и ликвидации нарушений</w:t>
      </w:r>
      <w:r w:rsidR="00906EFD" w:rsidRPr="00F17045">
        <w:rPr>
          <w:rFonts w:ascii="Liberation Serif" w:eastAsia="Arial Unicode MS" w:hAnsi="Liberation Serif" w:cs="Liberation Serif"/>
          <w:sz w:val="26"/>
          <w:szCs w:val="26"/>
        </w:rPr>
        <w:t xml:space="preserve"> нормального режима в электроустановках объектах электросетевого хозяйства</w:t>
      </w:r>
      <w:r w:rsidRPr="00F17045">
        <w:rPr>
          <w:rFonts w:ascii="Liberation Serif" w:eastAsia="Arial Unicode MS" w:hAnsi="Liberation Serif" w:cs="Liberation Serif"/>
          <w:sz w:val="26"/>
          <w:szCs w:val="26"/>
        </w:rPr>
        <w:t xml:space="preserve"> Потребителя.</w:t>
      </w:r>
      <w:bookmarkEnd w:id="31"/>
    </w:p>
    <w:p w14:paraId="628CB88D" w14:textId="064DA898" w:rsidR="007B22EE" w:rsidRPr="00F17045" w:rsidRDefault="007B22EE" w:rsidP="00165B76">
      <w:pPr>
        <w:pStyle w:val="31"/>
        <w:widowControl w:val="0"/>
        <w:numPr>
          <w:ilvl w:val="1"/>
          <w:numId w:val="8"/>
        </w:numPr>
        <w:tabs>
          <w:tab w:val="left" w:pos="1418"/>
        </w:tabs>
        <w:ind w:left="0" w:firstLine="709"/>
        <w:jc w:val="both"/>
        <w:rPr>
          <w:rFonts w:ascii="Liberation Serif" w:eastAsia="Arial Unicode MS" w:hAnsi="Liberation Serif" w:cs="Liberation Serif"/>
          <w:sz w:val="26"/>
          <w:szCs w:val="26"/>
        </w:rPr>
      </w:pPr>
      <w:r w:rsidRPr="00F17045">
        <w:rPr>
          <w:rFonts w:ascii="Liberation Serif" w:eastAsia="Arial Unicode MS" w:hAnsi="Liberation Serif" w:cs="Liberation Serif"/>
          <w:sz w:val="26"/>
          <w:szCs w:val="26"/>
        </w:rPr>
        <w:t xml:space="preserve">Нормальные схемы электрических соединений и временные нормальные схемы электрических соединений </w:t>
      </w:r>
      <w:r w:rsidR="00E903EE" w:rsidRPr="00F17045">
        <w:rPr>
          <w:rFonts w:ascii="Liberation Serif" w:eastAsia="Arial Unicode MS" w:hAnsi="Liberation Serif" w:cs="Liberation Serif"/>
          <w:sz w:val="26"/>
          <w:szCs w:val="26"/>
        </w:rPr>
        <w:t>энерго</w:t>
      </w:r>
      <w:r w:rsidRPr="00F17045">
        <w:rPr>
          <w:rFonts w:ascii="Liberation Serif" w:eastAsia="Arial Unicode MS" w:hAnsi="Liberation Serif" w:cs="Liberation Serif"/>
          <w:sz w:val="26"/>
          <w:szCs w:val="26"/>
        </w:rPr>
        <w:t xml:space="preserve">объектов Потребителя, </w:t>
      </w:r>
      <w:r w:rsidR="00721B9F" w:rsidRPr="00F17045">
        <w:rPr>
          <w:rFonts w:ascii="Liberation Serif" w:eastAsia="Arial Unicode MS" w:hAnsi="Liberation Serif" w:cs="Liberation Serif"/>
          <w:sz w:val="26"/>
          <w:szCs w:val="26"/>
        </w:rPr>
        <w:t xml:space="preserve">оборудование которых относится к </w:t>
      </w:r>
      <w:r w:rsidRPr="00F17045">
        <w:rPr>
          <w:rFonts w:ascii="Liberation Serif" w:eastAsia="Arial Unicode MS" w:hAnsi="Liberation Serif" w:cs="Liberation Serif"/>
          <w:sz w:val="26"/>
          <w:szCs w:val="26"/>
        </w:rPr>
        <w:t>объект</w:t>
      </w:r>
      <w:r w:rsidR="00721B9F" w:rsidRPr="00F17045">
        <w:rPr>
          <w:rFonts w:ascii="Liberation Serif" w:eastAsia="Arial Unicode MS" w:hAnsi="Liberation Serif" w:cs="Liberation Serif"/>
          <w:sz w:val="26"/>
          <w:szCs w:val="26"/>
        </w:rPr>
        <w:t>ам</w:t>
      </w:r>
      <w:r w:rsidRPr="00F17045">
        <w:rPr>
          <w:rFonts w:ascii="Liberation Serif" w:eastAsia="Arial Unicode MS" w:hAnsi="Liberation Serif" w:cs="Liberation Serif"/>
          <w:sz w:val="26"/>
          <w:szCs w:val="26"/>
        </w:rPr>
        <w:t xml:space="preserve"> диспетчеризации.</w:t>
      </w:r>
    </w:p>
    <w:p w14:paraId="4B90F275" w14:textId="77777777" w:rsidR="007B22EE" w:rsidRPr="00F17045" w:rsidRDefault="007B22EE" w:rsidP="00165B76">
      <w:pPr>
        <w:pStyle w:val="31"/>
        <w:widowControl w:val="0"/>
        <w:numPr>
          <w:ilvl w:val="1"/>
          <w:numId w:val="8"/>
        </w:numPr>
        <w:tabs>
          <w:tab w:val="left" w:pos="1418"/>
        </w:tabs>
        <w:ind w:left="0" w:firstLine="709"/>
        <w:jc w:val="both"/>
        <w:rPr>
          <w:rFonts w:ascii="Liberation Serif" w:eastAsia="Arial Unicode MS" w:hAnsi="Liberation Serif" w:cs="Liberation Serif"/>
          <w:sz w:val="26"/>
          <w:szCs w:val="26"/>
        </w:rPr>
      </w:pPr>
      <w:r w:rsidRPr="00F17045">
        <w:rPr>
          <w:rFonts w:ascii="Liberation Serif" w:eastAsia="Arial Unicode MS" w:hAnsi="Liberation Serif" w:cs="Liberation Serif"/>
          <w:sz w:val="26"/>
          <w:szCs w:val="26"/>
        </w:rPr>
        <w:t>Типовые бланки переключений по выводу из работы и вводу в работу объектов диспетчеризации Потребителя (согласно утвержденному РДУ перечню).</w:t>
      </w:r>
    </w:p>
    <w:p w14:paraId="12B2484D" w14:textId="5D5DFEDB" w:rsidR="00900EF6" w:rsidRPr="00F17045" w:rsidRDefault="00900EF6" w:rsidP="00165B76">
      <w:pPr>
        <w:pStyle w:val="31"/>
        <w:widowControl w:val="0"/>
        <w:numPr>
          <w:ilvl w:val="1"/>
          <w:numId w:val="8"/>
        </w:numPr>
        <w:tabs>
          <w:tab w:val="left" w:pos="1418"/>
        </w:tabs>
        <w:ind w:left="0" w:firstLine="709"/>
        <w:jc w:val="both"/>
        <w:rPr>
          <w:rFonts w:ascii="Liberation Serif" w:eastAsia="Arial Unicode MS" w:hAnsi="Liberation Serif" w:cs="Liberation Serif"/>
          <w:sz w:val="26"/>
          <w:szCs w:val="26"/>
        </w:rPr>
      </w:pPr>
      <w:r w:rsidRPr="00F17045">
        <w:rPr>
          <w:rFonts w:ascii="Liberation Serif" w:eastAsia="Arial Unicode MS" w:hAnsi="Liberation Serif" w:cs="Liberation Serif"/>
          <w:sz w:val="26"/>
          <w:szCs w:val="26"/>
        </w:rPr>
        <w:t xml:space="preserve">Перечни сложных устройств РЗА, </w:t>
      </w:r>
      <w:r w:rsidR="00A36350" w:rsidRPr="00F17045">
        <w:rPr>
          <w:rFonts w:ascii="Liberation Serif" w:eastAsia="Arial Unicode MS" w:hAnsi="Liberation Serif" w:cs="Liberation Serif"/>
          <w:sz w:val="26"/>
          <w:szCs w:val="26"/>
        </w:rPr>
        <w:t xml:space="preserve">относящихся к </w:t>
      </w:r>
      <w:r w:rsidRPr="00F17045">
        <w:rPr>
          <w:rFonts w:ascii="Liberation Serif" w:eastAsia="Arial Unicode MS" w:hAnsi="Liberation Serif" w:cs="Liberation Serif"/>
          <w:sz w:val="26"/>
          <w:szCs w:val="26"/>
        </w:rPr>
        <w:t>объектам диспетчеризации.</w:t>
      </w:r>
    </w:p>
    <w:p w14:paraId="5C8C649F" w14:textId="188714E6" w:rsidR="00F07E1F" w:rsidRPr="00F17045" w:rsidRDefault="00F07E1F" w:rsidP="00165B76">
      <w:pPr>
        <w:pStyle w:val="31"/>
        <w:widowControl w:val="0"/>
        <w:numPr>
          <w:ilvl w:val="1"/>
          <w:numId w:val="8"/>
        </w:numPr>
        <w:tabs>
          <w:tab w:val="left" w:pos="1418"/>
        </w:tabs>
        <w:ind w:left="0" w:firstLine="709"/>
        <w:jc w:val="both"/>
        <w:rPr>
          <w:rFonts w:ascii="Liberation Serif" w:eastAsia="Arial Unicode MS" w:hAnsi="Liberation Serif" w:cs="Liberation Serif"/>
          <w:sz w:val="26"/>
          <w:szCs w:val="26"/>
        </w:rPr>
      </w:pPr>
      <w:r w:rsidRPr="00F17045">
        <w:rPr>
          <w:rFonts w:ascii="Liberation Serif" w:eastAsia="Arial Unicode MS" w:hAnsi="Liberation Serif" w:cs="Liberation Serif"/>
          <w:sz w:val="26"/>
          <w:szCs w:val="26"/>
        </w:rPr>
        <w:t>Программы плавки гололеда на проводах и грозозащитных тросах линий электропередачи Потребителя, относящихся к объектам диспетчеризации.</w:t>
      </w:r>
      <w:r w:rsidR="000610B5" w:rsidRPr="00F17045">
        <w:rPr>
          <w:rStyle w:val="af8"/>
          <w:rFonts w:ascii="Liberation Serif" w:eastAsia="Arial Unicode MS" w:hAnsi="Liberation Serif" w:cs="Liberation Serif"/>
          <w:sz w:val="26"/>
          <w:szCs w:val="26"/>
        </w:rPr>
        <w:footnoteReference w:id="9"/>
      </w:r>
      <w:r w:rsidRPr="00F17045">
        <w:rPr>
          <w:rFonts w:ascii="Liberation Serif" w:eastAsia="Arial Unicode MS" w:hAnsi="Liberation Serif" w:cs="Liberation Serif"/>
          <w:sz w:val="26"/>
          <w:szCs w:val="26"/>
        </w:rPr>
        <w:t xml:space="preserve"> </w:t>
      </w:r>
    </w:p>
    <w:p w14:paraId="10FD1FE0" w14:textId="4F050208" w:rsidR="005F3120" w:rsidRPr="00F17045" w:rsidRDefault="00F07E1F" w:rsidP="00165B76">
      <w:pPr>
        <w:pStyle w:val="31"/>
        <w:widowControl w:val="0"/>
        <w:numPr>
          <w:ilvl w:val="1"/>
          <w:numId w:val="8"/>
        </w:numPr>
        <w:tabs>
          <w:tab w:val="left" w:pos="1418"/>
        </w:tabs>
        <w:ind w:left="0" w:firstLine="709"/>
        <w:jc w:val="both"/>
        <w:rPr>
          <w:rFonts w:ascii="Liberation Serif" w:eastAsia="Arial Unicode MS" w:hAnsi="Liberation Serif" w:cs="Liberation Serif"/>
          <w:sz w:val="26"/>
          <w:szCs w:val="26"/>
        </w:rPr>
      </w:pPr>
      <w:r w:rsidRPr="00F17045">
        <w:rPr>
          <w:rFonts w:ascii="Liberation Serif" w:eastAsia="Arial Unicode MS" w:hAnsi="Liberation Serif" w:cs="Liberation Serif"/>
          <w:sz w:val="26"/>
          <w:szCs w:val="26"/>
        </w:rPr>
        <w:t>Инструкция по предупреждению возникновения гололеда и осуществлению плавки гололеда на проводах и грозозащитных тросах линий электропередачи Потребителя</w:t>
      </w:r>
      <w:r w:rsidR="000610B5" w:rsidRPr="00F17045">
        <w:rPr>
          <w:rFonts w:ascii="Liberation Serif" w:eastAsia="Arial Unicode MS" w:hAnsi="Liberation Serif" w:cs="Liberation Serif"/>
          <w:sz w:val="26"/>
          <w:szCs w:val="26"/>
        </w:rPr>
        <w:t>.</w:t>
      </w:r>
      <w:r w:rsidR="007C35BC" w:rsidRPr="00F17045">
        <w:rPr>
          <w:rStyle w:val="af8"/>
          <w:rFonts w:ascii="Liberation Serif" w:eastAsia="Arial Unicode MS" w:hAnsi="Liberation Serif" w:cs="Liberation Serif"/>
          <w:sz w:val="26"/>
          <w:szCs w:val="26"/>
        </w:rPr>
        <w:footnoteReference w:id="10"/>
      </w:r>
    </w:p>
    <w:p w14:paraId="59BC8E5E" w14:textId="77777777" w:rsidR="007B22EE" w:rsidRPr="00F17045" w:rsidRDefault="007B22EE" w:rsidP="00165B76">
      <w:pPr>
        <w:pStyle w:val="31"/>
        <w:widowControl w:val="0"/>
        <w:numPr>
          <w:ilvl w:val="0"/>
          <w:numId w:val="8"/>
        </w:numPr>
        <w:tabs>
          <w:tab w:val="left" w:pos="1276"/>
          <w:tab w:val="left" w:pos="1440"/>
        </w:tabs>
        <w:spacing w:before="240" w:after="120"/>
        <w:ind w:left="0" w:firstLine="709"/>
        <w:jc w:val="both"/>
        <w:rPr>
          <w:rFonts w:ascii="Liberation Serif" w:eastAsia="Arial Unicode MS" w:hAnsi="Liberation Serif" w:cs="Liberation Serif"/>
          <w:b/>
          <w:sz w:val="26"/>
          <w:szCs w:val="26"/>
        </w:rPr>
      </w:pPr>
      <w:r w:rsidRPr="00F17045">
        <w:rPr>
          <w:rFonts w:ascii="Liberation Serif" w:eastAsia="Arial Unicode MS" w:hAnsi="Liberation Serif" w:cs="Liberation Serif"/>
          <w:b/>
          <w:sz w:val="26"/>
          <w:szCs w:val="26"/>
        </w:rPr>
        <w:t>Документы, разрабатываемые и утверждаемые Потребителем с учетом требований аналогичных документов Системного оператора (РДУ):</w:t>
      </w:r>
    </w:p>
    <w:p w14:paraId="31AE9C9E" w14:textId="77777777" w:rsidR="007B22EE" w:rsidRPr="00F17045" w:rsidRDefault="007B22EE" w:rsidP="00165B76">
      <w:pPr>
        <w:pStyle w:val="31"/>
        <w:widowControl w:val="0"/>
        <w:numPr>
          <w:ilvl w:val="1"/>
          <w:numId w:val="8"/>
        </w:numPr>
        <w:tabs>
          <w:tab w:val="left" w:pos="1418"/>
        </w:tabs>
        <w:ind w:left="0" w:firstLine="709"/>
        <w:jc w:val="both"/>
        <w:rPr>
          <w:rFonts w:ascii="Liberation Serif" w:eastAsia="Arial Unicode MS" w:hAnsi="Liberation Serif" w:cs="Liberation Serif"/>
          <w:sz w:val="26"/>
          <w:szCs w:val="26"/>
        </w:rPr>
      </w:pPr>
      <w:bookmarkStart w:id="32" w:name="_Ref108526062"/>
      <w:r w:rsidRPr="00F17045">
        <w:rPr>
          <w:rFonts w:ascii="Liberation Serif" w:eastAsia="Arial Unicode MS" w:hAnsi="Liberation Serif" w:cs="Liberation Serif"/>
          <w:sz w:val="26"/>
          <w:szCs w:val="26"/>
        </w:rPr>
        <w:t>Инструкция по производству переключений в электроустановках Потребителя.</w:t>
      </w:r>
      <w:bookmarkEnd w:id="32"/>
    </w:p>
    <w:p w14:paraId="12BB2587" w14:textId="77777777" w:rsidR="007B22EE" w:rsidRPr="00F17045" w:rsidRDefault="007B22EE" w:rsidP="00165B76">
      <w:pPr>
        <w:pStyle w:val="31"/>
        <w:widowControl w:val="0"/>
        <w:numPr>
          <w:ilvl w:val="1"/>
          <w:numId w:val="8"/>
        </w:numPr>
        <w:tabs>
          <w:tab w:val="left" w:pos="1418"/>
        </w:tabs>
        <w:ind w:left="0" w:firstLine="709"/>
        <w:jc w:val="both"/>
        <w:rPr>
          <w:rFonts w:ascii="Liberation Serif" w:eastAsia="Arial Unicode MS" w:hAnsi="Liberation Serif" w:cs="Liberation Serif"/>
          <w:sz w:val="26"/>
          <w:szCs w:val="26"/>
        </w:rPr>
      </w:pPr>
      <w:r w:rsidRPr="00F17045">
        <w:rPr>
          <w:rFonts w:ascii="Liberation Serif" w:eastAsia="Arial Unicode MS" w:hAnsi="Liberation Serif" w:cs="Liberation Serif"/>
          <w:sz w:val="26"/>
          <w:szCs w:val="26"/>
        </w:rPr>
        <w:t>Инструкция о порядке ведения оперативных переговоров и записей оперативным персоналом Потребителя.</w:t>
      </w:r>
    </w:p>
    <w:p w14:paraId="309B7480" w14:textId="77777777" w:rsidR="007B22EE" w:rsidRPr="00F17045" w:rsidRDefault="007B22EE" w:rsidP="00165B76">
      <w:pPr>
        <w:pStyle w:val="31"/>
        <w:widowControl w:val="0"/>
        <w:numPr>
          <w:ilvl w:val="1"/>
          <w:numId w:val="8"/>
        </w:numPr>
        <w:tabs>
          <w:tab w:val="left" w:pos="1418"/>
        </w:tabs>
        <w:ind w:left="0" w:firstLine="709"/>
        <w:jc w:val="both"/>
        <w:rPr>
          <w:rFonts w:ascii="Liberation Serif" w:eastAsia="Arial Unicode MS" w:hAnsi="Liberation Serif" w:cs="Liberation Serif"/>
          <w:sz w:val="26"/>
          <w:szCs w:val="26"/>
        </w:rPr>
      </w:pPr>
      <w:r w:rsidRPr="00F17045">
        <w:rPr>
          <w:rFonts w:ascii="Liberation Serif" w:eastAsia="Arial Unicode MS" w:hAnsi="Liberation Serif" w:cs="Liberation Serif"/>
          <w:sz w:val="26"/>
          <w:szCs w:val="26"/>
        </w:rPr>
        <w:t>Инструкции по эксплуатации и оперативному обслуживанию комплексов и устройств РЗА.</w:t>
      </w:r>
    </w:p>
    <w:p w14:paraId="521D9184" w14:textId="275B961A" w:rsidR="007B22EE" w:rsidRPr="00F17045" w:rsidRDefault="007B22EE" w:rsidP="00165B76">
      <w:pPr>
        <w:pStyle w:val="31"/>
        <w:widowControl w:val="0"/>
        <w:numPr>
          <w:ilvl w:val="0"/>
          <w:numId w:val="8"/>
        </w:numPr>
        <w:tabs>
          <w:tab w:val="left" w:pos="1276"/>
          <w:tab w:val="left" w:pos="1440"/>
        </w:tabs>
        <w:spacing w:before="240" w:after="120"/>
        <w:ind w:left="0" w:firstLine="709"/>
        <w:jc w:val="both"/>
        <w:rPr>
          <w:rFonts w:ascii="Liberation Serif" w:eastAsia="Arial Unicode MS" w:hAnsi="Liberation Serif" w:cs="Liberation Serif"/>
          <w:b/>
          <w:sz w:val="26"/>
          <w:szCs w:val="26"/>
        </w:rPr>
      </w:pPr>
      <w:bookmarkStart w:id="33" w:name="_Ref108524957"/>
      <w:r w:rsidRPr="00F17045">
        <w:rPr>
          <w:rFonts w:ascii="Liberation Serif" w:eastAsia="Arial Unicode MS" w:hAnsi="Liberation Serif" w:cs="Liberation Serif"/>
          <w:b/>
          <w:sz w:val="26"/>
          <w:szCs w:val="26"/>
        </w:rPr>
        <w:t>Национальные стандарты Российской Федерации, являющиеся обязательными для Системного оператора и Потребителя:</w:t>
      </w:r>
      <w:bookmarkEnd w:id="33"/>
    </w:p>
    <w:p w14:paraId="5364639F" w14:textId="4B136A8B" w:rsidR="007B22EE" w:rsidRPr="00F17045" w:rsidRDefault="007B22EE" w:rsidP="00165B76">
      <w:pPr>
        <w:pStyle w:val="31"/>
        <w:widowControl w:val="0"/>
        <w:numPr>
          <w:ilvl w:val="1"/>
          <w:numId w:val="8"/>
        </w:numPr>
        <w:tabs>
          <w:tab w:val="left" w:pos="1418"/>
        </w:tabs>
        <w:ind w:left="0" w:firstLine="709"/>
        <w:jc w:val="both"/>
        <w:rPr>
          <w:rFonts w:ascii="Liberation Serif" w:hAnsi="Liberation Serif" w:cs="Liberation Serif"/>
          <w:sz w:val="26"/>
          <w:szCs w:val="26"/>
        </w:rPr>
      </w:pPr>
      <w:r w:rsidRPr="00F17045">
        <w:rPr>
          <w:rFonts w:ascii="Liberation Serif" w:hAnsi="Liberation Serif" w:cs="Liberation Serif"/>
          <w:sz w:val="26"/>
          <w:szCs w:val="26"/>
        </w:rPr>
        <w:t>ГОСТ Р 56302-2014 «Единая энергетическая система и изолированно работающие энергосистемы. Оперативно-диспетчерское управление. Диспетчерские наименования объектов электроэнергетики и оборудования объектов электроэнергетики. Общие требования» (утвержден приказом Росстандарта от</w:t>
      </w:r>
      <w:r w:rsidR="00384717">
        <w:rPr>
          <w:rFonts w:ascii="Liberation Serif" w:hAnsi="Liberation Serif" w:cs="Liberation Serif"/>
          <w:sz w:val="26"/>
          <w:szCs w:val="26"/>
        </w:rPr>
        <w:t> </w:t>
      </w:r>
      <w:r w:rsidRPr="00F17045">
        <w:rPr>
          <w:rFonts w:ascii="Liberation Serif" w:hAnsi="Liberation Serif" w:cs="Liberation Serif"/>
          <w:sz w:val="26"/>
          <w:szCs w:val="26"/>
        </w:rPr>
        <w:t>12.12.2014 № 1983-ст).</w:t>
      </w:r>
    </w:p>
    <w:p w14:paraId="4D4EAF77" w14:textId="539605D2" w:rsidR="007B22EE" w:rsidRPr="00F17045" w:rsidRDefault="007B22EE" w:rsidP="00165B76">
      <w:pPr>
        <w:pStyle w:val="31"/>
        <w:widowControl w:val="0"/>
        <w:numPr>
          <w:ilvl w:val="1"/>
          <w:numId w:val="8"/>
        </w:numPr>
        <w:tabs>
          <w:tab w:val="left" w:pos="1418"/>
        </w:tabs>
        <w:ind w:left="0" w:firstLine="709"/>
        <w:jc w:val="both"/>
        <w:rPr>
          <w:rFonts w:ascii="Liberation Serif" w:hAnsi="Liberation Serif" w:cs="Liberation Serif"/>
          <w:sz w:val="26"/>
          <w:szCs w:val="26"/>
        </w:rPr>
      </w:pPr>
      <w:r w:rsidRPr="00F17045">
        <w:rPr>
          <w:rFonts w:ascii="Liberation Serif" w:hAnsi="Liberation Serif" w:cs="Liberation Serif"/>
          <w:sz w:val="26"/>
          <w:szCs w:val="26"/>
        </w:rPr>
        <w:t>ГОСТ Р 56303-2014 «Единая энергетическая система и изолированно работающие энергосистемы. Оперативно-диспетчерское управление. Нормальные схемы электрических соединений объектов электроэнергетики. Общие требования к</w:t>
      </w:r>
      <w:r w:rsidR="00384717">
        <w:rPr>
          <w:rFonts w:ascii="Liberation Serif" w:hAnsi="Liberation Serif" w:cs="Liberation Serif"/>
          <w:sz w:val="26"/>
          <w:szCs w:val="26"/>
        </w:rPr>
        <w:t> </w:t>
      </w:r>
      <w:r w:rsidRPr="00F17045">
        <w:rPr>
          <w:rFonts w:ascii="Liberation Serif" w:hAnsi="Liberation Serif" w:cs="Liberation Serif"/>
          <w:sz w:val="26"/>
          <w:szCs w:val="26"/>
        </w:rPr>
        <w:t xml:space="preserve">графическому исполнению» (утвержден приказом Росстандарта от 12.12.2014 </w:t>
      </w:r>
      <w:r w:rsidR="009A1916" w:rsidRPr="00F17045">
        <w:rPr>
          <w:rFonts w:ascii="Liberation Serif" w:hAnsi="Liberation Serif" w:cs="Liberation Serif"/>
          <w:sz w:val="26"/>
          <w:szCs w:val="26"/>
        </w:rPr>
        <w:t xml:space="preserve">       </w:t>
      </w:r>
      <w:r w:rsidRPr="00F17045">
        <w:rPr>
          <w:rFonts w:ascii="Liberation Serif" w:hAnsi="Liberation Serif" w:cs="Liberation Serif"/>
          <w:sz w:val="26"/>
          <w:szCs w:val="26"/>
        </w:rPr>
        <w:t>№ 1984-ст</w:t>
      </w:r>
      <w:r w:rsidR="009A1916" w:rsidRPr="00F17045">
        <w:rPr>
          <w:rFonts w:ascii="Liberation Serif" w:hAnsi="Liberation Serif" w:cs="Liberation Serif"/>
          <w:sz w:val="26"/>
          <w:szCs w:val="26"/>
        </w:rPr>
        <w:t xml:space="preserve">, </w:t>
      </w:r>
      <w:r w:rsidR="00015020" w:rsidRPr="00F17045">
        <w:rPr>
          <w:rFonts w:ascii="Liberation Serif" w:hAnsi="Liberation Serif" w:cs="Liberation Serif"/>
          <w:sz w:val="26"/>
          <w:szCs w:val="26"/>
        </w:rPr>
        <w:t>с изменением № 1</w:t>
      </w:r>
      <w:r w:rsidR="009A1916" w:rsidRPr="00F17045">
        <w:rPr>
          <w:rFonts w:ascii="Liberation Serif" w:hAnsi="Liberation Serif" w:cs="Liberation Serif"/>
          <w:sz w:val="26"/>
          <w:szCs w:val="26"/>
        </w:rPr>
        <w:t xml:space="preserve">, </w:t>
      </w:r>
      <w:r w:rsidR="00015020" w:rsidRPr="00F17045">
        <w:rPr>
          <w:rFonts w:ascii="Liberation Serif" w:hAnsi="Liberation Serif" w:cs="Liberation Serif"/>
          <w:sz w:val="26"/>
          <w:szCs w:val="26"/>
        </w:rPr>
        <w:t>утвержденн</w:t>
      </w:r>
      <w:r w:rsidR="009A1916" w:rsidRPr="00F17045">
        <w:rPr>
          <w:rFonts w:ascii="Liberation Serif" w:hAnsi="Liberation Serif" w:cs="Liberation Serif"/>
          <w:sz w:val="26"/>
          <w:szCs w:val="26"/>
        </w:rPr>
        <w:t>ым</w:t>
      </w:r>
      <w:r w:rsidR="00015020" w:rsidRPr="00F17045">
        <w:rPr>
          <w:rFonts w:ascii="Liberation Serif" w:hAnsi="Liberation Serif" w:cs="Liberation Serif"/>
          <w:sz w:val="26"/>
          <w:szCs w:val="26"/>
        </w:rPr>
        <w:t xml:space="preserve"> приказом Росстандарта от 27.04.2023 №</w:t>
      </w:r>
      <w:r w:rsidR="00384717">
        <w:rPr>
          <w:rFonts w:ascii="Liberation Serif" w:hAnsi="Liberation Serif" w:cs="Liberation Serif"/>
          <w:sz w:val="26"/>
          <w:szCs w:val="26"/>
        </w:rPr>
        <w:t> </w:t>
      </w:r>
      <w:r w:rsidR="00015020" w:rsidRPr="00F17045">
        <w:rPr>
          <w:rFonts w:ascii="Liberation Serif" w:hAnsi="Liberation Serif" w:cs="Liberation Serif"/>
          <w:sz w:val="26"/>
          <w:szCs w:val="26"/>
        </w:rPr>
        <w:t>279-ст)</w:t>
      </w:r>
      <w:r w:rsidRPr="00F17045">
        <w:rPr>
          <w:rFonts w:ascii="Liberation Serif" w:hAnsi="Liberation Serif" w:cs="Liberation Serif"/>
          <w:sz w:val="26"/>
          <w:szCs w:val="26"/>
        </w:rPr>
        <w:t>.</w:t>
      </w:r>
    </w:p>
    <w:p w14:paraId="5EAE46DD" w14:textId="3D6A192A" w:rsidR="007B22EE" w:rsidRPr="00F17045" w:rsidRDefault="00433EF1" w:rsidP="00165B76">
      <w:pPr>
        <w:pStyle w:val="31"/>
        <w:numPr>
          <w:ilvl w:val="1"/>
          <w:numId w:val="8"/>
        </w:numPr>
        <w:tabs>
          <w:tab w:val="left" w:pos="1418"/>
        </w:tabs>
        <w:ind w:left="0" w:firstLine="709"/>
        <w:jc w:val="both"/>
        <w:rPr>
          <w:rFonts w:ascii="Liberation Serif" w:eastAsiaTheme="majorEastAsia" w:hAnsi="Liberation Serif" w:cs="Liberation Serif"/>
          <w:sz w:val="26"/>
          <w:szCs w:val="26"/>
        </w:rPr>
      </w:pPr>
      <w:r w:rsidRPr="00F17045">
        <w:rPr>
          <w:rFonts w:ascii="Liberation Serif" w:eastAsia="Arial Unicode MS" w:hAnsi="Liberation Serif" w:cs="Liberation Serif"/>
          <w:sz w:val="26"/>
          <w:szCs w:val="26"/>
        </w:rPr>
        <w:t>ГОСТ Р 58335-2018 «Единая энергетическая система изолированно работающие энергосистемы. Оперативно-диспетчерское управление. Автоматическое ограничение снижения частоты при аварийном дефиците активной мощности. Нормы и требования» (утвержден приказом Росстандарта от 28.12.2018 № 1181-ст</w:t>
      </w:r>
      <w:r w:rsidR="00F17045" w:rsidRPr="00F17045">
        <w:rPr>
          <w:rFonts w:ascii="Liberation Serif" w:eastAsia="Arial Unicode MS" w:hAnsi="Liberation Serif" w:cs="Liberation Serif"/>
          <w:sz w:val="26"/>
          <w:szCs w:val="26"/>
        </w:rPr>
        <w:t>, с</w:t>
      </w:r>
      <w:r w:rsidR="00384717">
        <w:rPr>
          <w:rFonts w:ascii="Liberation Serif" w:eastAsia="Arial Unicode MS" w:hAnsi="Liberation Serif" w:cs="Liberation Serif"/>
          <w:sz w:val="26"/>
          <w:szCs w:val="26"/>
        </w:rPr>
        <w:t> </w:t>
      </w:r>
      <w:r w:rsidR="00F17045" w:rsidRPr="00F17045">
        <w:rPr>
          <w:rFonts w:ascii="Liberation Serif" w:eastAsia="Arial Unicode MS" w:hAnsi="Liberation Serif" w:cs="Liberation Serif"/>
          <w:sz w:val="26"/>
          <w:szCs w:val="26"/>
        </w:rPr>
        <w:t>изменением № 1, утвержденным приказом Росстандарта от 15.01.2025 № 3-ст</w:t>
      </w:r>
      <w:r w:rsidRPr="00F17045">
        <w:rPr>
          <w:rFonts w:ascii="Liberation Serif" w:eastAsia="Arial Unicode MS" w:hAnsi="Liberation Serif" w:cs="Liberation Serif"/>
          <w:sz w:val="26"/>
          <w:szCs w:val="26"/>
        </w:rPr>
        <w:t>).</w:t>
      </w:r>
    </w:p>
    <w:p w14:paraId="5EE175EF" w14:textId="1BF5559C" w:rsidR="007B22EE" w:rsidRPr="00F17045" w:rsidRDefault="007B22EE" w:rsidP="00165B76">
      <w:pPr>
        <w:pStyle w:val="31"/>
        <w:numPr>
          <w:ilvl w:val="1"/>
          <w:numId w:val="8"/>
        </w:numPr>
        <w:tabs>
          <w:tab w:val="left" w:pos="1418"/>
        </w:tabs>
        <w:ind w:left="0" w:firstLine="709"/>
        <w:jc w:val="both"/>
        <w:rPr>
          <w:rFonts w:ascii="Liberation Serif" w:hAnsi="Liberation Serif" w:cs="Liberation Serif"/>
          <w:sz w:val="26"/>
          <w:szCs w:val="26"/>
        </w:rPr>
      </w:pPr>
      <w:r w:rsidRPr="00F17045">
        <w:rPr>
          <w:rFonts w:ascii="Liberation Serif" w:hAnsi="Liberation Serif" w:cs="Liberation Serif"/>
          <w:sz w:val="26"/>
          <w:szCs w:val="26"/>
        </w:rPr>
        <w:t>ГОСТ Р 57114-20</w:t>
      </w:r>
      <w:r w:rsidR="002323EE" w:rsidRPr="00F17045">
        <w:rPr>
          <w:rFonts w:ascii="Liberation Serif" w:hAnsi="Liberation Serif" w:cs="Liberation Serif"/>
          <w:sz w:val="26"/>
          <w:szCs w:val="26"/>
        </w:rPr>
        <w:t>22</w:t>
      </w:r>
      <w:r w:rsidRPr="00F17045">
        <w:rPr>
          <w:rFonts w:ascii="Liberation Serif" w:hAnsi="Liberation Serif" w:cs="Liberation Serif"/>
          <w:sz w:val="26"/>
          <w:szCs w:val="26"/>
        </w:rPr>
        <w:t xml:space="preserve"> «Единая энергетическая система и изолированно работающие энергосистемы. Электроэнергетические системы. Оперативно-диспетчерское управление в электроэнергетике и оперативно-технологическое управление. Термины и определения» (утвержден приказом Росстандарта от </w:t>
      </w:r>
      <w:r w:rsidR="002323EE" w:rsidRPr="00F17045">
        <w:rPr>
          <w:rFonts w:ascii="Liberation Serif" w:hAnsi="Liberation Serif" w:cs="Liberation Serif"/>
          <w:sz w:val="26"/>
          <w:szCs w:val="26"/>
        </w:rPr>
        <w:t>29.12.2022</w:t>
      </w:r>
      <w:r w:rsidRPr="00F17045">
        <w:rPr>
          <w:rFonts w:ascii="Liberation Serif" w:hAnsi="Liberation Serif" w:cs="Liberation Serif"/>
          <w:sz w:val="26"/>
          <w:szCs w:val="26"/>
        </w:rPr>
        <w:t xml:space="preserve"> № </w:t>
      </w:r>
      <w:r w:rsidR="002323EE" w:rsidRPr="00F17045">
        <w:rPr>
          <w:rFonts w:ascii="Liberation Serif" w:hAnsi="Liberation Serif" w:cs="Liberation Serif"/>
          <w:sz w:val="26"/>
          <w:szCs w:val="26"/>
        </w:rPr>
        <w:t>1683</w:t>
      </w:r>
      <w:r w:rsidRPr="00F17045">
        <w:rPr>
          <w:rFonts w:ascii="Liberation Serif" w:hAnsi="Liberation Serif" w:cs="Liberation Serif"/>
          <w:sz w:val="26"/>
          <w:szCs w:val="26"/>
        </w:rPr>
        <w:t>-ст).</w:t>
      </w:r>
    </w:p>
    <w:p w14:paraId="0A763003" w14:textId="2A542BDD" w:rsidR="007B22EE" w:rsidRPr="00F17045" w:rsidRDefault="007B22EE" w:rsidP="00165B76">
      <w:pPr>
        <w:pStyle w:val="31"/>
        <w:numPr>
          <w:ilvl w:val="1"/>
          <w:numId w:val="8"/>
        </w:numPr>
        <w:tabs>
          <w:tab w:val="left" w:pos="1418"/>
        </w:tabs>
        <w:ind w:left="0" w:firstLine="709"/>
        <w:jc w:val="both"/>
        <w:rPr>
          <w:rFonts w:ascii="Liberation Serif" w:eastAsiaTheme="majorEastAsia" w:hAnsi="Liberation Serif" w:cs="Liberation Serif"/>
          <w:sz w:val="26"/>
          <w:szCs w:val="26"/>
        </w:rPr>
      </w:pPr>
      <w:r w:rsidRPr="00F17045">
        <w:rPr>
          <w:rFonts w:ascii="Liberation Serif" w:hAnsi="Liberation Serif" w:cs="Liberation Serif"/>
          <w:sz w:val="26"/>
          <w:szCs w:val="26"/>
        </w:rPr>
        <w:t>ГОСТ Р 57382-2017 «Единая энергетическая система и изолированно работающие энергосистемы. Электроэнергетические системы. Стандартный ряд номинальных и наибольших рабочих напряжений» (утвержден приказом Росстандарта от 16.01.2017 № 12-ст</w:t>
      </w:r>
      <w:r w:rsidR="00351A76" w:rsidRPr="00F17045">
        <w:rPr>
          <w:rFonts w:ascii="Liberation Serif" w:hAnsi="Liberation Serif" w:cs="Liberation Serif"/>
          <w:sz w:val="26"/>
          <w:szCs w:val="26"/>
        </w:rPr>
        <w:t>, с изменением № 1, утвержденным приказом Росстандарта от</w:t>
      </w:r>
      <w:r w:rsidR="00384717">
        <w:rPr>
          <w:rFonts w:ascii="Liberation Serif" w:hAnsi="Liberation Serif" w:cs="Liberation Serif"/>
          <w:sz w:val="26"/>
          <w:szCs w:val="26"/>
        </w:rPr>
        <w:t> </w:t>
      </w:r>
      <w:r w:rsidR="00351A76" w:rsidRPr="00F17045">
        <w:rPr>
          <w:rFonts w:ascii="Liberation Serif" w:hAnsi="Liberation Serif" w:cs="Liberation Serif"/>
          <w:sz w:val="26"/>
          <w:szCs w:val="26"/>
        </w:rPr>
        <w:t>23.11.2021 № 1547-ст</w:t>
      </w:r>
      <w:r w:rsidRPr="00F17045">
        <w:rPr>
          <w:rFonts w:ascii="Liberation Serif" w:hAnsi="Liberation Serif" w:cs="Liberation Serif"/>
          <w:sz w:val="26"/>
          <w:szCs w:val="26"/>
        </w:rPr>
        <w:t>).</w:t>
      </w:r>
    </w:p>
    <w:p w14:paraId="6850EF53" w14:textId="63D8A32F" w:rsidR="00217F63" w:rsidRPr="00F17045" w:rsidRDefault="00217F63" w:rsidP="00165B76">
      <w:pPr>
        <w:pStyle w:val="31"/>
        <w:numPr>
          <w:ilvl w:val="1"/>
          <w:numId w:val="8"/>
        </w:numPr>
        <w:tabs>
          <w:tab w:val="left" w:pos="1418"/>
        </w:tabs>
        <w:ind w:left="0" w:firstLine="709"/>
        <w:jc w:val="both"/>
        <w:rPr>
          <w:rFonts w:ascii="Liberation Serif" w:eastAsiaTheme="majorEastAsia" w:hAnsi="Liberation Serif" w:cs="Liberation Serif"/>
          <w:sz w:val="26"/>
          <w:szCs w:val="26"/>
        </w:rPr>
      </w:pPr>
      <w:bookmarkStart w:id="34" w:name="_Hlk33193338"/>
      <w:r w:rsidRPr="00F17045">
        <w:rPr>
          <w:rFonts w:ascii="Liberation Serif" w:hAnsi="Liberation Serif" w:cs="Liberation Serif"/>
          <w:sz w:val="26"/>
          <w:szCs w:val="26"/>
        </w:rPr>
        <w:t>ГОСТ Р 55105-2019 «Единая энергетическая система и изолированно работающие энергосистемы. Оперативно-диспетчерское управление. Автоматическое противоаварийное управление режимами энергосистем. Противоаварийная автоматика энергосистем. Нормы и требования» (утвержден приказом Росстандарта от 26.12.2019 № 1484-ст</w:t>
      </w:r>
      <w:r w:rsidR="00EC19C8" w:rsidRPr="00EC19C8">
        <w:rPr>
          <w:rFonts w:ascii="Liberation Serif" w:hAnsi="Liberation Serif" w:cs="Liberation Serif"/>
          <w:sz w:val="26"/>
          <w:szCs w:val="26"/>
        </w:rPr>
        <w:t>, с изменением №1, утвержденным приказом Росстандарта от 30.03.2026 №</w:t>
      </w:r>
      <w:r w:rsidR="00384717">
        <w:rPr>
          <w:rFonts w:ascii="Liberation Serif" w:hAnsi="Liberation Serif" w:cs="Liberation Serif"/>
          <w:sz w:val="26"/>
          <w:szCs w:val="26"/>
        </w:rPr>
        <w:t> </w:t>
      </w:r>
      <w:r w:rsidR="00EC19C8" w:rsidRPr="00EC19C8">
        <w:rPr>
          <w:rFonts w:ascii="Liberation Serif" w:hAnsi="Liberation Serif" w:cs="Liberation Serif"/>
          <w:sz w:val="26"/>
          <w:szCs w:val="26"/>
        </w:rPr>
        <w:t>291-ст</w:t>
      </w:r>
      <w:r w:rsidRPr="00F17045">
        <w:rPr>
          <w:rFonts w:ascii="Liberation Serif" w:hAnsi="Liberation Serif" w:cs="Liberation Serif"/>
          <w:sz w:val="26"/>
          <w:szCs w:val="26"/>
        </w:rPr>
        <w:t>).</w:t>
      </w:r>
      <w:bookmarkEnd w:id="34"/>
    </w:p>
    <w:p w14:paraId="44E2212D" w14:textId="268E9E8F" w:rsidR="00C5597E" w:rsidRPr="00F17045" w:rsidRDefault="00C5597E" w:rsidP="00165B76">
      <w:pPr>
        <w:pStyle w:val="31"/>
        <w:numPr>
          <w:ilvl w:val="1"/>
          <w:numId w:val="8"/>
        </w:numPr>
        <w:tabs>
          <w:tab w:val="left" w:pos="1418"/>
        </w:tabs>
        <w:ind w:left="0" w:firstLine="709"/>
        <w:jc w:val="both"/>
        <w:rPr>
          <w:rFonts w:ascii="Liberation Serif" w:eastAsiaTheme="majorEastAsia" w:hAnsi="Liberation Serif" w:cs="Liberation Serif"/>
          <w:sz w:val="26"/>
          <w:szCs w:val="26"/>
        </w:rPr>
      </w:pPr>
      <w:r w:rsidRPr="00F17045">
        <w:rPr>
          <w:rFonts w:ascii="Liberation Serif" w:hAnsi="Liberation Serif" w:cs="Liberation Serif"/>
          <w:sz w:val="26"/>
          <w:szCs w:val="26"/>
        </w:rPr>
        <w:t>ГОСТ Р 58601-2019 «Единая энергетическая система и изолированно работающие энергосистемы. Оперативно-диспетчерское управление. Релейная защита и автоматика. Автономные регистраторы аварийных событий. Нормы и требования» (утвержден приказом Росстандарта от 15.10.2019 № 995-ст</w:t>
      </w:r>
      <w:r w:rsidR="007706BB" w:rsidRPr="00F17045">
        <w:rPr>
          <w:rFonts w:ascii="Liberation Serif" w:hAnsi="Liberation Serif" w:cs="Liberation Serif"/>
          <w:sz w:val="26"/>
          <w:szCs w:val="26"/>
        </w:rPr>
        <w:t>, с изменением № 1, утвержденным приказом Росстандарта от 23.12.2021 № 1839-ст</w:t>
      </w:r>
      <w:r w:rsidRPr="00F17045">
        <w:rPr>
          <w:rFonts w:ascii="Liberation Serif" w:hAnsi="Liberation Serif" w:cs="Liberation Serif"/>
          <w:sz w:val="26"/>
          <w:szCs w:val="26"/>
        </w:rPr>
        <w:t>).</w:t>
      </w:r>
    </w:p>
    <w:p w14:paraId="7166834A" w14:textId="4A1BE035" w:rsidR="00217F63" w:rsidRPr="00F17045" w:rsidRDefault="00217F63" w:rsidP="00165B76">
      <w:pPr>
        <w:pStyle w:val="31"/>
        <w:numPr>
          <w:ilvl w:val="1"/>
          <w:numId w:val="8"/>
        </w:numPr>
        <w:tabs>
          <w:tab w:val="left" w:pos="1418"/>
        </w:tabs>
        <w:ind w:left="0" w:firstLine="709"/>
        <w:jc w:val="both"/>
        <w:rPr>
          <w:rFonts w:ascii="Liberation Serif" w:eastAsiaTheme="majorEastAsia" w:hAnsi="Liberation Serif" w:cs="Liberation Serif"/>
          <w:sz w:val="26"/>
          <w:szCs w:val="26"/>
        </w:rPr>
      </w:pPr>
      <w:bookmarkStart w:id="35" w:name="_Hlk33193392"/>
      <w:r w:rsidRPr="00F17045">
        <w:rPr>
          <w:rFonts w:ascii="Liberation Serif" w:hAnsi="Liberation Serif" w:cs="Liberation Serif"/>
          <w:sz w:val="26"/>
          <w:szCs w:val="26"/>
        </w:rPr>
        <w:t xml:space="preserve">ГОСТ Р </w:t>
      </w:r>
      <w:bookmarkStart w:id="36" w:name="_Hlk30693566"/>
      <w:r w:rsidRPr="00F17045">
        <w:rPr>
          <w:rFonts w:ascii="Liberation Serif" w:hAnsi="Liberation Serif" w:cs="Liberation Serif"/>
          <w:sz w:val="26"/>
          <w:szCs w:val="26"/>
        </w:rPr>
        <w:t>58651.1</w:t>
      </w:r>
      <w:bookmarkEnd w:id="36"/>
      <w:r w:rsidRPr="00F17045">
        <w:rPr>
          <w:rFonts w:ascii="Liberation Serif" w:hAnsi="Liberation Serif" w:cs="Liberation Serif"/>
          <w:sz w:val="26"/>
          <w:szCs w:val="26"/>
        </w:rPr>
        <w:t>-2019 «Единая энергетическая система и изолированно работающие энергосистемы. Информационная модель электроэнергетики. Основные положения» (утвержден приказом Росстандарта от 12.11.2019 № 1103-ст</w:t>
      </w:r>
      <w:r w:rsidR="00625D4D" w:rsidRPr="00F17045">
        <w:rPr>
          <w:rFonts w:ascii="Liberation Serif" w:hAnsi="Liberation Serif" w:cs="Liberation Serif"/>
          <w:sz w:val="26"/>
          <w:szCs w:val="26"/>
        </w:rPr>
        <w:t>, с изменением № 1, утвержденным приказом Росстандарта от 29.12.2022 № 1684-ст</w:t>
      </w:r>
      <w:r w:rsidRPr="00F17045">
        <w:rPr>
          <w:rFonts w:ascii="Liberation Serif" w:hAnsi="Liberation Serif" w:cs="Liberation Serif"/>
          <w:sz w:val="26"/>
          <w:szCs w:val="26"/>
        </w:rPr>
        <w:t>).</w:t>
      </w:r>
      <w:bookmarkEnd w:id="35"/>
    </w:p>
    <w:p w14:paraId="56DE6686" w14:textId="67C417BE" w:rsidR="00217F63" w:rsidRPr="00F17045" w:rsidRDefault="00217F63" w:rsidP="00165B76">
      <w:pPr>
        <w:pStyle w:val="31"/>
        <w:numPr>
          <w:ilvl w:val="1"/>
          <w:numId w:val="8"/>
        </w:numPr>
        <w:tabs>
          <w:tab w:val="left" w:pos="1418"/>
        </w:tabs>
        <w:ind w:left="0" w:firstLine="709"/>
        <w:jc w:val="both"/>
        <w:rPr>
          <w:rFonts w:ascii="Liberation Serif" w:eastAsiaTheme="majorEastAsia" w:hAnsi="Liberation Serif" w:cs="Liberation Serif"/>
          <w:sz w:val="26"/>
          <w:szCs w:val="26"/>
        </w:rPr>
      </w:pPr>
      <w:bookmarkStart w:id="37" w:name="_Hlk33193396"/>
      <w:r w:rsidRPr="00F17045">
        <w:rPr>
          <w:rFonts w:ascii="Liberation Serif" w:hAnsi="Liberation Serif" w:cs="Liberation Serif"/>
          <w:sz w:val="26"/>
          <w:szCs w:val="26"/>
        </w:rPr>
        <w:t>ГОСТ Р 58651.2-2019 «Единая энергетическая система и изолированно работающие энергосистемы. Информационная модель электроэнергетики. Базисный профиль информационной модели» (утвержден приказом Росстандарта от 12.11.2019 № 1104-ст</w:t>
      </w:r>
      <w:r w:rsidR="00625D4D" w:rsidRPr="00F17045">
        <w:rPr>
          <w:rFonts w:ascii="Liberation Serif" w:hAnsi="Liberation Serif" w:cs="Liberation Serif"/>
          <w:sz w:val="26"/>
          <w:szCs w:val="26"/>
        </w:rPr>
        <w:t>, с изменением № 1, утвержденным приказом Росстандарта от 29.12.2022 №</w:t>
      </w:r>
      <w:r w:rsidR="005F6F85" w:rsidRPr="00F17045">
        <w:rPr>
          <w:rFonts w:ascii="Liberation Serif" w:hAnsi="Liberation Serif" w:cs="Liberation Serif"/>
          <w:sz w:val="26"/>
          <w:szCs w:val="26"/>
        </w:rPr>
        <w:t> </w:t>
      </w:r>
      <w:r w:rsidR="00625D4D" w:rsidRPr="00F17045">
        <w:rPr>
          <w:rFonts w:ascii="Liberation Serif" w:hAnsi="Liberation Serif" w:cs="Liberation Serif"/>
          <w:sz w:val="26"/>
          <w:szCs w:val="26"/>
        </w:rPr>
        <w:t>1685-ст</w:t>
      </w:r>
      <w:r w:rsidRPr="00F17045">
        <w:rPr>
          <w:rFonts w:ascii="Liberation Serif" w:hAnsi="Liberation Serif" w:cs="Liberation Serif"/>
          <w:sz w:val="26"/>
          <w:szCs w:val="26"/>
        </w:rPr>
        <w:t>).</w:t>
      </w:r>
      <w:bookmarkEnd w:id="37"/>
    </w:p>
    <w:p w14:paraId="644E8FE1" w14:textId="2B7497C9" w:rsidR="00B17352" w:rsidRPr="00F17045" w:rsidRDefault="00B17352" w:rsidP="00165B76">
      <w:pPr>
        <w:pStyle w:val="31"/>
        <w:numPr>
          <w:ilvl w:val="1"/>
          <w:numId w:val="8"/>
        </w:numPr>
        <w:tabs>
          <w:tab w:val="left" w:pos="1418"/>
        </w:tabs>
        <w:ind w:left="0" w:firstLine="709"/>
        <w:jc w:val="both"/>
        <w:rPr>
          <w:rFonts w:ascii="Liberation Serif" w:hAnsi="Liberation Serif" w:cs="Liberation Serif"/>
          <w:sz w:val="26"/>
          <w:szCs w:val="26"/>
        </w:rPr>
      </w:pPr>
      <w:bookmarkStart w:id="38" w:name="_Hlk66259718"/>
      <w:r w:rsidRPr="00F17045">
        <w:rPr>
          <w:rFonts w:ascii="Liberation Serif" w:hAnsi="Liberation Serif" w:cs="Liberation Serif"/>
          <w:sz w:val="26"/>
          <w:szCs w:val="26"/>
        </w:rPr>
        <w:t>ГОСТ Р 58651.3</w:t>
      </w:r>
      <w:r w:rsidR="009E17EE" w:rsidRPr="00F17045">
        <w:rPr>
          <w:rFonts w:ascii="Liberation Serif" w:hAnsi="Liberation Serif" w:cs="Liberation Serif"/>
          <w:sz w:val="26"/>
          <w:szCs w:val="26"/>
        </w:rPr>
        <w:t>-2020</w:t>
      </w:r>
      <w:r w:rsidRPr="00F17045">
        <w:rPr>
          <w:rFonts w:ascii="Liberation Serif" w:hAnsi="Liberation Serif" w:cs="Liberation Serif"/>
          <w:sz w:val="26"/>
          <w:szCs w:val="26"/>
        </w:rPr>
        <w:t xml:space="preserve"> «Единая энергетическая система и изолированно работающие энергосистемы. Информационная модель электроэнергетики. Профиль информационной модели линий электропередачи и электросетевого оборудования напряжением 110–750 кВ» (утвержден приказом Росстандарта от 24.11.2020 </w:t>
      </w:r>
      <w:r w:rsidR="00384717">
        <w:rPr>
          <w:rFonts w:ascii="Liberation Serif" w:hAnsi="Liberation Serif" w:cs="Liberation Serif"/>
          <w:sz w:val="26"/>
          <w:szCs w:val="26"/>
        </w:rPr>
        <w:br/>
      </w:r>
      <w:r w:rsidRPr="00F17045">
        <w:rPr>
          <w:rFonts w:ascii="Liberation Serif" w:hAnsi="Liberation Serif" w:cs="Liberation Serif"/>
          <w:sz w:val="26"/>
          <w:szCs w:val="26"/>
        </w:rPr>
        <w:t>№ 1145-ст</w:t>
      </w:r>
      <w:r w:rsidR="003A6D07" w:rsidRPr="00F17045">
        <w:rPr>
          <w:rFonts w:ascii="Liberation Serif" w:hAnsi="Liberation Serif" w:cs="Liberation Serif"/>
          <w:sz w:val="26"/>
          <w:szCs w:val="26"/>
        </w:rPr>
        <w:t>, с изменением № 1, утвержденным приказом Росстандарта от 29.12.2022 №</w:t>
      </w:r>
      <w:r w:rsidR="00384717">
        <w:rPr>
          <w:rFonts w:ascii="Liberation Serif" w:hAnsi="Liberation Serif" w:cs="Liberation Serif"/>
          <w:sz w:val="26"/>
          <w:szCs w:val="26"/>
        </w:rPr>
        <w:t> </w:t>
      </w:r>
      <w:r w:rsidR="003A6D07" w:rsidRPr="00F17045">
        <w:rPr>
          <w:rFonts w:ascii="Liberation Serif" w:hAnsi="Liberation Serif" w:cs="Liberation Serif"/>
          <w:sz w:val="26"/>
          <w:szCs w:val="26"/>
        </w:rPr>
        <w:t>1686-ст</w:t>
      </w:r>
      <w:r w:rsidRPr="00F17045">
        <w:rPr>
          <w:rFonts w:ascii="Liberation Serif" w:hAnsi="Liberation Serif" w:cs="Liberation Serif"/>
          <w:sz w:val="26"/>
          <w:szCs w:val="26"/>
        </w:rPr>
        <w:t>)</w:t>
      </w:r>
      <w:bookmarkEnd w:id="38"/>
      <w:r w:rsidRPr="00F17045">
        <w:rPr>
          <w:rFonts w:ascii="Liberation Serif" w:hAnsi="Liberation Serif" w:cs="Liberation Serif"/>
          <w:sz w:val="26"/>
          <w:szCs w:val="26"/>
        </w:rPr>
        <w:t>.</w:t>
      </w:r>
    </w:p>
    <w:p w14:paraId="74E3CB52" w14:textId="7C2D6033" w:rsidR="002F0291" w:rsidRPr="00F17045" w:rsidRDefault="00B17352" w:rsidP="00165B76">
      <w:pPr>
        <w:pStyle w:val="31"/>
        <w:numPr>
          <w:ilvl w:val="1"/>
          <w:numId w:val="8"/>
        </w:numPr>
        <w:tabs>
          <w:tab w:val="left" w:pos="1418"/>
        </w:tabs>
        <w:ind w:left="0" w:firstLine="709"/>
        <w:jc w:val="both"/>
        <w:rPr>
          <w:rFonts w:ascii="Liberation Serif" w:hAnsi="Liberation Serif" w:cs="Liberation Serif"/>
        </w:rPr>
      </w:pPr>
      <w:bookmarkStart w:id="39" w:name="_Ref108526203"/>
      <w:r w:rsidRPr="00F17045">
        <w:rPr>
          <w:rFonts w:ascii="Liberation Serif" w:hAnsi="Liberation Serif" w:cs="Liberation Serif"/>
          <w:sz w:val="26"/>
          <w:szCs w:val="26"/>
        </w:rPr>
        <w:t>ГОСТ P 58651.4</w:t>
      </w:r>
      <w:r w:rsidR="009E17EE" w:rsidRPr="00F17045">
        <w:rPr>
          <w:rFonts w:ascii="Liberation Serif" w:hAnsi="Liberation Serif" w:cs="Liberation Serif"/>
          <w:sz w:val="26"/>
          <w:szCs w:val="26"/>
        </w:rPr>
        <w:t>-2020</w:t>
      </w:r>
      <w:r w:rsidRPr="00F17045">
        <w:rPr>
          <w:rFonts w:ascii="Liberation Serif" w:hAnsi="Liberation Serif" w:cs="Liberation Serif"/>
          <w:sz w:val="26"/>
          <w:szCs w:val="26"/>
        </w:rPr>
        <w:t xml:space="preserve"> «Единая энергетическая система и изолированно работающие энергосистемы. Информационная модель электроэнергетики. Профиль информационной модели генерирующего оборудования» (утвержден приказом Росстандарта от 24.11.2020 № 1146-ст</w:t>
      </w:r>
      <w:r w:rsidR="00F63074" w:rsidRPr="00F17045">
        <w:rPr>
          <w:rFonts w:ascii="Liberation Serif" w:hAnsi="Liberation Serif" w:cs="Liberation Serif"/>
          <w:sz w:val="26"/>
          <w:szCs w:val="26"/>
        </w:rPr>
        <w:t>, с изменением № 1, утвержденным приказом Росстандарта от 29.12.2022 № 1687-ст</w:t>
      </w:r>
      <w:r w:rsidRPr="00F17045">
        <w:rPr>
          <w:rFonts w:ascii="Liberation Serif" w:hAnsi="Liberation Serif" w:cs="Liberation Serif"/>
          <w:sz w:val="26"/>
          <w:szCs w:val="26"/>
        </w:rPr>
        <w:t>).</w:t>
      </w:r>
      <w:bookmarkEnd w:id="39"/>
    </w:p>
    <w:p w14:paraId="6A5F0113" w14:textId="6545E6D5" w:rsidR="004D0C84" w:rsidRPr="00F17045" w:rsidRDefault="004D0C84" w:rsidP="00165B76">
      <w:pPr>
        <w:pStyle w:val="31"/>
        <w:numPr>
          <w:ilvl w:val="1"/>
          <w:numId w:val="8"/>
        </w:numPr>
        <w:tabs>
          <w:tab w:val="left" w:pos="1418"/>
        </w:tabs>
        <w:ind w:left="0" w:firstLine="709"/>
        <w:jc w:val="both"/>
        <w:rPr>
          <w:rFonts w:ascii="Liberation Serif" w:hAnsi="Liberation Serif" w:cs="Liberation Serif"/>
          <w:sz w:val="26"/>
          <w:szCs w:val="26"/>
        </w:rPr>
      </w:pPr>
      <w:r w:rsidRPr="00F17045">
        <w:rPr>
          <w:rFonts w:ascii="Liberation Serif" w:hAnsi="Liberation Serif" w:cs="Liberation Serif"/>
          <w:sz w:val="26"/>
          <w:szCs w:val="26"/>
        </w:rPr>
        <w:t>ГОСТ P 59371-2021 «Единая энергетическая система и изолированно работающие энергосистемы. Релейная защита и автоматика. Автоматическое противоаварийное управление режимами энергосистем. Устройства автоматики ликвидации асинхронного режима. Нормы и требования» (утвержден приказом Росстандарта от 03.03.2021 № 109-ст</w:t>
      </w:r>
      <w:r w:rsidR="00194A25" w:rsidRPr="00F17045">
        <w:rPr>
          <w:rFonts w:ascii="Liberation Serif" w:hAnsi="Liberation Serif" w:cs="Liberation Serif"/>
          <w:sz w:val="26"/>
          <w:szCs w:val="26"/>
        </w:rPr>
        <w:t>, с изменением № 1, утвержденным приказом Росстандарта от 11.04.2024 № 443-ст</w:t>
      </w:r>
      <w:r w:rsidRPr="00F17045">
        <w:rPr>
          <w:rFonts w:ascii="Liberation Serif" w:hAnsi="Liberation Serif" w:cs="Liberation Serif"/>
          <w:sz w:val="26"/>
          <w:szCs w:val="26"/>
        </w:rPr>
        <w:t>).</w:t>
      </w:r>
    </w:p>
    <w:p w14:paraId="59B92087" w14:textId="15DF74AC" w:rsidR="004D0C84" w:rsidRPr="00F17045" w:rsidRDefault="004D0C84" w:rsidP="00165B76">
      <w:pPr>
        <w:pStyle w:val="31"/>
        <w:numPr>
          <w:ilvl w:val="1"/>
          <w:numId w:val="8"/>
        </w:numPr>
        <w:tabs>
          <w:tab w:val="left" w:pos="1418"/>
        </w:tabs>
        <w:ind w:left="0" w:firstLine="709"/>
        <w:jc w:val="both"/>
        <w:rPr>
          <w:rFonts w:ascii="Liberation Serif" w:hAnsi="Liberation Serif" w:cs="Liberation Serif"/>
          <w:sz w:val="26"/>
          <w:szCs w:val="26"/>
        </w:rPr>
      </w:pPr>
      <w:r w:rsidRPr="00F17045">
        <w:rPr>
          <w:rFonts w:ascii="Liberation Serif" w:hAnsi="Liberation Serif" w:cs="Liberation Serif"/>
          <w:sz w:val="26"/>
          <w:szCs w:val="26"/>
        </w:rPr>
        <w:t>ГОСТ P 59372-2021 «Единая энергетическая система и изолированно работающие энергосистемы. Релейная защита и автоматика. Автоматическое противоаварийное управление режимами энергосистем. Устройства фиксации отключения и фиксации состояния линий электропередачи, электросетевого и генерирующего оборудования. Нормы и требования» (утвержден приказом Росстандарта от 03.03.2021 № 110-ст</w:t>
      </w:r>
      <w:r w:rsidR="00194A25" w:rsidRPr="00F17045">
        <w:rPr>
          <w:rFonts w:ascii="Liberation Serif" w:hAnsi="Liberation Serif" w:cs="Liberation Serif"/>
          <w:sz w:val="26"/>
          <w:szCs w:val="26"/>
        </w:rPr>
        <w:t>, с изменением № 1, утвержденным приказом Росстандарта от 30.08.2023 № 758-ст</w:t>
      </w:r>
      <w:r w:rsidRPr="00F17045">
        <w:rPr>
          <w:rFonts w:ascii="Liberation Serif" w:hAnsi="Liberation Serif" w:cs="Liberation Serif"/>
          <w:sz w:val="26"/>
          <w:szCs w:val="26"/>
        </w:rPr>
        <w:t>).</w:t>
      </w:r>
    </w:p>
    <w:p w14:paraId="2E21B7BB" w14:textId="63C4357F" w:rsidR="004D0C84" w:rsidRPr="00F17045" w:rsidRDefault="004D0C84" w:rsidP="00165B76">
      <w:pPr>
        <w:pStyle w:val="31"/>
        <w:numPr>
          <w:ilvl w:val="1"/>
          <w:numId w:val="8"/>
        </w:numPr>
        <w:tabs>
          <w:tab w:val="left" w:pos="1418"/>
        </w:tabs>
        <w:ind w:left="0" w:firstLine="709"/>
        <w:jc w:val="both"/>
        <w:rPr>
          <w:rFonts w:ascii="Liberation Serif" w:hAnsi="Liberation Serif" w:cs="Liberation Serif"/>
          <w:sz w:val="26"/>
          <w:szCs w:val="26"/>
        </w:rPr>
      </w:pPr>
      <w:r w:rsidRPr="00F17045">
        <w:rPr>
          <w:rFonts w:ascii="Liberation Serif" w:hAnsi="Liberation Serif" w:cs="Liberation Serif"/>
          <w:sz w:val="26"/>
          <w:szCs w:val="26"/>
        </w:rPr>
        <w:t>ГОСТ P 59373-202</w:t>
      </w:r>
      <w:r w:rsidR="00F17045" w:rsidRPr="00C872DB">
        <w:rPr>
          <w:rFonts w:ascii="Liberation Serif" w:hAnsi="Liberation Serif" w:cs="Liberation Serif"/>
          <w:sz w:val="26"/>
          <w:szCs w:val="26"/>
        </w:rPr>
        <w:t>5</w:t>
      </w:r>
      <w:r w:rsidRPr="00F17045">
        <w:rPr>
          <w:rFonts w:ascii="Liberation Serif" w:hAnsi="Liberation Serif" w:cs="Liberation Serif"/>
          <w:sz w:val="26"/>
          <w:szCs w:val="26"/>
        </w:rPr>
        <w:t xml:space="preserve"> «Единая энергетическая система и изолированно работающие энергосистемы. Релейная защита и автоматика. Автоматическое противоаварийное управление режимами энергосистем. Устройства автоматики ограничения повышения частоты. Нормы и требования» (утвержден приказом Росстандарта от </w:t>
      </w:r>
      <w:r w:rsidR="00F17045" w:rsidRPr="00F17045">
        <w:rPr>
          <w:rFonts w:ascii="Liberation Serif" w:hAnsi="Liberation Serif" w:cs="Liberation Serif"/>
          <w:sz w:val="26"/>
          <w:szCs w:val="26"/>
        </w:rPr>
        <w:t>12.12.2025 № 1716-ст</w:t>
      </w:r>
      <w:r w:rsidRPr="00F17045">
        <w:rPr>
          <w:rFonts w:ascii="Liberation Serif" w:hAnsi="Liberation Serif" w:cs="Liberation Serif"/>
          <w:sz w:val="26"/>
          <w:szCs w:val="26"/>
        </w:rPr>
        <w:t>).</w:t>
      </w:r>
      <w:r w:rsidR="00266792" w:rsidRPr="00F17045">
        <w:rPr>
          <w:rStyle w:val="af8"/>
          <w:rFonts w:ascii="Liberation Serif" w:hAnsi="Liberation Serif" w:cs="Liberation Serif"/>
          <w:sz w:val="26"/>
          <w:szCs w:val="26"/>
        </w:rPr>
        <w:footnoteReference w:id="11"/>
      </w:r>
      <w:r w:rsidRPr="00F17045">
        <w:rPr>
          <w:rFonts w:ascii="Liberation Serif" w:hAnsi="Liberation Serif" w:cs="Liberation Serif"/>
          <w:sz w:val="26"/>
          <w:szCs w:val="26"/>
        </w:rPr>
        <w:t xml:space="preserve"> </w:t>
      </w:r>
    </w:p>
    <w:p w14:paraId="5E924EDC" w14:textId="09E11C35" w:rsidR="004D0C84" w:rsidRPr="00F17045" w:rsidRDefault="004D0C84" w:rsidP="00165B76">
      <w:pPr>
        <w:pStyle w:val="31"/>
        <w:numPr>
          <w:ilvl w:val="1"/>
          <w:numId w:val="8"/>
        </w:numPr>
        <w:tabs>
          <w:tab w:val="left" w:pos="1418"/>
        </w:tabs>
        <w:ind w:left="0" w:firstLine="709"/>
        <w:jc w:val="both"/>
        <w:rPr>
          <w:rFonts w:ascii="Liberation Serif" w:hAnsi="Liberation Serif" w:cs="Liberation Serif"/>
          <w:sz w:val="26"/>
          <w:szCs w:val="26"/>
        </w:rPr>
      </w:pPr>
      <w:r w:rsidRPr="00F17045">
        <w:rPr>
          <w:rFonts w:ascii="Liberation Serif" w:hAnsi="Liberation Serif" w:cs="Liberation Serif"/>
          <w:sz w:val="26"/>
          <w:szCs w:val="26"/>
        </w:rPr>
        <w:t>ГОСТ P 59384-202</w:t>
      </w:r>
      <w:r w:rsidR="00F17045" w:rsidRPr="00C872DB">
        <w:rPr>
          <w:rFonts w:ascii="Liberation Serif" w:hAnsi="Liberation Serif" w:cs="Liberation Serif"/>
          <w:sz w:val="26"/>
          <w:szCs w:val="26"/>
        </w:rPr>
        <w:t>5</w:t>
      </w:r>
      <w:r w:rsidRPr="00F17045">
        <w:rPr>
          <w:rFonts w:ascii="Liberation Serif" w:hAnsi="Liberation Serif" w:cs="Liberation Serif"/>
          <w:sz w:val="26"/>
          <w:szCs w:val="26"/>
        </w:rPr>
        <w:t xml:space="preserve"> «Единая энергетическая система и изолированно работающие энергосистемы. Релейная защита и автоматика. Автоматическое противоаварийное управление режимами энергосистем. Устройства автоматики ограничения перегрузки оборудования. Нормы и требования» (утвержден приказом Росстандарта от </w:t>
      </w:r>
      <w:r w:rsidR="00F17045" w:rsidRPr="00F17045">
        <w:rPr>
          <w:rFonts w:ascii="Liberation Serif" w:hAnsi="Liberation Serif" w:cs="Liberation Serif"/>
          <w:sz w:val="26"/>
          <w:szCs w:val="26"/>
        </w:rPr>
        <w:t>09.07.2025 № 721-ст</w:t>
      </w:r>
      <w:r w:rsidRPr="00F17045">
        <w:rPr>
          <w:rFonts w:ascii="Liberation Serif" w:hAnsi="Liberation Serif" w:cs="Liberation Serif"/>
          <w:sz w:val="26"/>
          <w:szCs w:val="26"/>
        </w:rPr>
        <w:t>).</w:t>
      </w:r>
    </w:p>
    <w:p w14:paraId="50E13153" w14:textId="199FC0A4" w:rsidR="00813E7D" w:rsidRPr="00F17045" w:rsidRDefault="00813E7D" w:rsidP="00165B76">
      <w:pPr>
        <w:pStyle w:val="31"/>
        <w:numPr>
          <w:ilvl w:val="1"/>
          <w:numId w:val="8"/>
        </w:numPr>
        <w:tabs>
          <w:tab w:val="left" w:pos="1418"/>
        </w:tabs>
        <w:ind w:left="0" w:firstLine="709"/>
        <w:jc w:val="both"/>
        <w:rPr>
          <w:rFonts w:ascii="Liberation Serif" w:hAnsi="Liberation Serif" w:cs="Liberation Serif"/>
          <w:sz w:val="26"/>
          <w:szCs w:val="26"/>
        </w:rPr>
      </w:pPr>
      <w:r w:rsidRPr="00F17045">
        <w:rPr>
          <w:rFonts w:ascii="Liberation Serif" w:hAnsi="Liberation Serif" w:cs="Liberation Serif"/>
          <w:sz w:val="26"/>
          <w:szCs w:val="26"/>
        </w:rPr>
        <w:t>ГОСТ Р 58983-2020 «Единая энергетическая система и изолированно работающие энергосистемы. Релейная защита и автоматика автотрансформаторов (трансформаторов), шунтирующих реакторов, управляемых шунтирующих реакторов, конденсаторных батарей с высшим классом напряжения 110 кВ и выше. Функциональные требования» (утвержден приказом Росстандарта от 27.08.2020 №</w:t>
      </w:r>
      <w:r w:rsidR="005F6F85" w:rsidRPr="00F17045">
        <w:rPr>
          <w:rFonts w:ascii="Liberation Serif" w:hAnsi="Liberation Serif" w:cs="Liberation Serif"/>
          <w:sz w:val="26"/>
          <w:szCs w:val="26"/>
        </w:rPr>
        <w:t> </w:t>
      </w:r>
      <w:r w:rsidRPr="00F17045">
        <w:rPr>
          <w:rFonts w:ascii="Liberation Serif" w:hAnsi="Liberation Serif" w:cs="Liberation Serif"/>
          <w:sz w:val="26"/>
          <w:szCs w:val="26"/>
        </w:rPr>
        <w:t>575-ст</w:t>
      </w:r>
      <w:r w:rsidR="00194A25" w:rsidRPr="00F17045">
        <w:rPr>
          <w:rFonts w:ascii="Liberation Serif" w:hAnsi="Liberation Serif" w:cs="Liberation Serif"/>
          <w:sz w:val="26"/>
          <w:szCs w:val="26"/>
        </w:rPr>
        <w:t xml:space="preserve">, с изменением № 1, утвержденным приказом Росстандарта от 15.11.2023 </w:t>
      </w:r>
      <w:r w:rsidR="00AC4EF3" w:rsidRPr="00F17045">
        <w:rPr>
          <w:rFonts w:ascii="Liberation Serif" w:hAnsi="Liberation Serif" w:cs="Liberation Serif"/>
          <w:sz w:val="26"/>
          <w:szCs w:val="26"/>
        </w:rPr>
        <w:br/>
      </w:r>
      <w:r w:rsidR="00194A25" w:rsidRPr="00F17045">
        <w:rPr>
          <w:rFonts w:ascii="Liberation Serif" w:hAnsi="Liberation Serif" w:cs="Liberation Serif"/>
          <w:sz w:val="26"/>
          <w:szCs w:val="26"/>
        </w:rPr>
        <w:t>№ 1397-ст</w:t>
      </w:r>
      <w:r w:rsidRPr="00F17045">
        <w:rPr>
          <w:rFonts w:ascii="Liberation Serif" w:hAnsi="Liberation Serif" w:cs="Liberation Serif"/>
          <w:sz w:val="26"/>
          <w:szCs w:val="26"/>
        </w:rPr>
        <w:t>).</w:t>
      </w:r>
    </w:p>
    <w:p w14:paraId="6A2E2500" w14:textId="57E47931" w:rsidR="00813E7D" w:rsidRPr="00F17045" w:rsidRDefault="00813E7D" w:rsidP="00165B76">
      <w:pPr>
        <w:pStyle w:val="31"/>
        <w:numPr>
          <w:ilvl w:val="1"/>
          <w:numId w:val="8"/>
        </w:numPr>
        <w:tabs>
          <w:tab w:val="left" w:pos="1418"/>
        </w:tabs>
        <w:ind w:left="0" w:firstLine="709"/>
        <w:jc w:val="both"/>
        <w:rPr>
          <w:rFonts w:ascii="Liberation Serif" w:hAnsi="Liberation Serif" w:cs="Liberation Serif"/>
          <w:sz w:val="26"/>
          <w:szCs w:val="26"/>
        </w:rPr>
      </w:pPr>
      <w:r w:rsidRPr="00F17045">
        <w:rPr>
          <w:rFonts w:ascii="Liberation Serif" w:hAnsi="Liberation Serif" w:cs="Liberation Serif"/>
          <w:sz w:val="26"/>
          <w:szCs w:val="26"/>
        </w:rPr>
        <w:t xml:space="preserve">ГОСТ Р 58982-2020 «Единая энергетическая система и изолированно работающие энергосистемы. Релейная защита и автоматика. Направленная высокочастотная защита линий электропередачи классом напряжения </w:t>
      </w:r>
      <w:r w:rsidRPr="00F17045">
        <w:rPr>
          <w:rFonts w:ascii="Liberation Serif" w:hAnsi="Liberation Serif" w:cs="Liberation Serif"/>
          <w:sz w:val="26"/>
          <w:szCs w:val="26"/>
        </w:rPr>
        <w:br/>
        <w:t>110–220 кВ. Функциональные требования» (утвержден приказом Росстандарта от</w:t>
      </w:r>
      <w:r w:rsidR="00F77685">
        <w:rPr>
          <w:rFonts w:ascii="Liberation Serif" w:hAnsi="Liberation Serif" w:cs="Liberation Serif"/>
          <w:sz w:val="26"/>
          <w:szCs w:val="26"/>
        </w:rPr>
        <w:t> </w:t>
      </w:r>
      <w:r w:rsidRPr="00F17045">
        <w:rPr>
          <w:rFonts w:ascii="Liberation Serif" w:hAnsi="Liberation Serif" w:cs="Liberation Serif"/>
          <w:sz w:val="26"/>
          <w:szCs w:val="26"/>
        </w:rPr>
        <w:t>27.08.2020 № 574-ст</w:t>
      </w:r>
      <w:r w:rsidR="00194A25" w:rsidRPr="00F17045">
        <w:rPr>
          <w:rFonts w:ascii="Liberation Serif" w:hAnsi="Liberation Serif" w:cs="Liberation Serif"/>
          <w:sz w:val="26"/>
          <w:szCs w:val="26"/>
        </w:rPr>
        <w:t>, с изменением № 1, утвержденным приказом Росстандарта от</w:t>
      </w:r>
      <w:r w:rsidR="00F77685">
        <w:rPr>
          <w:rFonts w:ascii="Liberation Serif" w:hAnsi="Liberation Serif" w:cs="Liberation Serif"/>
          <w:sz w:val="26"/>
          <w:szCs w:val="26"/>
        </w:rPr>
        <w:t> </w:t>
      </w:r>
      <w:r w:rsidR="00194A25" w:rsidRPr="00F17045">
        <w:rPr>
          <w:rFonts w:ascii="Liberation Serif" w:hAnsi="Liberation Serif" w:cs="Liberation Serif"/>
          <w:sz w:val="26"/>
          <w:szCs w:val="26"/>
        </w:rPr>
        <w:t>15.11.2023 № 1396-ст</w:t>
      </w:r>
      <w:r w:rsidRPr="00F17045">
        <w:rPr>
          <w:rFonts w:ascii="Liberation Serif" w:hAnsi="Liberation Serif" w:cs="Liberation Serif"/>
          <w:sz w:val="26"/>
          <w:szCs w:val="26"/>
        </w:rPr>
        <w:t>).</w:t>
      </w:r>
    </w:p>
    <w:p w14:paraId="074E67C4" w14:textId="1FC794BB" w:rsidR="00813E7D" w:rsidRPr="00F17045" w:rsidRDefault="00813E7D" w:rsidP="00165B76">
      <w:pPr>
        <w:pStyle w:val="31"/>
        <w:numPr>
          <w:ilvl w:val="1"/>
          <w:numId w:val="8"/>
        </w:numPr>
        <w:tabs>
          <w:tab w:val="left" w:pos="1418"/>
        </w:tabs>
        <w:ind w:left="0" w:firstLine="709"/>
        <w:jc w:val="both"/>
        <w:rPr>
          <w:rFonts w:ascii="Liberation Serif" w:hAnsi="Liberation Serif" w:cs="Liberation Serif"/>
          <w:sz w:val="26"/>
          <w:szCs w:val="26"/>
        </w:rPr>
      </w:pPr>
      <w:r w:rsidRPr="00F17045">
        <w:rPr>
          <w:rFonts w:ascii="Liberation Serif" w:hAnsi="Liberation Serif" w:cs="Liberation Serif"/>
          <w:sz w:val="26"/>
          <w:szCs w:val="26"/>
        </w:rPr>
        <w:t>ГОСТ Р 58981-2020 «Единая энергетическая система и изолированно работающие энергосистемы. Релейная защита и автоматика. Дифференциально-фазная защита линий электропередачи классом напряжения 110–220 кВ. Функциональные требования» (утвержден приказом Росстандарта от 27.08.2020 № 573-ст</w:t>
      </w:r>
      <w:r w:rsidR="00194A25" w:rsidRPr="00F17045">
        <w:rPr>
          <w:rFonts w:ascii="Liberation Serif" w:hAnsi="Liberation Serif" w:cs="Liberation Serif"/>
          <w:sz w:val="26"/>
          <w:szCs w:val="26"/>
        </w:rPr>
        <w:t>, с изменением № 1, утвержденным приказом Росстандарта от 15.11.2023 № 1395-ст</w:t>
      </w:r>
      <w:r w:rsidRPr="00F17045">
        <w:rPr>
          <w:rFonts w:ascii="Liberation Serif" w:hAnsi="Liberation Serif" w:cs="Liberation Serif"/>
          <w:sz w:val="26"/>
          <w:szCs w:val="26"/>
        </w:rPr>
        <w:t>).</w:t>
      </w:r>
    </w:p>
    <w:p w14:paraId="2F22B47B" w14:textId="501F7F7D" w:rsidR="00813E7D" w:rsidRPr="00F17045" w:rsidRDefault="00813E7D" w:rsidP="00165B76">
      <w:pPr>
        <w:pStyle w:val="31"/>
        <w:numPr>
          <w:ilvl w:val="1"/>
          <w:numId w:val="8"/>
        </w:numPr>
        <w:tabs>
          <w:tab w:val="left" w:pos="1418"/>
        </w:tabs>
        <w:ind w:left="0" w:firstLine="709"/>
        <w:jc w:val="both"/>
        <w:rPr>
          <w:rFonts w:ascii="Liberation Serif" w:hAnsi="Liberation Serif" w:cs="Liberation Serif"/>
          <w:sz w:val="26"/>
          <w:szCs w:val="26"/>
        </w:rPr>
      </w:pPr>
      <w:r w:rsidRPr="00F17045">
        <w:rPr>
          <w:rFonts w:ascii="Liberation Serif" w:hAnsi="Liberation Serif" w:cs="Liberation Serif"/>
          <w:sz w:val="26"/>
          <w:szCs w:val="26"/>
        </w:rPr>
        <w:t>ГОСТ Р 58979-2020 «Единая энергетическая система и изолированно работающие энергосистемы. Релейная защита и автоматика. Дифференциальная защита линий электропередачи классом напряжения 110–220 кВ. Функциональные требования» (утвержден приказом Росстандарта от 27.08.2020 № 571-ст).</w:t>
      </w:r>
    </w:p>
    <w:p w14:paraId="3F2003EF" w14:textId="6AE8CBAD" w:rsidR="00813E7D" w:rsidRPr="00F17045" w:rsidRDefault="00813E7D" w:rsidP="00165B76">
      <w:pPr>
        <w:pStyle w:val="31"/>
        <w:numPr>
          <w:ilvl w:val="1"/>
          <w:numId w:val="8"/>
        </w:numPr>
        <w:tabs>
          <w:tab w:val="left" w:pos="1418"/>
        </w:tabs>
        <w:ind w:left="0" w:firstLine="709"/>
        <w:jc w:val="both"/>
        <w:rPr>
          <w:rFonts w:ascii="Liberation Serif" w:hAnsi="Liberation Serif" w:cs="Liberation Serif"/>
          <w:sz w:val="26"/>
          <w:szCs w:val="26"/>
        </w:rPr>
      </w:pPr>
      <w:r w:rsidRPr="00F17045">
        <w:rPr>
          <w:rFonts w:ascii="Liberation Serif" w:hAnsi="Liberation Serif" w:cs="Liberation Serif"/>
          <w:sz w:val="26"/>
          <w:szCs w:val="26"/>
        </w:rPr>
        <w:t>ГОСТ Р 58887-2020 «Единая энергетическая система и изолированно работающие энергосистемы. Релейная защита и автоматика. Дистанционная и токовые защиты линий электропередачи и оборудования классом напряжения 110–220 кВ. Функциональные требования» (утвержден приказом Росстандарта от 27.08.2020 №</w:t>
      </w:r>
      <w:r w:rsidR="00A700FB" w:rsidRPr="00F17045">
        <w:rPr>
          <w:rFonts w:ascii="Liberation Serif" w:hAnsi="Liberation Serif" w:cs="Liberation Serif"/>
          <w:sz w:val="26"/>
          <w:szCs w:val="26"/>
        </w:rPr>
        <w:t> </w:t>
      </w:r>
      <w:r w:rsidRPr="00F17045">
        <w:rPr>
          <w:rFonts w:ascii="Liberation Serif" w:hAnsi="Liberation Serif" w:cs="Liberation Serif"/>
          <w:sz w:val="26"/>
          <w:szCs w:val="26"/>
        </w:rPr>
        <w:t>569-ст</w:t>
      </w:r>
      <w:r w:rsidR="00194A25" w:rsidRPr="00F17045">
        <w:rPr>
          <w:rFonts w:ascii="Liberation Serif" w:hAnsi="Liberation Serif" w:cs="Liberation Serif"/>
          <w:sz w:val="26"/>
          <w:szCs w:val="26"/>
        </w:rPr>
        <w:t>, с изменением № 1, утвержденным приказом Росстандарта от 30.08.2023 №</w:t>
      </w:r>
      <w:r w:rsidR="00F77685">
        <w:rPr>
          <w:rFonts w:ascii="Liberation Serif" w:hAnsi="Liberation Serif" w:cs="Liberation Serif"/>
          <w:sz w:val="26"/>
          <w:szCs w:val="26"/>
        </w:rPr>
        <w:t> </w:t>
      </w:r>
      <w:r w:rsidR="00194A25" w:rsidRPr="00F17045">
        <w:rPr>
          <w:rFonts w:ascii="Liberation Serif" w:hAnsi="Liberation Serif" w:cs="Liberation Serif"/>
          <w:sz w:val="26"/>
          <w:szCs w:val="26"/>
        </w:rPr>
        <w:t>757-ст</w:t>
      </w:r>
      <w:r w:rsidR="00F17045" w:rsidRPr="00F17045">
        <w:rPr>
          <w:rFonts w:ascii="Liberation Serif" w:hAnsi="Liberation Serif" w:cs="Liberation Serif"/>
          <w:sz w:val="26"/>
          <w:szCs w:val="26"/>
        </w:rPr>
        <w:t>, с изменением № 2, утвержденным приказом Росстандарта от 25.11.2024 №</w:t>
      </w:r>
      <w:r w:rsidR="00F77685">
        <w:rPr>
          <w:rFonts w:ascii="Liberation Serif" w:hAnsi="Liberation Serif" w:cs="Liberation Serif"/>
          <w:sz w:val="26"/>
          <w:szCs w:val="26"/>
        </w:rPr>
        <w:t> </w:t>
      </w:r>
      <w:r w:rsidR="00F17045" w:rsidRPr="00F17045">
        <w:rPr>
          <w:rFonts w:ascii="Liberation Serif" w:hAnsi="Liberation Serif" w:cs="Liberation Serif"/>
          <w:sz w:val="26"/>
          <w:szCs w:val="26"/>
        </w:rPr>
        <w:t>1762-ст</w:t>
      </w:r>
      <w:r w:rsidRPr="00F17045">
        <w:rPr>
          <w:rFonts w:ascii="Liberation Serif" w:hAnsi="Liberation Serif" w:cs="Liberation Serif"/>
          <w:sz w:val="26"/>
          <w:szCs w:val="26"/>
        </w:rPr>
        <w:t>).</w:t>
      </w:r>
    </w:p>
    <w:p w14:paraId="14B1F53B" w14:textId="7DF3FAEC" w:rsidR="001B1475" w:rsidRPr="00F17045" w:rsidRDefault="001B1475" w:rsidP="00165B76">
      <w:pPr>
        <w:pStyle w:val="31"/>
        <w:numPr>
          <w:ilvl w:val="1"/>
          <w:numId w:val="8"/>
        </w:numPr>
        <w:tabs>
          <w:tab w:val="left" w:pos="1418"/>
        </w:tabs>
        <w:ind w:left="0" w:firstLine="709"/>
        <w:jc w:val="both"/>
        <w:rPr>
          <w:rFonts w:ascii="Liberation Serif" w:hAnsi="Liberation Serif" w:cs="Liberation Serif"/>
          <w:sz w:val="26"/>
          <w:szCs w:val="26"/>
        </w:rPr>
      </w:pPr>
      <w:r w:rsidRPr="00F17045">
        <w:rPr>
          <w:rFonts w:ascii="Liberation Serif" w:hAnsi="Liberation Serif" w:cs="Liberation Serif"/>
          <w:sz w:val="26"/>
          <w:szCs w:val="26"/>
        </w:rPr>
        <w:t>ГОСТ Р 59232-2020 «Единая энергетическая система и изолированно работающие энергосистемы. Релейная защита и автоматика. Автоматическое противоаварийное управление режимами энергосистем. Устройства автоматической частотной разгрузки. Нормы и требования» (утвержден приказом Росстандарта от</w:t>
      </w:r>
      <w:r w:rsidR="00F77685">
        <w:rPr>
          <w:rFonts w:ascii="Liberation Serif" w:hAnsi="Liberation Serif" w:cs="Liberation Serif"/>
          <w:sz w:val="26"/>
          <w:szCs w:val="26"/>
        </w:rPr>
        <w:t> </w:t>
      </w:r>
      <w:r w:rsidRPr="00F17045">
        <w:rPr>
          <w:rFonts w:ascii="Liberation Serif" w:hAnsi="Liberation Serif" w:cs="Liberation Serif"/>
          <w:sz w:val="26"/>
          <w:szCs w:val="26"/>
        </w:rPr>
        <w:t>30.11.2020 № 1219-ст</w:t>
      </w:r>
      <w:r w:rsidR="00F17045" w:rsidRPr="00F17045">
        <w:rPr>
          <w:rFonts w:ascii="Liberation Serif" w:hAnsi="Liberation Serif" w:cs="Liberation Serif"/>
          <w:sz w:val="26"/>
          <w:szCs w:val="26"/>
        </w:rPr>
        <w:t>, с изменением № 1, утвержденным приказом Росстандарта от</w:t>
      </w:r>
      <w:r w:rsidR="00F77685">
        <w:rPr>
          <w:rFonts w:ascii="Liberation Serif" w:hAnsi="Liberation Serif" w:cs="Liberation Serif"/>
          <w:sz w:val="26"/>
          <w:szCs w:val="26"/>
        </w:rPr>
        <w:t> </w:t>
      </w:r>
      <w:r w:rsidR="00F17045" w:rsidRPr="00F17045">
        <w:rPr>
          <w:rFonts w:ascii="Liberation Serif" w:hAnsi="Liberation Serif" w:cs="Liberation Serif"/>
          <w:sz w:val="26"/>
          <w:szCs w:val="26"/>
        </w:rPr>
        <w:t>18.11.2024 № 1691-ст</w:t>
      </w:r>
      <w:r w:rsidRPr="00F17045">
        <w:rPr>
          <w:rFonts w:ascii="Liberation Serif" w:hAnsi="Liberation Serif" w:cs="Liberation Serif"/>
          <w:sz w:val="26"/>
          <w:szCs w:val="26"/>
        </w:rPr>
        <w:t xml:space="preserve">). </w:t>
      </w:r>
    </w:p>
    <w:p w14:paraId="0A198DF0" w14:textId="14698A42" w:rsidR="001B1475" w:rsidRPr="00F17045" w:rsidRDefault="001B1475" w:rsidP="00165B76">
      <w:pPr>
        <w:pStyle w:val="31"/>
        <w:numPr>
          <w:ilvl w:val="1"/>
          <w:numId w:val="8"/>
        </w:numPr>
        <w:tabs>
          <w:tab w:val="left" w:pos="1418"/>
        </w:tabs>
        <w:ind w:left="0" w:firstLine="709"/>
        <w:jc w:val="both"/>
        <w:rPr>
          <w:rFonts w:ascii="Liberation Serif" w:hAnsi="Liberation Serif" w:cs="Liberation Serif"/>
          <w:sz w:val="26"/>
          <w:szCs w:val="26"/>
        </w:rPr>
      </w:pPr>
      <w:r w:rsidRPr="00F17045">
        <w:rPr>
          <w:rFonts w:ascii="Liberation Serif" w:hAnsi="Liberation Serif" w:cs="Liberation Serif"/>
          <w:sz w:val="26"/>
          <w:szCs w:val="26"/>
        </w:rPr>
        <w:t>ГОСТ Р 59233-202</w:t>
      </w:r>
      <w:r w:rsidR="00F17045" w:rsidRPr="00C872DB">
        <w:rPr>
          <w:rFonts w:ascii="Liberation Serif" w:hAnsi="Liberation Serif" w:cs="Liberation Serif"/>
          <w:sz w:val="26"/>
          <w:szCs w:val="26"/>
        </w:rPr>
        <w:t>5</w:t>
      </w:r>
      <w:r w:rsidRPr="00F17045">
        <w:rPr>
          <w:rFonts w:ascii="Liberation Serif" w:hAnsi="Liberation Serif" w:cs="Liberation Serif"/>
          <w:sz w:val="26"/>
          <w:szCs w:val="26"/>
        </w:rPr>
        <w:t xml:space="preserve"> «Единая энергетическая система и изолированно работающие энергосистемы. Релейная защита и автоматика. Автоматическое противоаварийное управление режимами энергосистем. Устройства автоматики разгрузки при коротких замыканиях. Устройства фиксации тяжести короткого замыкания. Нормы и требования» (утвержден приказом Росстандарта от </w:t>
      </w:r>
      <w:r w:rsidR="00F17045" w:rsidRPr="00F17045">
        <w:rPr>
          <w:rFonts w:ascii="Liberation Serif" w:hAnsi="Liberation Serif" w:cs="Liberation Serif"/>
          <w:sz w:val="26"/>
          <w:szCs w:val="26"/>
        </w:rPr>
        <w:t>04.12.2025 №</w:t>
      </w:r>
      <w:r w:rsidR="00F77685">
        <w:rPr>
          <w:rFonts w:ascii="Liberation Serif" w:hAnsi="Liberation Serif" w:cs="Liberation Serif"/>
          <w:sz w:val="26"/>
          <w:szCs w:val="26"/>
        </w:rPr>
        <w:t> </w:t>
      </w:r>
      <w:r w:rsidR="00F17045" w:rsidRPr="00F17045">
        <w:rPr>
          <w:rFonts w:ascii="Liberation Serif" w:hAnsi="Liberation Serif" w:cs="Liberation Serif"/>
          <w:sz w:val="26"/>
          <w:szCs w:val="26"/>
        </w:rPr>
        <w:t>1635-ст</w:t>
      </w:r>
      <w:r w:rsidRPr="00F17045">
        <w:rPr>
          <w:rFonts w:ascii="Liberation Serif" w:hAnsi="Liberation Serif" w:cs="Liberation Serif"/>
          <w:sz w:val="26"/>
          <w:szCs w:val="26"/>
        </w:rPr>
        <w:t>).</w:t>
      </w:r>
      <w:r w:rsidR="00266792" w:rsidRPr="00F17045">
        <w:rPr>
          <w:rStyle w:val="af8"/>
          <w:rFonts w:ascii="Liberation Serif" w:hAnsi="Liberation Serif" w:cs="Liberation Serif"/>
          <w:sz w:val="26"/>
          <w:szCs w:val="26"/>
        </w:rPr>
        <w:footnoteReference w:id="12"/>
      </w:r>
    </w:p>
    <w:p w14:paraId="1166D7D4" w14:textId="340C4DDB" w:rsidR="001B1475" w:rsidRPr="00F17045" w:rsidRDefault="001B1475" w:rsidP="00165B76">
      <w:pPr>
        <w:pStyle w:val="31"/>
        <w:numPr>
          <w:ilvl w:val="1"/>
          <w:numId w:val="8"/>
        </w:numPr>
        <w:tabs>
          <w:tab w:val="left" w:pos="1418"/>
        </w:tabs>
        <w:ind w:left="0" w:firstLine="709"/>
        <w:jc w:val="both"/>
        <w:rPr>
          <w:rFonts w:ascii="Liberation Serif" w:hAnsi="Liberation Serif" w:cs="Liberation Serif"/>
          <w:sz w:val="26"/>
          <w:szCs w:val="26"/>
        </w:rPr>
      </w:pPr>
      <w:r w:rsidRPr="00F17045">
        <w:rPr>
          <w:rFonts w:ascii="Liberation Serif" w:hAnsi="Liberation Serif" w:cs="Liberation Serif"/>
          <w:sz w:val="26"/>
          <w:szCs w:val="26"/>
        </w:rPr>
        <w:t>ГОСТ Р 59234-202</w:t>
      </w:r>
      <w:r w:rsidR="00F17045" w:rsidRPr="00C872DB">
        <w:rPr>
          <w:rFonts w:ascii="Liberation Serif" w:hAnsi="Liberation Serif" w:cs="Liberation Serif"/>
          <w:sz w:val="26"/>
          <w:szCs w:val="26"/>
        </w:rPr>
        <w:t>5</w:t>
      </w:r>
      <w:r w:rsidRPr="00F17045">
        <w:rPr>
          <w:rFonts w:ascii="Liberation Serif" w:hAnsi="Liberation Serif" w:cs="Liberation Serif"/>
          <w:sz w:val="26"/>
          <w:szCs w:val="26"/>
        </w:rPr>
        <w:t xml:space="preserve"> «Единая энергетическая система и изолированно работающие энергосистемы. Релейная защита и автоматика. Автоматическое противоаварийное управление режимами энергосистем. Устройства автоматики разгрузки при перегрузке по мощности. Нормы и требования» (утвержден приказом Росстандарта от </w:t>
      </w:r>
      <w:r w:rsidR="00F17045" w:rsidRPr="00F17045">
        <w:rPr>
          <w:rFonts w:ascii="Liberation Serif" w:hAnsi="Liberation Serif" w:cs="Liberation Serif"/>
          <w:sz w:val="26"/>
          <w:szCs w:val="26"/>
        </w:rPr>
        <w:t>26.09.2025 № 1115-ст</w:t>
      </w:r>
      <w:r w:rsidRPr="00F17045">
        <w:rPr>
          <w:rFonts w:ascii="Liberation Serif" w:hAnsi="Liberation Serif" w:cs="Liberation Serif"/>
          <w:sz w:val="26"/>
          <w:szCs w:val="26"/>
        </w:rPr>
        <w:t>).</w:t>
      </w:r>
      <w:r w:rsidR="0011742C" w:rsidRPr="00F17045">
        <w:rPr>
          <w:rStyle w:val="af8"/>
          <w:rFonts w:ascii="Liberation Serif" w:hAnsi="Liberation Serif" w:cs="Liberation Serif"/>
          <w:sz w:val="26"/>
          <w:szCs w:val="26"/>
        </w:rPr>
        <w:footnoteReference w:id="13"/>
      </w:r>
    </w:p>
    <w:p w14:paraId="60D3FCD4" w14:textId="289C42F6" w:rsidR="00636EC2" w:rsidRPr="00F17045" w:rsidRDefault="000309CC" w:rsidP="00165B76">
      <w:pPr>
        <w:pStyle w:val="31"/>
        <w:numPr>
          <w:ilvl w:val="1"/>
          <w:numId w:val="8"/>
        </w:numPr>
        <w:tabs>
          <w:tab w:val="left" w:pos="1418"/>
        </w:tabs>
        <w:ind w:left="0" w:firstLine="709"/>
        <w:jc w:val="both"/>
        <w:rPr>
          <w:rFonts w:ascii="Liberation Serif" w:hAnsi="Liberation Serif" w:cs="Liberation Serif"/>
          <w:sz w:val="26"/>
          <w:szCs w:val="26"/>
        </w:rPr>
      </w:pPr>
      <w:r w:rsidRPr="00F17045">
        <w:rPr>
          <w:rFonts w:ascii="Liberation Serif" w:hAnsi="Liberation Serif" w:cs="Liberation Serif"/>
          <w:sz w:val="26"/>
          <w:szCs w:val="26"/>
        </w:rPr>
        <w:t xml:space="preserve">ГОСТ Р 59364–2021 «Единая энергетическая система и изолированно работающие энергосистемы. Релейная защита и автоматика. Система мониторинга переходных режимов. Нормы и требования» (утвержден приказом </w:t>
      </w:r>
      <w:r w:rsidRPr="00F17045">
        <w:rPr>
          <w:rFonts w:ascii="Liberation Serif" w:hAnsi="Liberation Serif" w:cs="Liberation Serif"/>
          <w:spacing w:val="-2"/>
          <w:sz w:val="26"/>
          <w:szCs w:val="26"/>
        </w:rPr>
        <w:t>Росстандарта</w:t>
      </w:r>
      <w:r w:rsidRPr="00F17045">
        <w:rPr>
          <w:rFonts w:ascii="Liberation Serif" w:hAnsi="Liberation Serif" w:cs="Liberation Serif"/>
          <w:sz w:val="26"/>
          <w:szCs w:val="26"/>
        </w:rPr>
        <w:t xml:space="preserve"> от</w:t>
      </w:r>
      <w:r w:rsidR="00F77685">
        <w:rPr>
          <w:rFonts w:ascii="Liberation Serif" w:hAnsi="Liberation Serif" w:cs="Liberation Serif"/>
          <w:sz w:val="26"/>
          <w:szCs w:val="26"/>
        </w:rPr>
        <w:t> </w:t>
      </w:r>
      <w:r w:rsidRPr="00F17045">
        <w:rPr>
          <w:rFonts w:ascii="Liberation Serif" w:hAnsi="Liberation Serif" w:cs="Liberation Serif"/>
          <w:sz w:val="26"/>
          <w:szCs w:val="26"/>
        </w:rPr>
        <w:t>14.04.2021 № 213-ст</w:t>
      </w:r>
      <w:r w:rsidR="00194A25" w:rsidRPr="00F17045">
        <w:rPr>
          <w:rFonts w:ascii="Liberation Serif" w:hAnsi="Liberation Serif" w:cs="Liberation Serif"/>
          <w:sz w:val="26"/>
          <w:szCs w:val="26"/>
        </w:rPr>
        <w:t>, с изменением № 1, утвержденным приказом Росстандарта от</w:t>
      </w:r>
      <w:r w:rsidR="00F77685">
        <w:rPr>
          <w:rFonts w:ascii="Liberation Serif" w:hAnsi="Liberation Serif" w:cs="Liberation Serif"/>
          <w:sz w:val="26"/>
          <w:szCs w:val="26"/>
        </w:rPr>
        <w:t> </w:t>
      </w:r>
      <w:r w:rsidR="00194A25" w:rsidRPr="00F17045">
        <w:rPr>
          <w:rFonts w:ascii="Liberation Serif" w:hAnsi="Liberation Serif" w:cs="Liberation Serif"/>
          <w:sz w:val="26"/>
          <w:szCs w:val="26"/>
        </w:rPr>
        <w:t>25.10.2023 № 1227-ст</w:t>
      </w:r>
      <w:r w:rsidRPr="00F17045">
        <w:rPr>
          <w:rFonts w:ascii="Liberation Serif" w:hAnsi="Liberation Serif" w:cs="Liberation Serif"/>
          <w:sz w:val="26"/>
          <w:szCs w:val="26"/>
        </w:rPr>
        <w:t>).</w:t>
      </w:r>
    </w:p>
    <w:p w14:paraId="6EF003E2" w14:textId="0EE935A9" w:rsidR="000309CC" w:rsidRPr="00F17045" w:rsidRDefault="002A382D" w:rsidP="00165B76">
      <w:pPr>
        <w:pStyle w:val="31"/>
        <w:numPr>
          <w:ilvl w:val="1"/>
          <w:numId w:val="8"/>
        </w:numPr>
        <w:tabs>
          <w:tab w:val="left" w:pos="1418"/>
        </w:tabs>
        <w:ind w:left="0" w:firstLine="709"/>
        <w:jc w:val="both"/>
        <w:rPr>
          <w:rFonts w:ascii="Liberation Serif" w:hAnsi="Liberation Serif" w:cs="Liberation Serif"/>
          <w:sz w:val="26"/>
          <w:szCs w:val="26"/>
        </w:rPr>
      </w:pPr>
      <w:bookmarkStart w:id="40" w:name="_Hlk70673753"/>
      <w:r w:rsidRPr="00F17045">
        <w:rPr>
          <w:rFonts w:ascii="Liberation Serif" w:hAnsi="Liberation Serif" w:cs="Liberation Serif"/>
          <w:sz w:val="26"/>
          <w:szCs w:val="26"/>
        </w:rPr>
        <w:t>ГОСТ Р 59365–2021 «Единая энергетическая система и изолированно работающие энергосистемы. Релейная защита и автоматика. Система мониторинга переходных режимов. Устройства синхронизированных векторных измерений. Нормы и требования» (утвержден приказом Росстандарта от 14.04.2021 № 214-ст).</w:t>
      </w:r>
      <w:r w:rsidR="00E46389" w:rsidRPr="00F17045">
        <w:rPr>
          <w:rStyle w:val="af8"/>
          <w:rFonts w:ascii="Liberation Serif" w:hAnsi="Liberation Serif" w:cs="Liberation Serif"/>
          <w:sz w:val="26"/>
          <w:szCs w:val="26"/>
        </w:rPr>
        <w:footnoteReference w:id="14"/>
      </w:r>
    </w:p>
    <w:p w14:paraId="5D3E0E4E" w14:textId="0DC19303" w:rsidR="002A382D" w:rsidRPr="00F17045" w:rsidRDefault="002A382D" w:rsidP="00165B76">
      <w:pPr>
        <w:pStyle w:val="31"/>
        <w:numPr>
          <w:ilvl w:val="1"/>
          <w:numId w:val="8"/>
        </w:numPr>
        <w:tabs>
          <w:tab w:val="left" w:pos="1418"/>
        </w:tabs>
        <w:ind w:left="0" w:firstLine="709"/>
        <w:jc w:val="both"/>
        <w:rPr>
          <w:rFonts w:ascii="Liberation Serif" w:hAnsi="Liberation Serif" w:cs="Liberation Serif"/>
          <w:sz w:val="26"/>
          <w:szCs w:val="26"/>
        </w:rPr>
      </w:pPr>
      <w:r w:rsidRPr="00F17045">
        <w:rPr>
          <w:rFonts w:ascii="Liberation Serif" w:hAnsi="Liberation Serif" w:cs="Liberation Serif"/>
          <w:sz w:val="26"/>
          <w:szCs w:val="26"/>
        </w:rPr>
        <w:t>ГОСТ Р 59366–2021 «Единая энергетическая система и изолированно работающие энергосистемы. Релейная защита и автоматика. Система мониторинга переходных режимов. Концентраторы синхронизированных векторных данных. Нормы и требования» (утвержден приказом Росстандарта от 14.04.2021 № 215-ст</w:t>
      </w:r>
      <w:r w:rsidR="00194A25" w:rsidRPr="00F17045">
        <w:rPr>
          <w:rFonts w:ascii="Liberation Serif" w:hAnsi="Liberation Serif" w:cs="Liberation Serif"/>
          <w:sz w:val="26"/>
          <w:szCs w:val="26"/>
        </w:rPr>
        <w:t>, с</w:t>
      </w:r>
      <w:r w:rsidR="00F77685">
        <w:rPr>
          <w:rFonts w:ascii="Liberation Serif" w:hAnsi="Liberation Serif" w:cs="Liberation Serif"/>
          <w:sz w:val="26"/>
          <w:szCs w:val="26"/>
        </w:rPr>
        <w:t> </w:t>
      </w:r>
      <w:r w:rsidR="00194A25" w:rsidRPr="00F17045">
        <w:rPr>
          <w:rFonts w:ascii="Liberation Serif" w:hAnsi="Liberation Serif" w:cs="Liberation Serif"/>
          <w:sz w:val="26"/>
          <w:szCs w:val="26"/>
        </w:rPr>
        <w:t>изменением № 1, утвержденным приказом Росстандарта от 25.10.2023 № 1228-ст</w:t>
      </w:r>
      <w:r w:rsidRPr="00F17045">
        <w:rPr>
          <w:rFonts w:ascii="Liberation Serif" w:hAnsi="Liberation Serif" w:cs="Liberation Serif"/>
          <w:sz w:val="26"/>
          <w:szCs w:val="26"/>
        </w:rPr>
        <w:t>).</w:t>
      </w:r>
      <w:r w:rsidR="00E46389" w:rsidRPr="00F17045">
        <w:rPr>
          <w:rStyle w:val="af8"/>
          <w:rFonts w:ascii="Liberation Serif" w:hAnsi="Liberation Serif" w:cs="Liberation Serif"/>
          <w:sz w:val="26"/>
          <w:szCs w:val="26"/>
        </w:rPr>
        <w:footnoteReference w:id="15"/>
      </w:r>
    </w:p>
    <w:p w14:paraId="2D077044" w14:textId="77777777" w:rsidR="002D166F" w:rsidRPr="00F17045" w:rsidRDefault="002D166F" w:rsidP="00165B76">
      <w:pPr>
        <w:pStyle w:val="31"/>
        <w:numPr>
          <w:ilvl w:val="1"/>
          <w:numId w:val="8"/>
        </w:numPr>
        <w:tabs>
          <w:tab w:val="left" w:pos="1418"/>
        </w:tabs>
        <w:ind w:left="0" w:firstLine="709"/>
        <w:jc w:val="both"/>
        <w:rPr>
          <w:rFonts w:ascii="Liberation Serif" w:hAnsi="Liberation Serif" w:cs="Liberation Serif"/>
          <w:sz w:val="26"/>
          <w:szCs w:val="26"/>
        </w:rPr>
      </w:pPr>
      <w:r w:rsidRPr="00F17045">
        <w:rPr>
          <w:rFonts w:ascii="Liberation Serif" w:hAnsi="Liberation Serif" w:cs="Liberation Serif"/>
          <w:sz w:val="26"/>
          <w:szCs w:val="26"/>
        </w:rPr>
        <w:t>ГОСТ Р 59909-2021 «Единая энергетическая система и изолированно работающие энергосистемы. Релейная защита и автоматика. Классификация» (утвержден приказом Росстандарта от 30.11.2021 № 1649-ст).</w:t>
      </w:r>
    </w:p>
    <w:p w14:paraId="116AB796" w14:textId="5631A40B" w:rsidR="002D166F" w:rsidRPr="00F17045" w:rsidRDefault="002D166F" w:rsidP="00165B76">
      <w:pPr>
        <w:pStyle w:val="31"/>
        <w:numPr>
          <w:ilvl w:val="1"/>
          <w:numId w:val="8"/>
        </w:numPr>
        <w:tabs>
          <w:tab w:val="left" w:pos="1418"/>
        </w:tabs>
        <w:ind w:left="0" w:firstLine="709"/>
        <w:jc w:val="both"/>
        <w:rPr>
          <w:rFonts w:ascii="Liberation Serif" w:hAnsi="Liberation Serif" w:cs="Liberation Serif"/>
          <w:sz w:val="26"/>
          <w:szCs w:val="26"/>
        </w:rPr>
      </w:pPr>
      <w:bookmarkStart w:id="41" w:name="_Ref125470154"/>
      <w:r w:rsidRPr="00F17045">
        <w:rPr>
          <w:rFonts w:ascii="Liberation Serif" w:hAnsi="Liberation Serif" w:cs="Liberation Serif"/>
          <w:sz w:val="26"/>
          <w:szCs w:val="26"/>
        </w:rPr>
        <w:t>ГОСТ Р 59947-2021 «Единая энергетическая система и изолированно работающие энергосистемы. Оперативно-диспетчерское управление. Дистанционное управление. Требования к информационному обмену при организации и осуществлении дистанционного управления» (утвержден приказом Росстандарта от</w:t>
      </w:r>
      <w:r w:rsidR="00F77685">
        <w:rPr>
          <w:rFonts w:ascii="Liberation Serif" w:hAnsi="Liberation Serif" w:cs="Liberation Serif"/>
          <w:sz w:val="26"/>
          <w:szCs w:val="26"/>
        </w:rPr>
        <w:t> </w:t>
      </w:r>
      <w:r w:rsidRPr="00F17045">
        <w:rPr>
          <w:rFonts w:ascii="Liberation Serif" w:hAnsi="Liberation Serif" w:cs="Liberation Serif"/>
          <w:sz w:val="26"/>
          <w:szCs w:val="26"/>
        </w:rPr>
        <w:t>27.12.2021 № 1862-ст).</w:t>
      </w:r>
      <w:bookmarkEnd w:id="41"/>
    </w:p>
    <w:p w14:paraId="4611AD47" w14:textId="27F55B01" w:rsidR="002D166F" w:rsidRPr="00F17045" w:rsidRDefault="002D166F" w:rsidP="00165B76">
      <w:pPr>
        <w:pStyle w:val="31"/>
        <w:numPr>
          <w:ilvl w:val="1"/>
          <w:numId w:val="8"/>
        </w:numPr>
        <w:tabs>
          <w:tab w:val="left" w:pos="1418"/>
        </w:tabs>
        <w:ind w:left="0" w:firstLine="709"/>
        <w:jc w:val="both"/>
        <w:rPr>
          <w:rFonts w:ascii="Liberation Serif" w:hAnsi="Liberation Serif" w:cs="Liberation Serif"/>
          <w:sz w:val="26"/>
          <w:szCs w:val="26"/>
        </w:rPr>
      </w:pPr>
      <w:bookmarkStart w:id="42" w:name="_Ref125470178"/>
      <w:r w:rsidRPr="00F17045">
        <w:rPr>
          <w:rFonts w:ascii="Liberation Serif" w:hAnsi="Liberation Serif" w:cs="Liberation Serif"/>
          <w:sz w:val="26"/>
          <w:szCs w:val="26"/>
        </w:rPr>
        <w:t>ГОСТ Р 59948-2021 «Единая энергетическая система и изолированно работающие энергосистемы. Оперативно-диспетчерское управление. Дистанционное управление. Требования к управлению электросетевым оборудованием и устройствами релейной защиты и автоматики» (утвержден приказом Росстандарта от 27.12.2021 №</w:t>
      </w:r>
      <w:r w:rsidR="00A700FB" w:rsidRPr="00F17045">
        <w:rPr>
          <w:rFonts w:ascii="Liberation Serif" w:hAnsi="Liberation Serif" w:cs="Liberation Serif"/>
          <w:sz w:val="26"/>
          <w:szCs w:val="26"/>
        </w:rPr>
        <w:t> </w:t>
      </w:r>
      <w:r w:rsidRPr="00F17045">
        <w:rPr>
          <w:rFonts w:ascii="Liberation Serif" w:hAnsi="Liberation Serif" w:cs="Liberation Serif"/>
          <w:sz w:val="26"/>
          <w:szCs w:val="26"/>
        </w:rPr>
        <w:t>1863-ст).</w:t>
      </w:r>
      <w:bookmarkEnd w:id="42"/>
    </w:p>
    <w:p w14:paraId="6291DC2A" w14:textId="46F3D7EC" w:rsidR="002D166F" w:rsidRPr="00F17045" w:rsidRDefault="002D166F" w:rsidP="00165B76">
      <w:pPr>
        <w:pStyle w:val="31"/>
        <w:numPr>
          <w:ilvl w:val="1"/>
          <w:numId w:val="8"/>
        </w:numPr>
        <w:tabs>
          <w:tab w:val="left" w:pos="1418"/>
        </w:tabs>
        <w:ind w:left="0" w:firstLine="709"/>
        <w:jc w:val="both"/>
        <w:rPr>
          <w:rFonts w:ascii="Liberation Serif" w:hAnsi="Liberation Serif" w:cs="Liberation Serif"/>
          <w:sz w:val="26"/>
          <w:szCs w:val="26"/>
        </w:rPr>
      </w:pPr>
      <w:r w:rsidRPr="00F17045">
        <w:rPr>
          <w:rFonts w:ascii="Liberation Serif" w:hAnsi="Liberation Serif" w:cs="Liberation Serif"/>
          <w:sz w:val="26"/>
          <w:szCs w:val="26"/>
        </w:rPr>
        <w:t>ГОСТ Р 59979-202</w:t>
      </w:r>
      <w:r w:rsidR="00F17045" w:rsidRPr="00C872DB">
        <w:rPr>
          <w:rFonts w:ascii="Liberation Serif" w:hAnsi="Liberation Serif" w:cs="Liberation Serif"/>
          <w:sz w:val="26"/>
          <w:szCs w:val="26"/>
        </w:rPr>
        <w:t>5</w:t>
      </w:r>
      <w:r w:rsidRPr="00F17045">
        <w:rPr>
          <w:rFonts w:ascii="Liberation Serif" w:hAnsi="Liberation Serif" w:cs="Liberation Serif"/>
          <w:sz w:val="26"/>
          <w:szCs w:val="26"/>
        </w:rPr>
        <w:t xml:space="preserve"> «Единая энергетическая система и изолированно работающие энергосистемы. Релейная защита и автоматика. Автоматическое противоаварийное управление режимами энергосистем. Устройства локальной автоматики предотвращения нарушения устойчивости. Нормы и требования» (утвержден приказом Росстандарта от </w:t>
      </w:r>
      <w:r w:rsidR="00F17045" w:rsidRPr="00F17045">
        <w:rPr>
          <w:rFonts w:ascii="Liberation Serif" w:hAnsi="Liberation Serif" w:cs="Liberation Serif"/>
          <w:sz w:val="26"/>
          <w:szCs w:val="26"/>
        </w:rPr>
        <w:t>21.01.2025 № 18-ст</w:t>
      </w:r>
      <w:r w:rsidRPr="00F17045">
        <w:rPr>
          <w:rFonts w:ascii="Liberation Serif" w:hAnsi="Liberation Serif" w:cs="Liberation Serif"/>
          <w:sz w:val="26"/>
          <w:szCs w:val="26"/>
        </w:rPr>
        <w:t>).</w:t>
      </w:r>
      <w:r w:rsidRPr="00F17045">
        <w:rPr>
          <w:rStyle w:val="af8"/>
          <w:rFonts w:ascii="Liberation Serif" w:hAnsi="Liberation Serif" w:cs="Liberation Serif"/>
          <w:sz w:val="26"/>
          <w:szCs w:val="26"/>
        </w:rPr>
        <w:footnoteReference w:id="16"/>
      </w:r>
    </w:p>
    <w:p w14:paraId="10B833F1" w14:textId="50B28F01" w:rsidR="002D166F" w:rsidRPr="00F17045" w:rsidRDefault="002D166F" w:rsidP="00165B76">
      <w:pPr>
        <w:pStyle w:val="31"/>
        <w:numPr>
          <w:ilvl w:val="1"/>
          <w:numId w:val="8"/>
        </w:numPr>
        <w:tabs>
          <w:tab w:val="left" w:pos="1418"/>
        </w:tabs>
        <w:ind w:left="0" w:firstLine="709"/>
        <w:jc w:val="both"/>
        <w:rPr>
          <w:rFonts w:ascii="Liberation Serif" w:hAnsi="Liberation Serif" w:cs="Liberation Serif"/>
          <w:sz w:val="26"/>
          <w:szCs w:val="26"/>
        </w:rPr>
      </w:pPr>
      <w:r w:rsidRPr="00F17045">
        <w:rPr>
          <w:rFonts w:ascii="Liberation Serif" w:hAnsi="Liberation Serif" w:cs="Liberation Serif"/>
          <w:sz w:val="26"/>
          <w:szCs w:val="26"/>
        </w:rPr>
        <w:t>ГОСТ Р 57285-2022 «Единая энергетическая система и изолированно работающие энергосистемы. Оперативно-диспетчерское управление. Проведение расчетов для определения возможности вывода из эксплуатации линий электропередачи, оборудования и устройств объектов электроэнергетики, относящихся к объектам диспетчеризации. Нормы и требования» (утвержден приказом Росстандарта от 19.04.2022 № 217-ст).</w:t>
      </w:r>
    </w:p>
    <w:p w14:paraId="6D24F54C" w14:textId="13AF4444" w:rsidR="00716FD7" w:rsidRPr="00F17045" w:rsidRDefault="00716FD7" w:rsidP="00165B76">
      <w:pPr>
        <w:pStyle w:val="31"/>
        <w:numPr>
          <w:ilvl w:val="1"/>
          <w:numId w:val="8"/>
        </w:numPr>
        <w:tabs>
          <w:tab w:val="left" w:pos="1418"/>
        </w:tabs>
        <w:ind w:left="0" w:firstLine="709"/>
        <w:jc w:val="both"/>
        <w:rPr>
          <w:rFonts w:ascii="Liberation Serif" w:hAnsi="Liberation Serif" w:cs="Liberation Serif"/>
          <w:sz w:val="26"/>
          <w:szCs w:val="26"/>
        </w:rPr>
      </w:pPr>
      <w:r w:rsidRPr="00F17045">
        <w:rPr>
          <w:rFonts w:ascii="Liberation Serif" w:hAnsi="Liberation Serif" w:cs="Liberation Serif"/>
          <w:sz w:val="26"/>
          <w:szCs w:val="26"/>
        </w:rPr>
        <w:t>ГОСТ Р 59550-2021 «Единая энергетическая система и изолированно работающие энергосистемы. Релейная защита и автоматика. Сбор, хранение и передача в диспетчерские центры в автоматическом режиме файлов с данными регистрации аварийных событий. Нормы и требования» (утвержден приказом Росстандарта от</w:t>
      </w:r>
      <w:r w:rsidR="00F77685">
        <w:rPr>
          <w:rFonts w:ascii="Liberation Serif" w:hAnsi="Liberation Serif" w:cs="Liberation Serif"/>
          <w:sz w:val="26"/>
          <w:szCs w:val="26"/>
        </w:rPr>
        <w:t> </w:t>
      </w:r>
      <w:r w:rsidRPr="00F17045">
        <w:rPr>
          <w:rFonts w:ascii="Liberation Serif" w:hAnsi="Liberation Serif" w:cs="Liberation Serif"/>
          <w:sz w:val="26"/>
          <w:szCs w:val="26"/>
        </w:rPr>
        <w:t>03.06.2021 № 504-ст).</w:t>
      </w:r>
    </w:p>
    <w:p w14:paraId="4FF55B4D" w14:textId="18FCBED5" w:rsidR="00354541" w:rsidRPr="00F17045" w:rsidRDefault="00354541" w:rsidP="00165B76">
      <w:pPr>
        <w:pStyle w:val="31"/>
        <w:numPr>
          <w:ilvl w:val="1"/>
          <w:numId w:val="8"/>
        </w:numPr>
        <w:tabs>
          <w:tab w:val="left" w:pos="1418"/>
        </w:tabs>
        <w:ind w:left="0" w:firstLine="709"/>
        <w:jc w:val="both"/>
        <w:rPr>
          <w:rFonts w:ascii="Liberation Serif" w:hAnsi="Liberation Serif" w:cs="Liberation Serif"/>
          <w:sz w:val="26"/>
          <w:szCs w:val="26"/>
        </w:rPr>
      </w:pPr>
      <w:r w:rsidRPr="00F17045">
        <w:rPr>
          <w:rFonts w:ascii="Liberation Serif" w:hAnsi="Liberation Serif" w:cs="Liberation Serif"/>
          <w:sz w:val="26"/>
          <w:szCs w:val="26"/>
        </w:rPr>
        <w:t>ГОСТ Р 70411-2022 «Единая энергетическая система и изолированно работающие энергосистемы. Релейная защита и автоматика. Автоматическое противоаварийное управление режимами энергосистем. Устройства автоматики ограничения снижения напряжения. Нормы и требования» (утвержден приказом Росстандарта от 20.10.2022 № 1159-ст).</w:t>
      </w:r>
    </w:p>
    <w:p w14:paraId="3331A8D4" w14:textId="657FA917" w:rsidR="00354541" w:rsidRPr="00F17045" w:rsidRDefault="00354541" w:rsidP="00165B76">
      <w:pPr>
        <w:pStyle w:val="31"/>
        <w:numPr>
          <w:ilvl w:val="1"/>
          <w:numId w:val="8"/>
        </w:numPr>
        <w:tabs>
          <w:tab w:val="left" w:pos="1418"/>
        </w:tabs>
        <w:ind w:left="0" w:firstLine="709"/>
        <w:jc w:val="both"/>
        <w:rPr>
          <w:rFonts w:ascii="Liberation Serif" w:hAnsi="Liberation Serif" w:cs="Liberation Serif"/>
          <w:sz w:val="26"/>
          <w:szCs w:val="26"/>
        </w:rPr>
      </w:pPr>
      <w:r w:rsidRPr="00F17045">
        <w:rPr>
          <w:rFonts w:ascii="Liberation Serif" w:hAnsi="Liberation Serif" w:cs="Liberation Serif"/>
          <w:sz w:val="26"/>
          <w:szCs w:val="26"/>
        </w:rPr>
        <w:t>ГОСТ Р 70435-2022 «Единая энергетическая система и изолированно работающие энергосистемы. Релейная защита и автоматика. Автоматическое противоаварийное управление режимами энергосистем. Устройства автоматики ограничения повышения напряжения. Нормы и требования» (утвержден приказом Росстандарта от 25.10.2022 № 1183-ст).</w:t>
      </w:r>
    </w:p>
    <w:p w14:paraId="4D7D17A1" w14:textId="66BB64E1" w:rsidR="007E6D2E" w:rsidRPr="00F17045" w:rsidRDefault="007E6D2E" w:rsidP="007E6D2E">
      <w:pPr>
        <w:pStyle w:val="31"/>
        <w:numPr>
          <w:ilvl w:val="1"/>
          <w:numId w:val="8"/>
        </w:numPr>
        <w:tabs>
          <w:tab w:val="left" w:pos="1418"/>
        </w:tabs>
        <w:ind w:left="0" w:firstLine="709"/>
        <w:jc w:val="both"/>
        <w:rPr>
          <w:rFonts w:ascii="Liberation Serif" w:hAnsi="Liberation Serif" w:cs="Liberation Serif"/>
          <w:sz w:val="26"/>
          <w:szCs w:val="26"/>
        </w:rPr>
      </w:pPr>
      <w:r w:rsidRPr="00F17045">
        <w:rPr>
          <w:rFonts w:ascii="Liberation Serif" w:hAnsi="Liberation Serif" w:cs="Liberation Serif"/>
          <w:sz w:val="26"/>
          <w:szCs w:val="26"/>
        </w:rPr>
        <w:t>ГОСТ Р 70591-2022 «Единая энергетическая система и изолированно работающие энергосистемы. Релейная защита и автоматика. Дифференциальная защита линий электропередачи классом напряжения 110–220 кВ. Испытания» (утвержден приказом Росстандарта от 26.12.2022 № 1596-ст</w:t>
      </w:r>
      <w:r w:rsidR="00EC19C8" w:rsidRPr="00EC19C8">
        <w:rPr>
          <w:rFonts w:ascii="Liberation Serif" w:hAnsi="Liberation Serif" w:cs="Liberation Serif"/>
          <w:sz w:val="26"/>
          <w:szCs w:val="26"/>
        </w:rPr>
        <w:t>, с изменением №1, утвержденным приказом Росстандарта от 30.03.2026 №</w:t>
      </w:r>
      <w:r w:rsidR="00763427">
        <w:rPr>
          <w:rFonts w:ascii="Liberation Serif" w:hAnsi="Liberation Serif" w:cs="Liberation Serif"/>
          <w:sz w:val="26"/>
          <w:szCs w:val="26"/>
        </w:rPr>
        <w:t> </w:t>
      </w:r>
      <w:r w:rsidR="00EC19C8" w:rsidRPr="00EC19C8">
        <w:rPr>
          <w:rFonts w:ascii="Liberation Serif" w:hAnsi="Liberation Serif" w:cs="Liberation Serif"/>
          <w:sz w:val="26"/>
          <w:szCs w:val="26"/>
        </w:rPr>
        <w:t>293-ст</w:t>
      </w:r>
      <w:r w:rsidRPr="00F17045">
        <w:rPr>
          <w:rFonts w:ascii="Liberation Serif" w:hAnsi="Liberation Serif" w:cs="Liberation Serif"/>
          <w:sz w:val="26"/>
          <w:szCs w:val="26"/>
        </w:rPr>
        <w:t>).</w:t>
      </w:r>
    </w:p>
    <w:p w14:paraId="4D385BCF" w14:textId="31D580CF" w:rsidR="007E6D2E" w:rsidRPr="00F17045" w:rsidRDefault="007E6D2E" w:rsidP="007E6D2E">
      <w:pPr>
        <w:pStyle w:val="31"/>
        <w:numPr>
          <w:ilvl w:val="1"/>
          <w:numId w:val="8"/>
        </w:numPr>
        <w:tabs>
          <w:tab w:val="left" w:pos="1418"/>
        </w:tabs>
        <w:ind w:left="0" w:firstLine="709"/>
        <w:jc w:val="both"/>
        <w:rPr>
          <w:rFonts w:ascii="Liberation Serif" w:hAnsi="Liberation Serif" w:cs="Liberation Serif"/>
          <w:sz w:val="26"/>
          <w:szCs w:val="26"/>
        </w:rPr>
      </w:pPr>
      <w:r w:rsidRPr="00F17045">
        <w:rPr>
          <w:rFonts w:ascii="Liberation Serif" w:hAnsi="Liberation Serif" w:cs="Liberation Serif"/>
          <w:sz w:val="26"/>
          <w:szCs w:val="26"/>
        </w:rPr>
        <w:t>ГОСТ Р 70593-2022 «Единая энергетическая система и изолированно работающие энергосистемы. Релейная защита и автоматика. Дифференциально-фазная защита линий электропередачи классом напряжения 110–220 кВ. Испытания» (утвержден приказом Росстандарта от 26.12.2022 № 1598-ст</w:t>
      </w:r>
      <w:r w:rsidR="00EC19C8" w:rsidRPr="00EC19C8">
        <w:rPr>
          <w:rFonts w:ascii="Liberation Serif" w:hAnsi="Liberation Serif" w:cs="Liberation Serif"/>
          <w:sz w:val="26"/>
          <w:szCs w:val="26"/>
        </w:rPr>
        <w:t>, с изменением №1, утвержденным приказом Росстандарта от 30.03.2026 №</w:t>
      </w:r>
      <w:r w:rsidR="00763427">
        <w:rPr>
          <w:rFonts w:ascii="Liberation Serif" w:hAnsi="Liberation Serif" w:cs="Liberation Serif"/>
          <w:sz w:val="26"/>
          <w:szCs w:val="26"/>
        </w:rPr>
        <w:t> </w:t>
      </w:r>
      <w:r w:rsidR="00EC19C8" w:rsidRPr="00EC19C8">
        <w:rPr>
          <w:rFonts w:ascii="Liberation Serif" w:hAnsi="Liberation Serif" w:cs="Liberation Serif"/>
          <w:sz w:val="26"/>
          <w:szCs w:val="26"/>
        </w:rPr>
        <w:t>295-ст</w:t>
      </w:r>
      <w:r w:rsidRPr="00F17045">
        <w:rPr>
          <w:rFonts w:ascii="Liberation Serif" w:hAnsi="Liberation Serif" w:cs="Liberation Serif"/>
          <w:sz w:val="26"/>
          <w:szCs w:val="26"/>
        </w:rPr>
        <w:t>).</w:t>
      </w:r>
    </w:p>
    <w:p w14:paraId="0626FF93" w14:textId="05F957D7" w:rsidR="007E6D2E" w:rsidRPr="00F17045" w:rsidRDefault="007E6D2E" w:rsidP="007E6D2E">
      <w:pPr>
        <w:pStyle w:val="31"/>
        <w:numPr>
          <w:ilvl w:val="1"/>
          <w:numId w:val="8"/>
        </w:numPr>
        <w:tabs>
          <w:tab w:val="left" w:pos="1418"/>
        </w:tabs>
        <w:ind w:left="0" w:firstLine="709"/>
        <w:jc w:val="both"/>
        <w:rPr>
          <w:rFonts w:ascii="Liberation Serif" w:hAnsi="Liberation Serif" w:cs="Liberation Serif"/>
          <w:sz w:val="26"/>
          <w:szCs w:val="26"/>
        </w:rPr>
      </w:pPr>
      <w:r w:rsidRPr="00F17045">
        <w:rPr>
          <w:rFonts w:ascii="Liberation Serif" w:hAnsi="Liberation Serif" w:cs="Liberation Serif"/>
          <w:sz w:val="26"/>
          <w:szCs w:val="26"/>
        </w:rPr>
        <w:t>ГОСТ Р 70605-2022 «Единая энергетическая система и изолированно работающие энергосистемы. Релейная защита и автоматика. Автоматическое противоаварийное управление режимами энергосистем. Импульсная и длительная разгрузка турбин. Общие требования и методика испытаний» (утвержден приказом Росстандарта от 27.12.2022 № 1631-ст).</w:t>
      </w:r>
      <w:r w:rsidR="00FF2C41" w:rsidRPr="00F17045">
        <w:rPr>
          <w:rStyle w:val="af8"/>
          <w:rFonts w:ascii="Liberation Serif" w:hAnsi="Liberation Serif" w:cs="Liberation Serif"/>
          <w:sz w:val="26"/>
          <w:szCs w:val="26"/>
        </w:rPr>
        <w:footnoteReference w:id="17"/>
      </w:r>
    </w:p>
    <w:p w14:paraId="2127690B" w14:textId="69D603B4" w:rsidR="007E6D2E" w:rsidRPr="00F17045" w:rsidRDefault="007E6D2E" w:rsidP="007E6D2E">
      <w:pPr>
        <w:pStyle w:val="31"/>
        <w:numPr>
          <w:ilvl w:val="1"/>
          <w:numId w:val="8"/>
        </w:numPr>
        <w:tabs>
          <w:tab w:val="left" w:pos="1418"/>
        </w:tabs>
        <w:ind w:left="0" w:firstLine="709"/>
        <w:jc w:val="both"/>
        <w:rPr>
          <w:rFonts w:ascii="Liberation Serif" w:hAnsi="Liberation Serif" w:cs="Liberation Serif"/>
          <w:sz w:val="26"/>
          <w:szCs w:val="26"/>
        </w:rPr>
      </w:pPr>
      <w:r w:rsidRPr="00F17045">
        <w:rPr>
          <w:rFonts w:ascii="Liberation Serif" w:hAnsi="Liberation Serif" w:cs="Liberation Serif"/>
          <w:sz w:val="26"/>
          <w:szCs w:val="26"/>
        </w:rPr>
        <w:t>ГОСТ Р 70358-2022 «Единая энергетическая система и изолированно работающие энергосистемы. Релейная защита и автоматика. Требования к работе устройств релейной защиты линий электропередачи классом напряжения 110 кВ и выше в переходных режимах, сопровождающихся насыщением трансформаторов тока» (утвержден приказом Росстандарта от 29.12.2022 № 1682-ст).</w:t>
      </w:r>
    </w:p>
    <w:p w14:paraId="2AE349A8" w14:textId="77777777" w:rsidR="00194A25" w:rsidRPr="00F17045" w:rsidRDefault="00194A25" w:rsidP="00194A25">
      <w:pPr>
        <w:pStyle w:val="31"/>
        <w:widowControl w:val="0"/>
        <w:numPr>
          <w:ilvl w:val="1"/>
          <w:numId w:val="8"/>
        </w:numPr>
        <w:tabs>
          <w:tab w:val="left" w:pos="1418"/>
        </w:tabs>
        <w:ind w:left="0" w:firstLine="709"/>
        <w:jc w:val="both"/>
        <w:rPr>
          <w:rFonts w:ascii="Liberation Serif" w:hAnsi="Liberation Serif" w:cs="Liberation Serif"/>
          <w:sz w:val="26"/>
          <w:szCs w:val="26"/>
        </w:rPr>
      </w:pPr>
      <w:bookmarkStart w:id="43" w:name="_Hlk173833324"/>
      <w:r w:rsidRPr="00F17045">
        <w:rPr>
          <w:rFonts w:ascii="Liberation Serif" w:hAnsi="Liberation Serif" w:cs="Liberation Serif"/>
          <w:sz w:val="26"/>
          <w:szCs w:val="26"/>
        </w:rPr>
        <w:t>ГОСТ Р 71170-2023 «Единая энергетическая система и изолированно работающие энергосистемы. Оперативно-диспетчерское управление. Проверка соответствия номинального тока отключения выключателей 110 кВ и выше расчетным уровням токов короткого замыкания. Нормы и требования» (утвержден приказом Росстандарта от 25.12.2023 № 1630-ст).</w:t>
      </w:r>
    </w:p>
    <w:p w14:paraId="6C8D6C66" w14:textId="45DE1380" w:rsidR="00194A25" w:rsidRPr="00F17045" w:rsidRDefault="00194A25" w:rsidP="00194A25">
      <w:pPr>
        <w:pStyle w:val="31"/>
        <w:widowControl w:val="0"/>
        <w:numPr>
          <w:ilvl w:val="1"/>
          <w:numId w:val="8"/>
        </w:numPr>
        <w:tabs>
          <w:tab w:val="left" w:pos="1418"/>
        </w:tabs>
        <w:ind w:left="0" w:firstLine="709"/>
        <w:jc w:val="both"/>
        <w:rPr>
          <w:rFonts w:ascii="Liberation Serif" w:hAnsi="Liberation Serif" w:cs="Liberation Serif"/>
          <w:sz w:val="26"/>
          <w:szCs w:val="26"/>
        </w:rPr>
      </w:pPr>
      <w:bookmarkStart w:id="44" w:name="_Ref172202312"/>
      <w:bookmarkEnd w:id="43"/>
      <w:r w:rsidRPr="00F17045">
        <w:rPr>
          <w:rFonts w:ascii="Liberation Serif" w:hAnsi="Liberation Serif" w:cs="Liberation Serif"/>
          <w:sz w:val="26"/>
          <w:szCs w:val="26"/>
        </w:rPr>
        <w:t xml:space="preserve">ГОСТ Р </w:t>
      </w:r>
      <w:bookmarkStart w:id="45" w:name="_Hlk165536368"/>
      <w:r w:rsidRPr="00F17045">
        <w:rPr>
          <w:rFonts w:ascii="Liberation Serif" w:hAnsi="Liberation Serif" w:cs="Liberation Serif"/>
          <w:sz w:val="26"/>
          <w:szCs w:val="26"/>
        </w:rPr>
        <w:t xml:space="preserve">71077-2023 </w:t>
      </w:r>
      <w:bookmarkEnd w:id="45"/>
      <w:r w:rsidRPr="00F17045">
        <w:rPr>
          <w:rFonts w:ascii="Liberation Serif" w:hAnsi="Liberation Serif" w:cs="Liberation Serif"/>
          <w:sz w:val="26"/>
          <w:szCs w:val="26"/>
        </w:rPr>
        <w:t xml:space="preserve">«Единая энергетическая система и изолированно работающие энергосистемы. Оперативно-диспетчерское управление. Дистанционное управление. Правила применения защищенных протоколов при организации </w:t>
      </w:r>
      <w:r w:rsidRPr="00C144A4">
        <w:rPr>
          <w:rFonts w:ascii="Liberation Serif" w:hAnsi="Liberation Serif" w:cs="Liberation Serif"/>
          <w:spacing w:val="-4"/>
          <w:sz w:val="26"/>
          <w:szCs w:val="26"/>
        </w:rPr>
        <w:t>информационного обмена» (утвержден приказом Росстандарта от 31.10.2023 № 1317-ст).</w:t>
      </w:r>
      <w:bookmarkEnd w:id="44"/>
    </w:p>
    <w:p w14:paraId="739EE60C" w14:textId="5C33022B" w:rsidR="0010002D" w:rsidRPr="00F17045" w:rsidRDefault="0010002D" w:rsidP="00194A25">
      <w:pPr>
        <w:pStyle w:val="31"/>
        <w:widowControl w:val="0"/>
        <w:numPr>
          <w:ilvl w:val="1"/>
          <w:numId w:val="8"/>
        </w:numPr>
        <w:tabs>
          <w:tab w:val="left" w:pos="1418"/>
        </w:tabs>
        <w:ind w:left="0" w:firstLine="709"/>
        <w:jc w:val="both"/>
        <w:rPr>
          <w:rFonts w:ascii="Liberation Serif" w:hAnsi="Liberation Serif" w:cs="Liberation Serif"/>
          <w:sz w:val="26"/>
          <w:szCs w:val="26"/>
        </w:rPr>
      </w:pPr>
      <w:bookmarkStart w:id="46" w:name="_Ref180157418"/>
      <w:r w:rsidRPr="00F17045">
        <w:rPr>
          <w:rFonts w:ascii="Liberation Serif" w:hAnsi="Liberation Serif" w:cs="Liberation Serif"/>
          <w:sz w:val="26"/>
          <w:szCs w:val="26"/>
        </w:rPr>
        <w:t>ГОСТ Р 58651.10-2023 «Единая энергетическая система и изолированно работающие энергосистемы. Информационная модель электроэнергетики. Профиль информационной модели устройств релейной защиты и автоматики» (утвержден приказом Росстандарта от 02.03.2023 № 118-ст).</w:t>
      </w:r>
      <w:r w:rsidRPr="00F17045">
        <w:rPr>
          <w:rFonts w:ascii="Liberation Serif" w:hAnsi="Liberation Serif" w:cs="Liberation Serif"/>
        </w:rPr>
        <w:t xml:space="preserve"> </w:t>
      </w:r>
      <w:bookmarkEnd w:id="46"/>
    </w:p>
    <w:p w14:paraId="7EB5CEDF" w14:textId="7CDAE153" w:rsidR="0010002D" w:rsidRPr="00F17045" w:rsidRDefault="0010002D" w:rsidP="00194A25">
      <w:pPr>
        <w:pStyle w:val="31"/>
        <w:widowControl w:val="0"/>
        <w:numPr>
          <w:ilvl w:val="1"/>
          <w:numId w:val="8"/>
        </w:numPr>
        <w:tabs>
          <w:tab w:val="left" w:pos="1418"/>
        </w:tabs>
        <w:ind w:left="0" w:firstLine="709"/>
        <w:jc w:val="both"/>
        <w:rPr>
          <w:rFonts w:ascii="Liberation Serif" w:hAnsi="Liberation Serif" w:cs="Liberation Serif"/>
          <w:sz w:val="26"/>
          <w:szCs w:val="26"/>
        </w:rPr>
      </w:pPr>
      <w:bookmarkStart w:id="47" w:name="_Ref180157424"/>
      <w:r w:rsidRPr="00F17045">
        <w:rPr>
          <w:rFonts w:ascii="Liberation Serif" w:hAnsi="Liberation Serif" w:cs="Liberation Serif"/>
          <w:sz w:val="26"/>
          <w:szCs w:val="26"/>
        </w:rPr>
        <w:t>ГОСТ Р 58651.7-2023 «Единая энергетическая система и изолированно работающие энергосистемы. Информационная модель электроэнергетики. Профиль информационной модели неоперативной технологической информации» (утвержден приказом Росстандарта от 14.03.2023 № 126-ст).</w:t>
      </w:r>
      <w:bookmarkEnd w:id="47"/>
    </w:p>
    <w:p w14:paraId="08847201" w14:textId="666E8983" w:rsidR="00194A25" w:rsidRPr="00F17045" w:rsidRDefault="00194A25" w:rsidP="00194A25">
      <w:pPr>
        <w:pStyle w:val="31"/>
        <w:widowControl w:val="0"/>
        <w:numPr>
          <w:ilvl w:val="1"/>
          <w:numId w:val="8"/>
        </w:numPr>
        <w:tabs>
          <w:tab w:val="left" w:pos="1418"/>
        </w:tabs>
        <w:ind w:left="0" w:firstLine="709"/>
        <w:jc w:val="both"/>
        <w:rPr>
          <w:rFonts w:ascii="Liberation Serif" w:hAnsi="Liberation Serif" w:cs="Liberation Serif"/>
          <w:sz w:val="26"/>
          <w:szCs w:val="26"/>
        </w:rPr>
      </w:pPr>
      <w:r w:rsidRPr="00F17045">
        <w:rPr>
          <w:rFonts w:ascii="Liberation Serif" w:hAnsi="Liberation Serif" w:cs="Liberation Serif"/>
          <w:sz w:val="26"/>
          <w:szCs w:val="26"/>
        </w:rPr>
        <w:t>ГОСТ Р 70775-2023 «Единая энергетическая система и изолированно работающие энергосистемы. Релейная защита и автоматика. Направленная высокочастотная защита линий электропередачи классом напряжения 110–220 кВ. Испытания» (утвержден</w:t>
      </w:r>
      <w:r w:rsidRPr="00F17045">
        <w:rPr>
          <w:rFonts w:ascii="Liberation Serif" w:hAnsi="Liberation Serif" w:cs="Liberation Serif"/>
        </w:rPr>
        <w:t xml:space="preserve"> </w:t>
      </w:r>
      <w:r w:rsidRPr="00F17045">
        <w:rPr>
          <w:rFonts w:ascii="Liberation Serif" w:hAnsi="Liberation Serif" w:cs="Liberation Serif"/>
          <w:sz w:val="26"/>
          <w:szCs w:val="26"/>
        </w:rPr>
        <w:t>приказом Росстандарта от 13.06.2023 № 375-ст</w:t>
      </w:r>
      <w:r w:rsidR="00EC19C8" w:rsidRPr="00EC19C8">
        <w:rPr>
          <w:rFonts w:ascii="Liberation Serif" w:hAnsi="Liberation Serif" w:cs="Liberation Serif"/>
          <w:sz w:val="26"/>
          <w:szCs w:val="26"/>
        </w:rPr>
        <w:t>, с изменением №</w:t>
      </w:r>
      <w:r w:rsidR="003953F0">
        <w:rPr>
          <w:rFonts w:ascii="Liberation Serif" w:hAnsi="Liberation Serif" w:cs="Liberation Serif"/>
          <w:sz w:val="26"/>
          <w:szCs w:val="26"/>
        </w:rPr>
        <w:t> </w:t>
      </w:r>
      <w:r w:rsidR="00EC19C8" w:rsidRPr="00EC19C8">
        <w:rPr>
          <w:rFonts w:ascii="Liberation Serif" w:hAnsi="Liberation Serif" w:cs="Liberation Serif"/>
          <w:sz w:val="26"/>
          <w:szCs w:val="26"/>
        </w:rPr>
        <w:t>1, утвержденным приказом Росстандарта от 30.03.2026 №</w:t>
      </w:r>
      <w:r w:rsidR="00763427">
        <w:rPr>
          <w:rFonts w:ascii="Liberation Serif" w:hAnsi="Liberation Serif" w:cs="Liberation Serif"/>
          <w:sz w:val="26"/>
          <w:szCs w:val="26"/>
        </w:rPr>
        <w:t> </w:t>
      </w:r>
      <w:r w:rsidR="00EC19C8" w:rsidRPr="00EC19C8">
        <w:rPr>
          <w:rFonts w:ascii="Liberation Serif" w:hAnsi="Liberation Serif" w:cs="Liberation Serif"/>
          <w:sz w:val="26"/>
          <w:szCs w:val="26"/>
        </w:rPr>
        <w:t>296-ст</w:t>
      </w:r>
      <w:r w:rsidR="00EC19C8">
        <w:rPr>
          <w:rFonts w:ascii="Liberation Serif" w:hAnsi="Liberation Serif" w:cs="Liberation Serif"/>
          <w:sz w:val="26"/>
          <w:szCs w:val="26"/>
        </w:rPr>
        <w:t>)</w:t>
      </w:r>
      <w:r w:rsidRPr="00F17045">
        <w:rPr>
          <w:rFonts w:ascii="Liberation Serif" w:hAnsi="Liberation Serif" w:cs="Liberation Serif"/>
          <w:sz w:val="26"/>
          <w:szCs w:val="26"/>
        </w:rPr>
        <w:t>.</w:t>
      </w:r>
    </w:p>
    <w:p w14:paraId="5C164809" w14:textId="77777777" w:rsidR="00194A25" w:rsidRPr="00F17045" w:rsidRDefault="00194A25" w:rsidP="00194A25">
      <w:pPr>
        <w:pStyle w:val="31"/>
        <w:widowControl w:val="0"/>
        <w:numPr>
          <w:ilvl w:val="1"/>
          <w:numId w:val="8"/>
        </w:numPr>
        <w:tabs>
          <w:tab w:val="left" w:pos="1418"/>
        </w:tabs>
        <w:ind w:left="0" w:firstLine="709"/>
        <w:jc w:val="both"/>
        <w:rPr>
          <w:rFonts w:ascii="Liberation Serif" w:hAnsi="Liberation Serif" w:cs="Liberation Serif"/>
          <w:sz w:val="26"/>
          <w:szCs w:val="26"/>
        </w:rPr>
      </w:pPr>
      <w:r w:rsidRPr="00F17045">
        <w:rPr>
          <w:rFonts w:ascii="Liberation Serif" w:hAnsi="Liberation Serif" w:cs="Liberation Serif"/>
          <w:sz w:val="26"/>
          <w:szCs w:val="26"/>
        </w:rPr>
        <w:t>ГОСТ Р 71527-2024 «Единая энергетическая система и изолированно работающие энергосистемы. Релейная защита и автоматика. Дистанционная и токовые защиты линий электропередачи и оборудования классом напряжения 110–220 кВ. Испытания» (утвержден</w:t>
      </w:r>
      <w:r w:rsidRPr="00F17045">
        <w:rPr>
          <w:rFonts w:ascii="Liberation Serif" w:hAnsi="Liberation Serif" w:cs="Liberation Serif"/>
        </w:rPr>
        <w:t xml:space="preserve"> </w:t>
      </w:r>
      <w:r w:rsidRPr="00F17045">
        <w:rPr>
          <w:rFonts w:ascii="Liberation Serif" w:hAnsi="Liberation Serif" w:cs="Liberation Serif"/>
          <w:sz w:val="26"/>
          <w:szCs w:val="26"/>
        </w:rPr>
        <w:t>приказом Росстандарта от 25.07.2024 № 966-ст).</w:t>
      </w:r>
    </w:p>
    <w:p w14:paraId="5DD65989" w14:textId="77777777" w:rsidR="00194A25" w:rsidRPr="00F17045" w:rsidRDefault="00194A25" w:rsidP="00194A25">
      <w:pPr>
        <w:pStyle w:val="31"/>
        <w:widowControl w:val="0"/>
        <w:numPr>
          <w:ilvl w:val="1"/>
          <w:numId w:val="8"/>
        </w:numPr>
        <w:tabs>
          <w:tab w:val="left" w:pos="1418"/>
        </w:tabs>
        <w:ind w:left="0" w:firstLine="709"/>
        <w:jc w:val="both"/>
        <w:rPr>
          <w:rFonts w:ascii="Liberation Serif" w:hAnsi="Liberation Serif" w:cs="Liberation Serif"/>
          <w:sz w:val="26"/>
          <w:szCs w:val="26"/>
        </w:rPr>
      </w:pPr>
      <w:r w:rsidRPr="00F17045">
        <w:rPr>
          <w:rFonts w:ascii="Liberation Serif" w:hAnsi="Liberation Serif" w:cs="Liberation Serif"/>
          <w:sz w:val="26"/>
          <w:szCs w:val="26"/>
        </w:rPr>
        <w:t>ГОСТ Р 71521-2024 «Единая энергетическая система и изолированно работающие энергосистемы. Оперативно-диспетчерское управление. Технические требования к системам накопления электроэнергии, работающим в составе энергосистемы» (утвержден приказом Росстандарта от 19.07.2024 № 945-ст).</w:t>
      </w:r>
    </w:p>
    <w:p w14:paraId="0335B590" w14:textId="77777777" w:rsidR="00194A25" w:rsidRPr="00F17045" w:rsidRDefault="00194A25" w:rsidP="00194A25">
      <w:pPr>
        <w:pStyle w:val="31"/>
        <w:widowControl w:val="0"/>
        <w:numPr>
          <w:ilvl w:val="1"/>
          <w:numId w:val="8"/>
        </w:numPr>
        <w:tabs>
          <w:tab w:val="left" w:pos="1418"/>
        </w:tabs>
        <w:ind w:left="0" w:firstLine="709"/>
        <w:jc w:val="both"/>
        <w:rPr>
          <w:rFonts w:ascii="Liberation Serif" w:hAnsi="Liberation Serif" w:cs="Liberation Serif"/>
          <w:sz w:val="26"/>
          <w:szCs w:val="26"/>
        </w:rPr>
      </w:pPr>
      <w:r w:rsidRPr="00F17045">
        <w:rPr>
          <w:rFonts w:ascii="Liberation Serif" w:hAnsi="Liberation Serif" w:cs="Liberation Serif"/>
          <w:sz w:val="26"/>
          <w:szCs w:val="26"/>
        </w:rPr>
        <w:t>ГОСТ Р 70609-2022 «Единая энергетическая система и изолированно работающие энергосистемы. Релейная защита и автоматика. Автоматические регуляторы возбуждения сильного действия синхронных генераторов. Испытания и проверка параметров настройки» (утвержден приказом Росстандарта от 29.12.2022 № 1681-ст).</w:t>
      </w:r>
      <w:r w:rsidRPr="00F17045">
        <w:rPr>
          <w:rStyle w:val="af8"/>
          <w:rFonts w:ascii="Liberation Serif" w:hAnsi="Liberation Serif" w:cs="Liberation Serif"/>
          <w:sz w:val="26"/>
          <w:szCs w:val="26"/>
        </w:rPr>
        <w:footnoteReference w:id="18"/>
      </w:r>
      <w:r w:rsidRPr="00F17045">
        <w:rPr>
          <w:rFonts w:ascii="Liberation Serif" w:hAnsi="Liberation Serif" w:cs="Liberation Serif"/>
          <w:sz w:val="26"/>
          <w:szCs w:val="26"/>
        </w:rPr>
        <w:t xml:space="preserve">  </w:t>
      </w:r>
    </w:p>
    <w:p w14:paraId="5258FFBC" w14:textId="1F356094" w:rsidR="00194A25" w:rsidRPr="00F17045" w:rsidRDefault="00194A25" w:rsidP="00194A25">
      <w:pPr>
        <w:pStyle w:val="31"/>
        <w:numPr>
          <w:ilvl w:val="1"/>
          <w:numId w:val="8"/>
        </w:numPr>
        <w:tabs>
          <w:tab w:val="left" w:pos="1418"/>
        </w:tabs>
        <w:ind w:left="0" w:firstLine="709"/>
        <w:jc w:val="both"/>
        <w:rPr>
          <w:rFonts w:ascii="Liberation Serif" w:hAnsi="Liberation Serif" w:cs="Liberation Serif"/>
          <w:sz w:val="26"/>
          <w:szCs w:val="26"/>
        </w:rPr>
      </w:pPr>
      <w:bookmarkStart w:id="48" w:name="_Ref180157314"/>
      <w:r w:rsidRPr="00F17045">
        <w:rPr>
          <w:rFonts w:ascii="Liberation Serif" w:hAnsi="Liberation Serif" w:cs="Liberation Serif"/>
          <w:sz w:val="26"/>
          <w:szCs w:val="26"/>
        </w:rPr>
        <w:t>ГОСТ Р 71529-2024 «Единая энергетическая система и изолированно работающие энергосистемы. Оперативно-диспетчерское управление. Дистанционное управление. Требования к дистанционному управлению активной мощностью генерирующего оборудования тепловых электростанций из диспетчерских центров путем доведения плановых диспетчерских графиков» (утвержден приказом Росстандарта от 29.07.2024 №</w:t>
      </w:r>
      <w:r w:rsidR="00763427">
        <w:rPr>
          <w:rFonts w:ascii="Liberation Serif" w:hAnsi="Liberation Serif" w:cs="Liberation Serif"/>
          <w:sz w:val="26"/>
          <w:szCs w:val="26"/>
        </w:rPr>
        <w:t> </w:t>
      </w:r>
      <w:r w:rsidRPr="00F17045">
        <w:rPr>
          <w:rFonts w:ascii="Liberation Serif" w:hAnsi="Liberation Serif" w:cs="Liberation Serif"/>
          <w:sz w:val="26"/>
          <w:szCs w:val="26"/>
        </w:rPr>
        <w:t>977-ст).</w:t>
      </w:r>
      <w:bookmarkEnd w:id="48"/>
    </w:p>
    <w:p w14:paraId="037DC6B8" w14:textId="45DA9BC7" w:rsidR="009877E4" w:rsidRPr="00F17045" w:rsidRDefault="009877E4" w:rsidP="009877E4">
      <w:pPr>
        <w:pStyle w:val="31"/>
        <w:numPr>
          <w:ilvl w:val="1"/>
          <w:numId w:val="8"/>
        </w:numPr>
        <w:tabs>
          <w:tab w:val="left" w:pos="1418"/>
        </w:tabs>
        <w:ind w:left="0" w:firstLine="709"/>
        <w:jc w:val="both"/>
        <w:rPr>
          <w:rFonts w:ascii="Liberation Serif" w:hAnsi="Liberation Serif" w:cs="Liberation Serif"/>
          <w:sz w:val="26"/>
          <w:szCs w:val="26"/>
        </w:rPr>
      </w:pPr>
      <w:r w:rsidRPr="00F17045">
        <w:rPr>
          <w:rFonts w:ascii="Liberation Serif" w:hAnsi="Liberation Serif" w:cs="Liberation Serif"/>
          <w:sz w:val="26"/>
          <w:szCs w:val="26"/>
        </w:rPr>
        <w:t>ГОСТ Р 58669-2019 «Единая энергетическая система и изолированно работающие энергосистемы. Релейная защита. Трансформаторы тока измерительные индуктивные с замкнутым магнитопроводом для защиты. Методические указания по</w:t>
      </w:r>
      <w:r w:rsidR="00DB48E7">
        <w:rPr>
          <w:rFonts w:ascii="Liberation Serif" w:hAnsi="Liberation Serif" w:cs="Liberation Serif"/>
          <w:sz w:val="26"/>
          <w:szCs w:val="26"/>
        </w:rPr>
        <w:t> </w:t>
      </w:r>
      <w:r w:rsidRPr="00F17045">
        <w:rPr>
          <w:rFonts w:ascii="Liberation Serif" w:hAnsi="Liberation Serif" w:cs="Liberation Serif"/>
          <w:sz w:val="26"/>
          <w:szCs w:val="26"/>
        </w:rPr>
        <w:t>определению времени до насыщения при коротких замыканиях» (утвержден приказом Росстандарта от 19.11.2019 № 1195-ст).</w:t>
      </w:r>
    </w:p>
    <w:p w14:paraId="0B3D3034" w14:textId="6E96E82C" w:rsidR="009877E4" w:rsidRPr="00F17045" w:rsidRDefault="009877E4" w:rsidP="009877E4">
      <w:pPr>
        <w:pStyle w:val="31"/>
        <w:numPr>
          <w:ilvl w:val="1"/>
          <w:numId w:val="8"/>
        </w:numPr>
        <w:tabs>
          <w:tab w:val="left" w:pos="1418"/>
        </w:tabs>
        <w:ind w:left="0" w:firstLine="709"/>
        <w:jc w:val="both"/>
        <w:rPr>
          <w:rFonts w:ascii="Liberation Serif" w:hAnsi="Liberation Serif" w:cs="Liberation Serif"/>
          <w:sz w:val="26"/>
          <w:szCs w:val="26"/>
        </w:rPr>
      </w:pPr>
      <w:r w:rsidRPr="00F17045">
        <w:rPr>
          <w:rFonts w:ascii="Liberation Serif" w:hAnsi="Liberation Serif" w:cs="Liberation Serif"/>
          <w:sz w:val="26"/>
          <w:szCs w:val="26"/>
        </w:rPr>
        <w:t>ГОСТ Р 71403-2024 «Единая энергетическая система и изолированно работающие энергосистемы. Релейная защита и автоматика. Методические указания по определению параметров электромагнитных трансформаторов тока для</w:t>
      </w:r>
      <w:r w:rsidR="00DB48E7">
        <w:rPr>
          <w:rFonts w:ascii="Liberation Serif" w:hAnsi="Liberation Serif" w:cs="Liberation Serif"/>
          <w:sz w:val="26"/>
          <w:szCs w:val="26"/>
        </w:rPr>
        <w:t> </w:t>
      </w:r>
      <w:r w:rsidRPr="00F17045">
        <w:rPr>
          <w:rFonts w:ascii="Liberation Serif" w:hAnsi="Liberation Serif" w:cs="Liberation Serif"/>
          <w:sz w:val="26"/>
          <w:szCs w:val="26"/>
        </w:rPr>
        <w:t>обеспечения правильного функционирования релейной защиты в переходных режимах» (утвержден приказом Росстандарта от 02.07.2024 № 892-ст).</w:t>
      </w:r>
    </w:p>
    <w:p w14:paraId="2031201F" w14:textId="6C4B48D1" w:rsidR="00AB03F4" w:rsidRPr="00F17045" w:rsidRDefault="00AB03F4" w:rsidP="00F66067">
      <w:pPr>
        <w:pStyle w:val="31"/>
        <w:widowControl w:val="0"/>
        <w:numPr>
          <w:ilvl w:val="1"/>
          <w:numId w:val="8"/>
        </w:numPr>
        <w:tabs>
          <w:tab w:val="left" w:pos="1418"/>
        </w:tabs>
        <w:ind w:left="0" w:firstLine="709"/>
        <w:jc w:val="both"/>
        <w:rPr>
          <w:rFonts w:ascii="Liberation Serif" w:hAnsi="Liberation Serif" w:cs="Liberation Serif"/>
          <w:sz w:val="26"/>
          <w:szCs w:val="26"/>
        </w:rPr>
      </w:pPr>
      <w:r w:rsidRPr="00F17045">
        <w:rPr>
          <w:rFonts w:ascii="Liberation Serif" w:hAnsi="Liberation Serif" w:cs="Liberation Serif"/>
          <w:sz w:val="26"/>
          <w:szCs w:val="26"/>
        </w:rPr>
        <w:t>ГОСТ Р 71635-2024 «Единая энергетическая система и изолированно работающие энергосистемы. Оперативно-диспетчерское управление. Системы сбора и передачи информации с объектов электроэнергетики в диспетчерские центры субъекта оперативно-диспетчерского управления в электроэнергетике. Нормы и требования» (утвержден приказом Росстандарта от 01.10.2024 №</w:t>
      </w:r>
      <w:r w:rsidR="00763427">
        <w:rPr>
          <w:rFonts w:ascii="Liberation Serif" w:hAnsi="Liberation Serif" w:cs="Liberation Serif"/>
          <w:sz w:val="26"/>
          <w:szCs w:val="26"/>
        </w:rPr>
        <w:t> </w:t>
      </w:r>
      <w:r w:rsidRPr="00F17045">
        <w:rPr>
          <w:rFonts w:ascii="Liberation Serif" w:hAnsi="Liberation Serif" w:cs="Liberation Serif"/>
          <w:sz w:val="26"/>
          <w:szCs w:val="26"/>
        </w:rPr>
        <w:t>1327-ст).</w:t>
      </w:r>
    </w:p>
    <w:p w14:paraId="4A386DBE" w14:textId="5CA108C5" w:rsidR="009071B8" w:rsidRDefault="009071B8" w:rsidP="00F66067">
      <w:pPr>
        <w:pStyle w:val="31"/>
        <w:widowControl w:val="0"/>
        <w:numPr>
          <w:ilvl w:val="1"/>
          <w:numId w:val="8"/>
        </w:numPr>
        <w:tabs>
          <w:tab w:val="left" w:pos="1418"/>
        </w:tabs>
        <w:ind w:left="0" w:firstLine="709"/>
        <w:jc w:val="both"/>
        <w:rPr>
          <w:rFonts w:ascii="Liberation Serif" w:hAnsi="Liberation Serif" w:cs="Liberation Serif"/>
          <w:sz w:val="26"/>
          <w:szCs w:val="26"/>
        </w:rPr>
      </w:pPr>
      <w:r w:rsidRPr="00F17045">
        <w:rPr>
          <w:rFonts w:ascii="Liberation Serif" w:hAnsi="Liberation Serif" w:cs="Liberation Serif"/>
          <w:sz w:val="26"/>
          <w:szCs w:val="26"/>
        </w:rPr>
        <w:t>ГОСТ Р 71962-2025 «Единая энергетическая система и изолированно работающие энергосистемы. Оперативно-диспетчерское управление. Средства диспетчерского и технологического управления. Исполнительные схемы организации информационного обмена с диспетчерскими центрами субъекта оперативно-диспетчерского управления в электроэнергетике. Нормы и требования» (утвержден приказом Росстандарта от 04.03.2025 № 107-ст).</w:t>
      </w:r>
    </w:p>
    <w:p w14:paraId="28DA5FC2" w14:textId="2E55D9BF" w:rsidR="00F17045" w:rsidRDefault="00F17045" w:rsidP="00F66067">
      <w:pPr>
        <w:pStyle w:val="31"/>
        <w:widowControl w:val="0"/>
        <w:numPr>
          <w:ilvl w:val="1"/>
          <w:numId w:val="8"/>
        </w:numPr>
        <w:tabs>
          <w:tab w:val="left" w:pos="1418"/>
        </w:tabs>
        <w:ind w:left="0" w:firstLine="709"/>
        <w:jc w:val="both"/>
        <w:rPr>
          <w:rFonts w:ascii="Liberation Serif" w:hAnsi="Liberation Serif" w:cs="Liberation Serif"/>
          <w:sz w:val="26"/>
          <w:szCs w:val="26"/>
        </w:rPr>
      </w:pPr>
      <w:r w:rsidRPr="00F17045">
        <w:rPr>
          <w:rFonts w:ascii="Liberation Serif" w:hAnsi="Liberation Serif" w:cs="Liberation Serif"/>
          <w:sz w:val="26"/>
          <w:szCs w:val="26"/>
        </w:rPr>
        <w:t>ГОСТ Р 71812-2024 «Единая энергетическая система и изолированно работающие энергосистемы. Релейная защита и автоматика. Автоматическое противоаварийное управление режимами энергосистем. Правила проведения проверки и обеспечения устойчивой работы генерирующего оборудования тепловых электростанций при его выделении действием частотной делительной автоматики на</w:t>
      </w:r>
      <w:r w:rsidR="00DB48E7">
        <w:rPr>
          <w:rFonts w:ascii="Liberation Serif" w:hAnsi="Liberation Serif" w:cs="Liberation Serif"/>
          <w:sz w:val="26"/>
          <w:szCs w:val="26"/>
        </w:rPr>
        <w:t> </w:t>
      </w:r>
      <w:r w:rsidRPr="00F17045">
        <w:rPr>
          <w:rFonts w:ascii="Liberation Serif" w:hAnsi="Liberation Serif" w:cs="Liberation Serif"/>
          <w:sz w:val="26"/>
          <w:szCs w:val="26"/>
        </w:rPr>
        <w:t>изолированную нагрузку. Нормы и требования» (утвержден приказом Росстандарта от 24.12.2024 № 1978-ст)</w:t>
      </w:r>
      <w:r>
        <w:rPr>
          <w:rFonts w:ascii="Liberation Serif" w:hAnsi="Liberation Serif" w:cs="Liberation Serif"/>
          <w:sz w:val="26"/>
          <w:szCs w:val="26"/>
        </w:rPr>
        <w:t>.</w:t>
      </w:r>
    </w:p>
    <w:p w14:paraId="1DBE7A19" w14:textId="088D142A" w:rsidR="00F17045" w:rsidRDefault="00F17045" w:rsidP="00F66067">
      <w:pPr>
        <w:pStyle w:val="31"/>
        <w:widowControl w:val="0"/>
        <w:numPr>
          <w:ilvl w:val="1"/>
          <w:numId w:val="8"/>
        </w:numPr>
        <w:tabs>
          <w:tab w:val="left" w:pos="1418"/>
        </w:tabs>
        <w:ind w:left="0" w:firstLine="709"/>
        <w:jc w:val="both"/>
        <w:rPr>
          <w:rFonts w:ascii="Liberation Serif" w:hAnsi="Liberation Serif" w:cs="Liberation Serif"/>
          <w:sz w:val="26"/>
          <w:szCs w:val="26"/>
        </w:rPr>
      </w:pPr>
      <w:r w:rsidRPr="00F17045">
        <w:rPr>
          <w:rFonts w:ascii="Liberation Serif" w:hAnsi="Liberation Serif" w:cs="Liberation Serif"/>
          <w:sz w:val="26"/>
          <w:szCs w:val="26"/>
        </w:rPr>
        <w:t>ГОСТ Р 72037-2025 «Единая энергетическая система и изолированно работающие энергосистемы. Релейная защита и автоматика. Автоматическое противоаварийное управление режимами энергосистем. Организация передачи доаварийной телеметрической информации в устройства противоаварийной автоматики из диспетчерских центров субъекта оперативно-диспетчерского управления в электроэнергетике. Нормы и требования» (утвержден приказом Росстандарта от 28.04.2025 № 370-ст).</w:t>
      </w:r>
    </w:p>
    <w:p w14:paraId="274B40CA" w14:textId="39FA68DF" w:rsidR="00F17045" w:rsidRDefault="00F17045" w:rsidP="00F66067">
      <w:pPr>
        <w:pStyle w:val="31"/>
        <w:widowControl w:val="0"/>
        <w:numPr>
          <w:ilvl w:val="1"/>
          <w:numId w:val="8"/>
        </w:numPr>
        <w:tabs>
          <w:tab w:val="left" w:pos="1418"/>
        </w:tabs>
        <w:ind w:left="0" w:firstLine="709"/>
        <w:jc w:val="both"/>
        <w:rPr>
          <w:rFonts w:ascii="Liberation Serif" w:hAnsi="Liberation Serif" w:cs="Liberation Serif"/>
          <w:sz w:val="26"/>
          <w:szCs w:val="26"/>
        </w:rPr>
      </w:pPr>
      <w:r w:rsidRPr="00F17045">
        <w:rPr>
          <w:rFonts w:ascii="Liberation Serif" w:hAnsi="Liberation Serif" w:cs="Liberation Serif"/>
          <w:sz w:val="26"/>
          <w:szCs w:val="26"/>
        </w:rPr>
        <w:t>ГОСТ Р 72038-2025 «Единая энергетическая система и изолированно работающие энергосистемы. Релейная защита и автоматика автотрансформаторов (трансформаторов) классов напряжения 110–220 кВ. Испытания» (утвержден приказом Росстандарта от 28.04.2025 № 371-ст</w:t>
      </w:r>
      <w:r w:rsidR="00916F35">
        <w:rPr>
          <w:rFonts w:ascii="Liberation Serif" w:hAnsi="Liberation Serif" w:cs="Liberation Serif"/>
          <w:sz w:val="26"/>
          <w:szCs w:val="26"/>
        </w:rPr>
        <w:t>)</w:t>
      </w:r>
      <w:r w:rsidRPr="00F17045">
        <w:rPr>
          <w:rFonts w:ascii="Liberation Serif" w:hAnsi="Liberation Serif" w:cs="Liberation Serif"/>
          <w:sz w:val="26"/>
          <w:szCs w:val="26"/>
        </w:rPr>
        <w:t>.</w:t>
      </w:r>
    </w:p>
    <w:p w14:paraId="56961192" w14:textId="45F04FD6" w:rsidR="00916F35" w:rsidRDefault="00916F35" w:rsidP="00F66067">
      <w:pPr>
        <w:pStyle w:val="31"/>
        <w:widowControl w:val="0"/>
        <w:numPr>
          <w:ilvl w:val="1"/>
          <w:numId w:val="8"/>
        </w:numPr>
        <w:tabs>
          <w:tab w:val="left" w:pos="1418"/>
        </w:tabs>
        <w:ind w:left="0" w:firstLine="709"/>
        <w:jc w:val="both"/>
        <w:rPr>
          <w:rFonts w:ascii="Liberation Serif" w:hAnsi="Liberation Serif" w:cs="Liberation Serif"/>
          <w:sz w:val="26"/>
          <w:szCs w:val="26"/>
        </w:rPr>
      </w:pPr>
      <w:r w:rsidRPr="00916F35">
        <w:rPr>
          <w:rFonts w:ascii="Liberation Serif" w:hAnsi="Liberation Serif" w:cs="Liberation Serif"/>
          <w:sz w:val="26"/>
          <w:szCs w:val="26"/>
        </w:rPr>
        <w:t>ГОСТ Р 71879-2024 «Единая энергетическая система и изолированно работающие энергосистемы. Релейная защита. Трансформаторы тока измерительные индуктивные для защиты с нормируемой погрешностью в переходных режимах и с</w:t>
      </w:r>
      <w:r w:rsidR="00DB48E7">
        <w:rPr>
          <w:rFonts w:ascii="Liberation Serif" w:hAnsi="Liberation Serif" w:cs="Liberation Serif"/>
          <w:sz w:val="26"/>
          <w:szCs w:val="26"/>
        </w:rPr>
        <w:t> </w:t>
      </w:r>
      <w:r w:rsidRPr="00916F35">
        <w:rPr>
          <w:rFonts w:ascii="Liberation Serif" w:hAnsi="Liberation Serif" w:cs="Liberation Serif"/>
          <w:sz w:val="26"/>
          <w:szCs w:val="26"/>
        </w:rPr>
        <w:t>ограниченным остаточным потокосцеплением. Методические указания по</w:t>
      </w:r>
      <w:r w:rsidR="00DB48E7">
        <w:rPr>
          <w:rFonts w:ascii="Liberation Serif" w:hAnsi="Liberation Serif" w:cs="Liberation Serif"/>
          <w:sz w:val="26"/>
          <w:szCs w:val="26"/>
        </w:rPr>
        <w:t> </w:t>
      </w:r>
      <w:r w:rsidRPr="00916F35">
        <w:rPr>
          <w:rFonts w:ascii="Liberation Serif" w:hAnsi="Liberation Serif" w:cs="Liberation Serif"/>
          <w:sz w:val="26"/>
          <w:szCs w:val="26"/>
        </w:rPr>
        <w:t>определению времени до насыщения при коротких замыканиях» (утвержден приказом Росстандарта от 17.12.2024 № 1928-ст)</w:t>
      </w:r>
      <w:r>
        <w:rPr>
          <w:rFonts w:ascii="Liberation Serif" w:hAnsi="Liberation Serif" w:cs="Liberation Serif"/>
          <w:sz w:val="26"/>
          <w:szCs w:val="26"/>
        </w:rPr>
        <w:t>.</w:t>
      </w:r>
    </w:p>
    <w:p w14:paraId="16F7F2C3" w14:textId="02C7F172" w:rsidR="00916F35" w:rsidRDefault="00916F35" w:rsidP="00F66067">
      <w:pPr>
        <w:pStyle w:val="31"/>
        <w:widowControl w:val="0"/>
        <w:numPr>
          <w:ilvl w:val="1"/>
          <w:numId w:val="8"/>
        </w:numPr>
        <w:tabs>
          <w:tab w:val="left" w:pos="1418"/>
        </w:tabs>
        <w:ind w:left="0" w:firstLine="709"/>
        <w:jc w:val="both"/>
        <w:rPr>
          <w:rFonts w:ascii="Liberation Serif" w:hAnsi="Liberation Serif" w:cs="Liberation Serif"/>
          <w:sz w:val="26"/>
          <w:szCs w:val="26"/>
        </w:rPr>
      </w:pPr>
      <w:r w:rsidRPr="00916F35">
        <w:rPr>
          <w:rFonts w:ascii="Liberation Serif" w:hAnsi="Liberation Serif" w:cs="Liberation Serif"/>
          <w:sz w:val="26"/>
          <w:szCs w:val="26"/>
        </w:rPr>
        <w:t>ГОСТ Р 72436-2025 «Единая энергетическая система и изолированно работающие энергосистемы. Релейная защита и автоматика. Дистанционная защита линий электропередачи классом напряжения 110 кВ и выше, имеющих питание с двух и более сторон. Методика расчета и выбора параметров настройки» (утвержден приказом Росстандарта от 05.12.2025 № 1641-ст)</w:t>
      </w:r>
      <w:r>
        <w:rPr>
          <w:rFonts w:ascii="Liberation Serif" w:hAnsi="Liberation Serif" w:cs="Liberation Serif"/>
          <w:sz w:val="26"/>
          <w:szCs w:val="26"/>
        </w:rPr>
        <w:t>.</w:t>
      </w:r>
    </w:p>
    <w:p w14:paraId="4B866374" w14:textId="75198C01" w:rsidR="00916F35" w:rsidRDefault="00916F35" w:rsidP="00F66067">
      <w:pPr>
        <w:pStyle w:val="31"/>
        <w:widowControl w:val="0"/>
        <w:numPr>
          <w:ilvl w:val="1"/>
          <w:numId w:val="8"/>
        </w:numPr>
        <w:tabs>
          <w:tab w:val="left" w:pos="1418"/>
        </w:tabs>
        <w:ind w:left="0" w:firstLine="709"/>
        <w:jc w:val="both"/>
        <w:rPr>
          <w:rFonts w:ascii="Liberation Serif" w:hAnsi="Liberation Serif" w:cs="Liberation Serif"/>
          <w:sz w:val="26"/>
          <w:szCs w:val="26"/>
        </w:rPr>
      </w:pPr>
      <w:r w:rsidRPr="00916F35">
        <w:rPr>
          <w:rFonts w:ascii="Liberation Serif" w:hAnsi="Liberation Serif" w:cs="Liberation Serif"/>
          <w:sz w:val="26"/>
          <w:szCs w:val="26"/>
        </w:rPr>
        <w:t>ГОСТ Р 72289-2025 «Единая энергетическая система и изолированно работающие энергосистемы. Релейная защита и автоматика. Автоматизированные системы мониторинга функционирования и анализа работы микропроцессорных устройств релейной защиты и автоматики. Нормы и требования» (утвержден приказом Росстандарта от 15.09.2025 № 1042-ст)</w:t>
      </w:r>
      <w:r>
        <w:rPr>
          <w:rFonts w:ascii="Liberation Serif" w:hAnsi="Liberation Serif" w:cs="Liberation Serif"/>
          <w:sz w:val="26"/>
          <w:szCs w:val="26"/>
        </w:rPr>
        <w:t>.</w:t>
      </w:r>
    </w:p>
    <w:p w14:paraId="701CFD2B" w14:textId="268A5F4A" w:rsidR="00950A55" w:rsidRPr="00F17045" w:rsidRDefault="00950A55" w:rsidP="00F66067">
      <w:pPr>
        <w:pStyle w:val="31"/>
        <w:widowControl w:val="0"/>
        <w:numPr>
          <w:ilvl w:val="1"/>
          <w:numId w:val="8"/>
        </w:numPr>
        <w:tabs>
          <w:tab w:val="left" w:pos="1418"/>
        </w:tabs>
        <w:ind w:left="0" w:firstLine="709"/>
        <w:jc w:val="both"/>
        <w:rPr>
          <w:rFonts w:ascii="Liberation Serif" w:hAnsi="Liberation Serif" w:cs="Liberation Serif"/>
          <w:sz w:val="26"/>
          <w:szCs w:val="26"/>
        </w:rPr>
      </w:pPr>
      <w:bookmarkStart w:id="49" w:name="_Ref226708474"/>
      <w:r w:rsidRPr="00950A55">
        <w:rPr>
          <w:rFonts w:ascii="Liberation Serif" w:hAnsi="Liberation Serif" w:cs="Liberation Serif"/>
          <w:sz w:val="26"/>
          <w:szCs w:val="26"/>
        </w:rPr>
        <w:t xml:space="preserve">ГОСТ Р 58651.11-2024 «Единая энергетическая система и изолированно работающие энергосистемы. Информационная модель электроэнергетики. Профиль информационной модели для задач расчета установившегося режима и расчета токов короткого замыкания» </w:t>
      </w:r>
      <w:r>
        <w:rPr>
          <w:rFonts w:ascii="Liberation Serif" w:hAnsi="Liberation Serif" w:cs="Liberation Serif"/>
          <w:sz w:val="26"/>
          <w:szCs w:val="26"/>
        </w:rPr>
        <w:t>(</w:t>
      </w:r>
      <w:r w:rsidRPr="00950A55">
        <w:rPr>
          <w:rFonts w:ascii="Liberation Serif" w:hAnsi="Liberation Serif" w:cs="Liberation Serif"/>
          <w:sz w:val="26"/>
          <w:szCs w:val="26"/>
        </w:rPr>
        <w:t>утвержден приказом Росстандарта от 23.12.2024 № 1966-ст</w:t>
      </w:r>
      <w:r>
        <w:rPr>
          <w:rFonts w:ascii="Liberation Serif" w:hAnsi="Liberation Serif" w:cs="Liberation Serif"/>
          <w:sz w:val="26"/>
          <w:szCs w:val="26"/>
        </w:rPr>
        <w:t>)</w:t>
      </w:r>
      <w:r w:rsidRPr="00950A55">
        <w:rPr>
          <w:rFonts w:ascii="Liberation Serif" w:hAnsi="Liberation Serif" w:cs="Liberation Serif"/>
          <w:sz w:val="26"/>
          <w:szCs w:val="26"/>
        </w:rPr>
        <w:t>.</w:t>
      </w:r>
      <w:bookmarkEnd w:id="49"/>
    </w:p>
    <w:p w14:paraId="240A9695" w14:textId="77A75D16" w:rsidR="00F65528" w:rsidRPr="00F17045" w:rsidRDefault="00F65528" w:rsidP="00165B76">
      <w:pPr>
        <w:pStyle w:val="31"/>
        <w:widowControl w:val="0"/>
        <w:numPr>
          <w:ilvl w:val="0"/>
          <w:numId w:val="8"/>
        </w:numPr>
        <w:tabs>
          <w:tab w:val="left" w:pos="1276"/>
          <w:tab w:val="left" w:pos="1440"/>
        </w:tabs>
        <w:spacing w:before="240" w:after="120"/>
        <w:ind w:left="0" w:firstLine="709"/>
        <w:jc w:val="both"/>
        <w:rPr>
          <w:rFonts w:ascii="Liberation Serif" w:eastAsia="Arial Unicode MS" w:hAnsi="Liberation Serif" w:cs="Liberation Serif"/>
          <w:b/>
          <w:sz w:val="26"/>
          <w:szCs w:val="26"/>
        </w:rPr>
      </w:pPr>
      <w:bookmarkStart w:id="50" w:name="_Ref108524991"/>
      <w:bookmarkEnd w:id="40"/>
      <w:r w:rsidRPr="00F17045">
        <w:rPr>
          <w:rFonts w:ascii="Liberation Serif" w:eastAsia="Arial Unicode MS" w:hAnsi="Liberation Serif" w:cs="Liberation Serif"/>
          <w:b/>
          <w:sz w:val="26"/>
          <w:szCs w:val="26"/>
        </w:rPr>
        <w:t>Стандарты Системного оператора, являющиеся обязательными для Системного оператора и Потребителя:</w:t>
      </w:r>
      <w:bookmarkEnd w:id="50"/>
    </w:p>
    <w:p w14:paraId="322BCF04" w14:textId="387EE99D" w:rsidR="00F65528" w:rsidRPr="00F17045" w:rsidRDefault="00F65528" w:rsidP="00165B76">
      <w:pPr>
        <w:pStyle w:val="31"/>
        <w:widowControl w:val="0"/>
        <w:numPr>
          <w:ilvl w:val="1"/>
          <w:numId w:val="8"/>
        </w:numPr>
        <w:tabs>
          <w:tab w:val="left" w:pos="1418"/>
        </w:tabs>
        <w:ind w:left="0" w:firstLine="709"/>
        <w:jc w:val="both"/>
        <w:rPr>
          <w:rFonts w:ascii="Liberation Serif" w:eastAsia="Arial Unicode MS" w:hAnsi="Liberation Serif" w:cs="Liberation Serif"/>
          <w:sz w:val="26"/>
          <w:szCs w:val="26"/>
        </w:rPr>
      </w:pPr>
      <w:r w:rsidRPr="00F17045">
        <w:rPr>
          <w:rFonts w:ascii="Liberation Serif" w:eastAsia="Arial Unicode MS" w:hAnsi="Liberation Serif" w:cs="Liberation Serif"/>
          <w:sz w:val="26"/>
          <w:szCs w:val="26"/>
        </w:rPr>
        <w:t>Стандарт АО «СО ЕЭС» СТО 59012820.29.160.20.004-2019 «Требования к системам возбуждения и автоматическим регуляторам возбуждения сильного действия синхронных генераторов» (утвержден и введен в действие приказом АО «СО ЕЭС» от</w:t>
      </w:r>
      <w:r w:rsidR="00DB48E7">
        <w:rPr>
          <w:rFonts w:ascii="Liberation Serif" w:eastAsia="Arial Unicode MS" w:hAnsi="Liberation Serif" w:cs="Liberation Serif"/>
          <w:sz w:val="26"/>
          <w:szCs w:val="26"/>
        </w:rPr>
        <w:t> </w:t>
      </w:r>
      <w:r w:rsidRPr="00F17045">
        <w:rPr>
          <w:rFonts w:ascii="Liberation Serif" w:eastAsia="Arial Unicode MS" w:hAnsi="Liberation Serif" w:cs="Liberation Serif"/>
          <w:sz w:val="26"/>
          <w:szCs w:val="26"/>
        </w:rPr>
        <w:t>05.09.2019 № 259</w:t>
      </w:r>
      <w:r w:rsidR="00194A25" w:rsidRPr="00F17045">
        <w:rPr>
          <w:rFonts w:ascii="Liberation Serif" w:eastAsia="Arial Unicode MS" w:hAnsi="Liberation Serif" w:cs="Liberation Serif"/>
          <w:sz w:val="26"/>
          <w:szCs w:val="26"/>
        </w:rPr>
        <w:t>, с изменением утвержденным приказом АО «СО ЕЭС» от</w:t>
      </w:r>
      <w:r w:rsidR="00DB48E7">
        <w:rPr>
          <w:rFonts w:ascii="Liberation Serif" w:eastAsia="Arial Unicode MS" w:hAnsi="Liberation Serif" w:cs="Liberation Serif"/>
          <w:sz w:val="26"/>
          <w:szCs w:val="26"/>
        </w:rPr>
        <w:t> </w:t>
      </w:r>
      <w:r w:rsidR="00194A25" w:rsidRPr="00F17045">
        <w:rPr>
          <w:rFonts w:ascii="Liberation Serif" w:eastAsia="Arial Unicode MS" w:hAnsi="Liberation Serif" w:cs="Liberation Serif"/>
          <w:sz w:val="26"/>
          <w:szCs w:val="26"/>
        </w:rPr>
        <w:t>18.07.2024 №</w:t>
      </w:r>
      <w:r w:rsidR="00DB48E7">
        <w:rPr>
          <w:rFonts w:ascii="Liberation Serif" w:eastAsia="Arial Unicode MS" w:hAnsi="Liberation Serif" w:cs="Liberation Serif"/>
          <w:sz w:val="26"/>
          <w:szCs w:val="26"/>
        </w:rPr>
        <w:t> </w:t>
      </w:r>
      <w:r w:rsidR="00194A25" w:rsidRPr="00F17045">
        <w:rPr>
          <w:rFonts w:ascii="Liberation Serif" w:eastAsia="Arial Unicode MS" w:hAnsi="Liberation Serif" w:cs="Liberation Serif"/>
          <w:sz w:val="26"/>
          <w:szCs w:val="26"/>
        </w:rPr>
        <w:t>177</w:t>
      </w:r>
      <w:r w:rsidRPr="00F17045">
        <w:rPr>
          <w:rFonts w:ascii="Liberation Serif" w:eastAsia="Arial Unicode MS" w:hAnsi="Liberation Serif" w:cs="Liberation Serif"/>
          <w:sz w:val="26"/>
          <w:szCs w:val="26"/>
        </w:rPr>
        <w:t>).</w:t>
      </w:r>
      <w:r w:rsidRPr="00F17045">
        <w:rPr>
          <w:rStyle w:val="af8"/>
          <w:rFonts w:ascii="Liberation Serif" w:eastAsia="Arial Unicode MS" w:hAnsi="Liberation Serif" w:cs="Liberation Serif"/>
          <w:sz w:val="26"/>
          <w:szCs w:val="26"/>
        </w:rPr>
        <w:footnoteReference w:id="19"/>
      </w:r>
    </w:p>
    <w:p w14:paraId="632D7A75" w14:textId="7CF587A8" w:rsidR="00F65CB8" w:rsidRPr="00F17045" w:rsidRDefault="00F65CB8" w:rsidP="007B22EE">
      <w:pPr>
        <w:pStyle w:val="a5"/>
        <w:widowControl w:val="0"/>
        <w:spacing w:after="0"/>
        <w:ind w:left="0"/>
        <w:jc w:val="both"/>
        <w:rPr>
          <w:rFonts w:ascii="Liberation Serif" w:eastAsia="Arial Unicode MS" w:hAnsi="Liberation Serif" w:cs="Liberation Serif"/>
          <w:sz w:val="26"/>
          <w:szCs w:val="26"/>
        </w:rPr>
      </w:pPr>
    </w:p>
    <w:p w14:paraId="72624172" w14:textId="77777777" w:rsidR="005E18B9" w:rsidRPr="00F17045" w:rsidRDefault="005E18B9" w:rsidP="007B22EE">
      <w:pPr>
        <w:pStyle w:val="a5"/>
        <w:widowControl w:val="0"/>
        <w:spacing w:after="0"/>
        <w:ind w:left="0"/>
        <w:jc w:val="both"/>
        <w:rPr>
          <w:rFonts w:ascii="Liberation Serif" w:eastAsia="Arial Unicode MS" w:hAnsi="Liberation Serif" w:cs="Liberation Serif"/>
          <w:sz w:val="26"/>
          <w:szCs w:val="26"/>
        </w:rPr>
      </w:pPr>
    </w:p>
    <w:p w14:paraId="01D0CBDB" w14:textId="77777777" w:rsidR="007B22EE" w:rsidRPr="00F17045" w:rsidRDefault="007B22EE" w:rsidP="007B22EE">
      <w:pPr>
        <w:pStyle w:val="a5"/>
        <w:widowControl w:val="0"/>
        <w:spacing w:after="0"/>
        <w:ind w:left="0" w:firstLine="720"/>
        <w:jc w:val="both"/>
        <w:rPr>
          <w:rFonts w:ascii="Liberation Serif" w:eastAsia="Arial Unicode MS" w:hAnsi="Liberation Serif" w:cs="Liberation Serif"/>
          <w:b/>
        </w:rPr>
      </w:pPr>
      <w:r w:rsidRPr="00F17045">
        <w:rPr>
          <w:rFonts w:ascii="Liberation Serif" w:eastAsia="Arial Unicode MS" w:hAnsi="Liberation Serif" w:cs="Liberation Serif"/>
          <w:b/>
        </w:rPr>
        <w:t>Примечания:</w:t>
      </w:r>
    </w:p>
    <w:p w14:paraId="42294515" w14:textId="77777777" w:rsidR="00074383" w:rsidRPr="00F17045" w:rsidRDefault="00074383" w:rsidP="007B22EE">
      <w:pPr>
        <w:pStyle w:val="a5"/>
        <w:widowControl w:val="0"/>
        <w:spacing w:after="0"/>
        <w:ind w:left="0" w:firstLine="720"/>
        <w:jc w:val="both"/>
        <w:rPr>
          <w:rFonts w:ascii="Liberation Serif" w:eastAsia="Arial Unicode MS" w:hAnsi="Liberation Serif" w:cs="Liberation Serif"/>
          <w:b/>
        </w:rPr>
      </w:pPr>
    </w:p>
    <w:p w14:paraId="5A99A210" w14:textId="1F1336E3" w:rsidR="00F65528" w:rsidRPr="00F17045" w:rsidRDefault="00F65528" w:rsidP="00165B76">
      <w:pPr>
        <w:pStyle w:val="a5"/>
        <w:widowControl w:val="0"/>
        <w:numPr>
          <w:ilvl w:val="0"/>
          <w:numId w:val="21"/>
        </w:numPr>
        <w:tabs>
          <w:tab w:val="left" w:pos="993"/>
        </w:tabs>
        <w:spacing w:after="0"/>
        <w:ind w:left="0" w:firstLine="687"/>
        <w:jc w:val="both"/>
        <w:rPr>
          <w:rFonts w:ascii="Liberation Serif" w:eastAsia="Arial Unicode MS" w:hAnsi="Liberation Serif" w:cs="Liberation Serif"/>
        </w:rPr>
      </w:pPr>
      <w:r w:rsidRPr="00F17045">
        <w:rPr>
          <w:rFonts w:ascii="Liberation Serif" w:eastAsia="Arial Unicode MS" w:hAnsi="Liberation Serif" w:cs="Liberation Serif"/>
        </w:rPr>
        <w:t>Документ, указанный в п</w:t>
      </w:r>
      <w:r w:rsidR="00F9574E" w:rsidRPr="00F17045">
        <w:rPr>
          <w:rFonts w:ascii="Liberation Serif" w:eastAsia="Arial Unicode MS" w:hAnsi="Liberation Serif" w:cs="Liberation Serif"/>
        </w:rPr>
        <w:t>ункте</w:t>
      </w:r>
      <w:r w:rsidRPr="00F17045">
        <w:rPr>
          <w:rFonts w:ascii="Liberation Serif" w:eastAsia="Arial Unicode MS" w:hAnsi="Liberation Serif" w:cs="Liberation Serif"/>
        </w:rPr>
        <w:t> </w:t>
      </w:r>
      <w:r w:rsidRPr="00F17045">
        <w:rPr>
          <w:rFonts w:ascii="Liberation Serif" w:eastAsia="Arial Unicode MS" w:hAnsi="Liberation Serif" w:cs="Liberation Serif"/>
          <w:highlight w:val="yellow"/>
        </w:rPr>
        <w:fldChar w:fldCharType="begin"/>
      </w:r>
      <w:r w:rsidRPr="00F17045">
        <w:rPr>
          <w:rFonts w:ascii="Liberation Serif" w:eastAsia="Arial Unicode MS" w:hAnsi="Liberation Serif" w:cs="Liberation Serif"/>
        </w:rPr>
        <w:instrText xml:space="preserve"> REF _Ref108524936 \r \h </w:instrText>
      </w:r>
      <w:r w:rsidR="00F17045">
        <w:rPr>
          <w:rFonts w:ascii="Liberation Serif" w:eastAsia="Arial Unicode MS" w:hAnsi="Liberation Serif" w:cs="Liberation Serif"/>
          <w:highlight w:val="yellow"/>
        </w:rPr>
        <w:instrText xml:space="preserve"> \* MERGEFORMAT </w:instrText>
      </w:r>
      <w:r w:rsidRPr="00F17045">
        <w:rPr>
          <w:rFonts w:ascii="Liberation Serif" w:eastAsia="Arial Unicode MS" w:hAnsi="Liberation Serif" w:cs="Liberation Serif"/>
          <w:highlight w:val="yellow"/>
        </w:rPr>
      </w:r>
      <w:r w:rsidRPr="00F17045">
        <w:rPr>
          <w:rFonts w:ascii="Liberation Serif" w:eastAsia="Arial Unicode MS" w:hAnsi="Liberation Serif" w:cs="Liberation Serif"/>
          <w:highlight w:val="yellow"/>
        </w:rPr>
        <w:fldChar w:fldCharType="separate"/>
      </w:r>
      <w:r w:rsidR="00FE44DF" w:rsidRPr="00F17045">
        <w:rPr>
          <w:rFonts w:ascii="Liberation Serif" w:eastAsia="Arial Unicode MS" w:hAnsi="Liberation Serif" w:cs="Liberation Serif"/>
        </w:rPr>
        <w:t>2.3</w:t>
      </w:r>
      <w:r w:rsidRPr="00F17045">
        <w:rPr>
          <w:rFonts w:ascii="Liberation Serif" w:eastAsia="Arial Unicode MS" w:hAnsi="Liberation Serif" w:cs="Liberation Serif"/>
          <w:highlight w:val="yellow"/>
        </w:rPr>
        <w:fldChar w:fldCharType="end"/>
      </w:r>
      <w:r w:rsidRPr="00F17045">
        <w:rPr>
          <w:rFonts w:ascii="Liberation Serif" w:eastAsia="Arial Unicode MS" w:hAnsi="Liberation Serif" w:cs="Liberation Serif"/>
        </w:rPr>
        <w:t xml:space="preserve"> настоящего приложения, направляется Потребителю только в части отдельных приложений, информации, относящихся к его объектам электроэнергетики, в составе и объеме, определенном РДУ.</w:t>
      </w:r>
    </w:p>
    <w:p w14:paraId="444C1D22" w14:textId="4DD8BB96" w:rsidR="007B22EE" w:rsidRPr="00F17045" w:rsidRDefault="007B22EE" w:rsidP="00165B76">
      <w:pPr>
        <w:pStyle w:val="a5"/>
        <w:widowControl w:val="0"/>
        <w:numPr>
          <w:ilvl w:val="0"/>
          <w:numId w:val="21"/>
        </w:numPr>
        <w:tabs>
          <w:tab w:val="left" w:pos="993"/>
        </w:tabs>
        <w:spacing w:after="0"/>
        <w:ind w:left="0" w:firstLine="687"/>
        <w:jc w:val="both"/>
        <w:rPr>
          <w:rFonts w:ascii="Liberation Serif" w:eastAsia="Arial Unicode MS" w:hAnsi="Liberation Serif" w:cs="Liberation Serif"/>
        </w:rPr>
      </w:pPr>
      <w:r w:rsidRPr="00F17045">
        <w:rPr>
          <w:rFonts w:ascii="Liberation Serif" w:eastAsia="Arial Unicode MS" w:hAnsi="Liberation Serif" w:cs="Liberation Serif"/>
        </w:rPr>
        <w:t xml:space="preserve">Документ, указанный в </w:t>
      </w:r>
      <w:r w:rsidR="009622E1" w:rsidRPr="00F17045">
        <w:rPr>
          <w:rFonts w:ascii="Liberation Serif" w:eastAsia="Arial Unicode MS" w:hAnsi="Liberation Serif" w:cs="Liberation Serif"/>
        </w:rPr>
        <w:t>п</w:t>
      </w:r>
      <w:r w:rsidR="00F9574E" w:rsidRPr="00F17045">
        <w:rPr>
          <w:rFonts w:ascii="Liberation Serif" w:eastAsia="Arial Unicode MS" w:hAnsi="Liberation Serif" w:cs="Liberation Serif"/>
        </w:rPr>
        <w:t>ункте</w:t>
      </w:r>
      <w:r w:rsidR="009622E1" w:rsidRPr="00F17045">
        <w:rPr>
          <w:rFonts w:ascii="Liberation Serif" w:eastAsia="Arial Unicode MS" w:hAnsi="Liberation Serif" w:cs="Liberation Serif"/>
        </w:rPr>
        <w:t> </w:t>
      </w:r>
      <w:r w:rsidR="00D036E1" w:rsidRPr="00F17045">
        <w:rPr>
          <w:rFonts w:ascii="Liberation Serif" w:eastAsia="Arial Unicode MS" w:hAnsi="Liberation Serif" w:cs="Liberation Serif"/>
          <w:highlight w:val="yellow"/>
        </w:rPr>
        <w:fldChar w:fldCharType="begin"/>
      </w:r>
      <w:r w:rsidR="00D036E1" w:rsidRPr="00F17045">
        <w:rPr>
          <w:rFonts w:ascii="Liberation Serif" w:eastAsia="Arial Unicode MS" w:hAnsi="Liberation Serif" w:cs="Liberation Serif"/>
        </w:rPr>
        <w:instrText xml:space="preserve"> REF _Ref108525052 \r \h </w:instrText>
      </w:r>
      <w:r w:rsidR="00F17045">
        <w:rPr>
          <w:rFonts w:ascii="Liberation Serif" w:eastAsia="Arial Unicode MS" w:hAnsi="Liberation Serif" w:cs="Liberation Serif"/>
          <w:highlight w:val="yellow"/>
        </w:rPr>
        <w:instrText xml:space="preserve"> \* MERGEFORMAT </w:instrText>
      </w:r>
      <w:r w:rsidR="00D036E1" w:rsidRPr="00F17045">
        <w:rPr>
          <w:rFonts w:ascii="Liberation Serif" w:eastAsia="Arial Unicode MS" w:hAnsi="Liberation Serif" w:cs="Liberation Serif"/>
          <w:highlight w:val="yellow"/>
        </w:rPr>
      </w:r>
      <w:r w:rsidR="00D036E1" w:rsidRPr="00F17045">
        <w:rPr>
          <w:rFonts w:ascii="Liberation Serif" w:eastAsia="Arial Unicode MS" w:hAnsi="Liberation Serif" w:cs="Liberation Serif"/>
          <w:highlight w:val="yellow"/>
        </w:rPr>
        <w:fldChar w:fldCharType="separate"/>
      </w:r>
      <w:r w:rsidR="00FE44DF" w:rsidRPr="00F17045">
        <w:rPr>
          <w:rFonts w:ascii="Liberation Serif" w:eastAsia="Arial Unicode MS" w:hAnsi="Liberation Serif" w:cs="Liberation Serif"/>
        </w:rPr>
        <w:t>3.1</w:t>
      </w:r>
      <w:r w:rsidR="00D036E1" w:rsidRPr="00F17045">
        <w:rPr>
          <w:rFonts w:ascii="Liberation Serif" w:eastAsia="Arial Unicode MS" w:hAnsi="Liberation Serif" w:cs="Liberation Serif"/>
          <w:highlight w:val="yellow"/>
        </w:rPr>
        <w:fldChar w:fldCharType="end"/>
      </w:r>
      <w:r w:rsidRPr="00F17045">
        <w:rPr>
          <w:rFonts w:ascii="Liberation Serif" w:eastAsia="Arial Unicode MS" w:hAnsi="Liberation Serif" w:cs="Liberation Serif"/>
        </w:rPr>
        <w:t xml:space="preserve"> настоящего приложения, подлежит согласованию с РДУ в части </w:t>
      </w:r>
      <w:r w:rsidR="00D16AEE" w:rsidRPr="00F17045">
        <w:rPr>
          <w:rFonts w:ascii="Liberation Serif" w:eastAsia="Arial Unicode MS" w:hAnsi="Liberation Serif" w:cs="Liberation Serif"/>
        </w:rPr>
        <w:t xml:space="preserve">вопросов, указанных в </w:t>
      </w:r>
      <w:r w:rsidR="009622E1" w:rsidRPr="00F17045">
        <w:rPr>
          <w:rFonts w:ascii="Liberation Serif" w:eastAsia="Arial Unicode MS" w:hAnsi="Liberation Serif" w:cs="Liberation Serif"/>
        </w:rPr>
        <w:t>п</w:t>
      </w:r>
      <w:r w:rsidR="00F9574E" w:rsidRPr="00F17045">
        <w:rPr>
          <w:rFonts w:ascii="Liberation Serif" w:eastAsia="Arial Unicode MS" w:hAnsi="Liberation Serif" w:cs="Liberation Serif"/>
        </w:rPr>
        <w:t>ункте</w:t>
      </w:r>
      <w:r w:rsidR="009622E1" w:rsidRPr="00F17045">
        <w:rPr>
          <w:rFonts w:ascii="Liberation Serif" w:eastAsia="Arial Unicode MS" w:hAnsi="Liberation Serif" w:cs="Liberation Serif"/>
        </w:rPr>
        <w:t> </w:t>
      </w:r>
      <w:r w:rsidR="00D036E1" w:rsidRPr="00F17045">
        <w:rPr>
          <w:rFonts w:ascii="Liberation Serif" w:eastAsia="Arial Unicode MS" w:hAnsi="Liberation Serif" w:cs="Liberation Serif"/>
          <w:highlight w:val="yellow"/>
        </w:rPr>
        <w:fldChar w:fldCharType="begin"/>
      </w:r>
      <w:r w:rsidR="00D036E1" w:rsidRPr="00F17045">
        <w:rPr>
          <w:rFonts w:ascii="Liberation Serif" w:eastAsia="Arial Unicode MS" w:hAnsi="Liberation Serif" w:cs="Liberation Serif"/>
        </w:rPr>
        <w:instrText xml:space="preserve"> REF _Ref108525039 \r \h </w:instrText>
      </w:r>
      <w:r w:rsidR="00F17045">
        <w:rPr>
          <w:rFonts w:ascii="Liberation Serif" w:eastAsia="Arial Unicode MS" w:hAnsi="Liberation Serif" w:cs="Liberation Serif"/>
          <w:highlight w:val="yellow"/>
        </w:rPr>
        <w:instrText xml:space="preserve"> \* MERGEFORMAT </w:instrText>
      </w:r>
      <w:r w:rsidR="00D036E1" w:rsidRPr="00F17045">
        <w:rPr>
          <w:rFonts w:ascii="Liberation Serif" w:eastAsia="Arial Unicode MS" w:hAnsi="Liberation Serif" w:cs="Liberation Serif"/>
          <w:highlight w:val="yellow"/>
        </w:rPr>
      </w:r>
      <w:r w:rsidR="00D036E1" w:rsidRPr="00F17045">
        <w:rPr>
          <w:rFonts w:ascii="Liberation Serif" w:eastAsia="Arial Unicode MS" w:hAnsi="Liberation Serif" w:cs="Liberation Serif"/>
          <w:highlight w:val="yellow"/>
        </w:rPr>
        <w:fldChar w:fldCharType="separate"/>
      </w:r>
      <w:r w:rsidR="00FE44DF" w:rsidRPr="00F17045">
        <w:rPr>
          <w:rFonts w:ascii="Liberation Serif" w:eastAsia="Arial Unicode MS" w:hAnsi="Liberation Serif" w:cs="Liberation Serif"/>
        </w:rPr>
        <w:t>5.2</w:t>
      </w:r>
      <w:r w:rsidR="00D036E1" w:rsidRPr="00F17045">
        <w:rPr>
          <w:rFonts w:ascii="Liberation Serif" w:eastAsia="Arial Unicode MS" w:hAnsi="Liberation Serif" w:cs="Liberation Serif"/>
          <w:highlight w:val="yellow"/>
        </w:rPr>
        <w:fldChar w:fldCharType="end"/>
      </w:r>
      <w:r w:rsidR="00D16AEE" w:rsidRPr="00F17045">
        <w:rPr>
          <w:rFonts w:ascii="Liberation Serif" w:eastAsia="Arial Unicode MS" w:hAnsi="Liberation Serif" w:cs="Liberation Serif"/>
        </w:rPr>
        <w:t xml:space="preserve"> настоящего Соглашения.</w:t>
      </w:r>
    </w:p>
    <w:p w14:paraId="664F3A58" w14:textId="0EA14D9A" w:rsidR="007B22EE" w:rsidRPr="00F17045" w:rsidRDefault="007B22EE" w:rsidP="00062D95">
      <w:pPr>
        <w:pStyle w:val="a5"/>
        <w:widowControl w:val="0"/>
        <w:numPr>
          <w:ilvl w:val="0"/>
          <w:numId w:val="21"/>
        </w:numPr>
        <w:tabs>
          <w:tab w:val="left" w:pos="993"/>
        </w:tabs>
        <w:spacing w:after="0"/>
        <w:ind w:left="0" w:firstLine="720"/>
        <w:jc w:val="both"/>
        <w:rPr>
          <w:rFonts w:ascii="Liberation Serif" w:hAnsi="Liberation Serif" w:cs="Liberation Serif"/>
        </w:rPr>
      </w:pPr>
      <w:r w:rsidRPr="00F17045">
        <w:rPr>
          <w:rFonts w:ascii="Liberation Serif" w:eastAsia="Arial Unicode MS" w:hAnsi="Liberation Serif" w:cs="Liberation Serif"/>
        </w:rPr>
        <w:t>В случае использования потребителем указанных в раздел</w:t>
      </w:r>
      <w:r w:rsidR="00AC6024" w:rsidRPr="00F17045">
        <w:rPr>
          <w:rFonts w:ascii="Liberation Serif" w:eastAsia="Arial Unicode MS" w:hAnsi="Liberation Serif" w:cs="Liberation Serif"/>
        </w:rPr>
        <w:t>ах</w:t>
      </w:r>
      <w:r w:rsidRPr="00F17045">
        <w:rPr>
          <w:rFonts w:ascii="Liberation Serif" w:eastAsia="Arial Unicode MS" w:hAnsi="Liberation Serif" w:cs="Liberation Serif"/>
        </w:rPr>
        <w:t xml:space="preserve"> </w:t>
      </w:r>
      <w:r w:rsidR="00D036E1" w:rsidRPr="00F17045">
        <w:rPr>
          <w:rFonts w:ascii="Liberation Serif" w:eastAsia="Arial Unicode MS" w:hAnsi="Liberation Serif" w:cs="Liberation Serif"/>
          <w:highlight w:val="yellow"/>
        </w:rPr>
        <w:fldChar w:fldCharType="begin"/>
      </w:r>
      <w:r w:rsidR="00D036E1" w:rsidRPr="00F17045">
        <w:rPr>
          <w:rFonts w:ascii="Liberation Serif" w:eastAsia="Arial Unicode MS" w:hAnsi="Liberation Serif" w:cs="Liberation Serif"/>
        </w:rPr>
        <w:instrText xml:space="preserve"> REF _Ref108525013 \r \h </w:instrText>
      </w:r>
      <w:r w:rsidR="00F17045">
        <w:rPr>
          <w:rFonts w:ascii="Liberation Serif" w:eastAsia="Arial Unicode MS" w:hAnsi="Liberation Serif" w:cs="Liberation Serif"/>
          <w:highlight w:val="yellow"/>
        </w:rPr>
        <w:instrText xml:space="preserve"> \* MERGEFORMAT </w:instrText>
      </w:r>
      <w:r w:rsidR="00D036E1" w:rsidRPr="00F17045">
        <w:rPr>
          <w:rFonts w:ascii="Liberation Serif" w:eastAsia="Arial Unicode MS" w:hAnsi="Liberation Serif" w:cs="Liberation Serif"/>
          <w:highlight w:val="yellow"/>
        </w:rPr>
      </w:r>
      <w:r w:rsidR="00D036E1" w:rsidRPr="00F17045">
        <w:rPr>
          <w:rFonts w:ascii="Liberation Serif" w:eastAsia="Arial Unicode MS" w:hAnsi="Liberation Serif" w:cs="Liberation Serif"/>
          <w:highlight w:val="yellow"/>
        </w:rPr>
        <w:fldChar w:fldCharType="separate"/>
      </w:r>
      <w:r w:rsidR="00FE44DF" w:rsidRPr="00F17045">
        <w:rPr>
          <w:rFonts w:ascii="Liberation Serif" w:eastAsia="Arial Unicode MS" w:hAnsi="Liberation Serif" w:cs="Liberation Serif"/>
        </w:rPr>
        <w:t>2</w:t>
      </w:r>
      <w:r w:rsidR="00D036E1" w:rsidRPr="00F17045">
        <w:rPr>
          <w:rFonts w:ascii="Liberation Serif" w:eastAsia="Arial Unicode MS" w:hAnsi="Liberation Serif" w:cs="Liberation Serif"/>
          <w:highlight w:val="yellow"/>
        </w:rPr>
        <w:fldChar w:fldCharType="end"/>
      </w:r>
      <w:r w:rsidRPr="00F17045">
        <w:rPr>
          <w:rFonts w:ascii="Liberation Serif" w:eastAsia="Arial Unicode MS" w:hAnsi="Liberation Serif" w:cs="Liberation Serif"/>
        </w:rPr>
        <w:t xml:space="preserve"> </w:t>
      </w:r>
      <w:r w:rsidR="00AC6024" w:rsidRPr="00F17045">
        <w:rPr>
          <w:rFonts w:ascii="Liberation Serif" w:eastAsia="Arial Unicode MS" w:hAnsi="Liberation Serif" w:cs="Liberation Serif"/>
        </w:rPr>
        <w:t xml:space="preserve">и 6 </w:t>
      </w:r>
      <w:r w:rsidRPr="00F17045">
        <w:rPr>
          <w:rFonts w:ascii="Liberation Serif" w:eastAsia="Arial Unicode MS" w:hAnsi="Liberation Serif" w:cs="Liberation Serif"/>
        </w:rPr>
        <w:t>настоящего приложения документов при разработке документации для оперативного персонала (энергообъектов) Потребителя ссылки на указанные документы Системного оператора являются обязательными.</w:t>
      </w:r>
    </w:p>
    <w:p w14:paraId="3CBF99A1" w14:textId="77777777" w:rsidR="007B22EE" w:rsidRPr="00F17045" w:rsidRDefault="007B22EE" w:rsidP="00A25F1C">
      <w:pPr>
        <w:pStyle w:val="a3"/>
        <w:widowControl w:val="0"/>
        <w:ind w:left="5812" w:firstLine="0"/>
        <w:jc w:val="center"/>
        <w:rPr>
          <w:rFonts w:ascii="Liberation Serif" w:eastAsia="Arial Unicode MS" w:hAnsi="Liberation Serif" w:cs="Liberation Serif"/>
        </w:rPr>
      </w:pPr>
      <w:r w:rsidRPr="00F17045">
        <w:rPr>
          <w:rFonts w:ascii="Liberation Serif" w:eastAsia="Arial Unicode MS" w:hAnsi="Liberation Serif" w:cs="Liberation Serif"/>
          <w:sz w:val="26"/>
          <w:szCs w:val="26"/>
        </w:rPr>
        <w:br w:type="page"/>
      </w:r>
      <w:r w:rsidRPr="00F17045">
        <w:rPr>
          <w:rFonts w:ascii="Liberation Serif" w:eastAsia="Arial Unicode MS" w:hAnsi="Liberation Serif" w:cs="Liberation Serif"/>
        </w:rPr>
        <w:t>Приложение № 2</w:t>
      </w:r>
    </w:p>
    <w:p w14:paraId="1D759446" w14:textId="77777777" w:rsidR="007B22EE" w:rsidRPr="00F17045" w:rsidRDefault="007B22EE" w:rsidP="00A25F1C">
      <w:pPr>
        <w:pStyle w:val="a3"/>
        <w:widowControl w:val="0"/>
        <w:ind w:left="5812" w:firstLine="0"/>
        <w:jc w:val="center"/>
        <w:rPr>
          <w:rFonts w:ascii="Liberation Serif" w:eastAsia="Arial Unicode MS" w:hAnsi="Liberation Serif" w:cs="Liberation Serif"/>
        </w:rPr>
      </w:pPr>
      <w:r w:rsidRPr="00F17045">
        <w:rPr>
          <w:rFonts w:ascii="Liberation Serif" w:eastAsia="Arial Unicode MS" w:hAnsi="Liberation Serif" w:cs="Liberation Serif"/>
        </w:rPr>
        <w:t>к Соглашению №________________</w:t>
      </w:r>
    </w:p>
    <w:p w14:paraId="42C612A7" w14:textId="77777777" w:rsidR="007B22EE" w:rsidRPr="00F17045" w:rsidRDefault="007B22EE" w:rsidP="00A25F1C">
      <w:pPr>
        <w:pStyle w:val="a3"/>
        <w:widowControl w:val="0"/>
        <w:ind w:left="5812" w:firstLine="0"/>
        <w:jc w:val="center"/>
        <w:rPr>
          <w:rFonts w:ascii="Liberation Serif" w:eastAsia="Arial Unicode MS" w:hAnsi="Liberation Serif" w:cs="Liberation Serif"/>
        </w:rPr>
      </w:pPr>
      <w:r w:rsidRPr="00F17045">
        <w:rPr>
          <w:rFonts w:ascii="Liberation Serif" w:eastAsia="Arial Unicode MS" w:hAnsi="Liberation Serif" w:cs="Liberation Serif"/>
        </w:rPr>
        <w:t>от «____»______________ 20___г</w:t>
      </w:r>
    </w:p>
    <w:p w14:paraId="43C6669C" w14:textId="77777777" w:rsidR="007B22EE" w:rsidRPr="00F17045" w:rsidRDefault="007B22EE" w:rsidP="007B22EE">
      <w:pPr>
        <w:widowControl w:val="0"/>
        <w:jc w:val="right"/>
        <w:rPr>
          <w:rFonts w:ascii="Liberation Serif" w:eastAsia="Arial Unicode MS" w:hAnsi="Liberation Serif" w:cs="Liberation Serif"/>
        </w:rPr>
      </w:pPr>
    </w:p>
    <w:p w14:paraId="2D5B55A0" w14:textId="77777777" w:rsidR="007B22EE" w:rsidRPr="00F17045" w:rsidRDefault="007B22EE" w:rsidP="007B22EE">
      <w:pPr>
        <w:pStyle w:val="a6"/>
        <w:widowControl w:val="0"/>
        <w:spacing w:after="0"/>
        <w:jc w:val="center"/>
        <w:rPr>
          <w:rFonts w:ascii="Liberation Serif" w:eastAsia="Arial Unicode MS" w:hAnsi="Liberation Serif" w:cs="Liberation Serif"/>
          <w:b/>
          <w:sz w:val="26"/>
          <w:szCs w:val="26"/>
        </w:rPr>
      </w:pPr>
    </w:p>
    <w:p w14:paraId="5A7D5DD8" w14:textId="5C0FB5E9" w:rsidR="00721B9F" w:rsidRPr="00F17045" w:rsidRDefault="007B22EE" w:rsidP="007B22EE">
      <w:pPr>
        <w:pStyle w:val="a6"/>
        <w:widowControl w:val="0"/>
        <w:spacing w:after="0"/>
        <w:jc w:val="center"/>
        <w:rPr>
          <w:rFonts w:ascii="Liberation Serif" w:eastAsia="Arial Unicode MS" w:hAnsi="Liberation Serif" w:cs="Liberation Serif"/>
          <w:b/>
          <w:sz w:val="26"/>
          <w:szCs w:val="26"/>
        </w:rPr>
      </w:pPr>
      <w:r w:rsidRPr="00F17045">
        <w:rPr>
          <w:rFonts w:ascii="Liberation Serif" w:eastAsia="Arial Unicode MS" w:hAnsi="Liberation Serif" w:cs="Liberation Serif"/>
          <w:b/>
          <w:sz w:val="26"/>
          <w:szCs w:val="26"/>
        </w:rPr>
        <w:t xml:space="preserve">Перечень, передаваемой Потребителем </w:t>
      </w:r>
    </w:p>
    <w:p w14:paraId="23F0A4A2" w14:textId="230F8EAF" w:rsidR="007B22EE" w:rsidRPr="00F17045" w:rsidRDefault="007B22EE" w:rsidP="007B22EE">
      <w:pPr>
        <w:pStyle w:val="a6"/>
        <w:widowControl w:val="0"/>
        <w:spacing w:after="0"/>
        <w:jc w:val="center"/>
        <w:rPr>
          <w:rFonts w:ascii="Liberation Serif" w:eastAsia="Arial Unicode MS" w:hAnsi="Liberation Serif" w:cs="Liberation Serif"/>
          <w:b/>
          <w:sz w:val="26"/>
          <w:szCs w:val="26"/>
        </w:rPr>
      </w:pPr>
      <w:r w:rsidRPr="00F17045">
        <w:rPr>
          <w:rFonts w:ascii="Liberation Serif" w:eastAsia="Arial Unicode MS" w:hAnsi="Liberation Serif" w:cs="Liberation Serif"/>
          <w:b/>
          <w:sz w:val="26"/>
          <w:szCs w:val="26"/>
        </w:rPr>
        <w:t xml:space="preserve">в </w:t>
      </w:r>
      <w:r w:rsidR="00074383" w:rsidRPr="00F17045">
        <w:rPr>
          <w:rFonts w:ascii="Liberation Serif" w:eastAsia="Arial Unicode MS" w:hAnsi="Liberation Serif" w:cs="Liberation Serif"/>
          <w:b/>
          <w:sz w:val="26"/>
          <w:szCs w:val="26"/>
        </w:rPr>
        <w:t>диспетчерские центры</w:t>
      </w:r>
      <w:r w:rsidRPr="00F17045">
        <w:rPr>
          <w:rFonts w:ascii="Liberation Serif" w:eastAsia="Arial Unicode MS" w:hAnsi="Liberation Serif" w:cs="Liberation Serif"/>
          <w:b/>
          <w:sz w:val="26"/>
          <w:szCs w:val="26"/>
        </w:rPr>
        <w:t xml:space="preserve"> </w:t>
      </w:r>
      <w:r w:rsidR="00074383" w:rsidRPr="00F17045">
        <w:rPr>
          <w:rFonts w:ascii="Liberation Serif" w:eastAsia="Arial Unicode MS" w:hAnsi="Liberation Serif" w:cs="Liberation Serif"/>
          <w:b/>
          <w:sz w:val="26"/>
          <w:szCs w:val="26"/>
        </w:rPr>
        <w:t>Системного оператора</w:t>
      </w:r>
      <w:r w:rsidR="00E8471D" w:rsidRPr="00F17045">
        <w:rPr>
          <w:rFonts w:ascii="Liberation Serif" w:eastAsia="Arial Unicode MS" w:hAnsi="Liberation Serif" w:cs="Liberation Serif"/>
          <w:b/>
          <w:sz w:val="26"/>
          <w:szCs w:val="26"/>
        </w:rPr>
        <w:t xml:space="preserve"> основной информации, необходимой </w:t>
      </w:r>
      <w:r w:rsidRPr="00F17045">
        <w:rPr>
          <w:rFonts w:ascii="Liberation Serif" w:eastAsia="Arial Unicode MS" w:hAnsi="Liberation Serif" w:cs="Liberation Serif"/>
          <w:b/>
          <w:sz w:val="26"/>
          <w:szCs w:val="26"/>
        </w:rPr>
        <w:t xml:space="preserve">для </w:t>
      </w:r>
      <w:r w:rsidR="00E8471D" w:rsidRPr="00F17045">
        <w:rPr>
          <w:rFonts w:ascii="Liberation Serif" w:eastAsia="Arial Unicode MS" w:hAnsi="Liberation Serif" w:cs="Liberation Serif"/>
          <w:b/>
          <w:sz w:val="26"/>
          <w:szCs w:val="26"/>
        </w:rPr>
        <w:t>осуществления Системным оператором функций по оперативно-диспетчерскому управлению в электроэнергетике</w:t>
      </w:r>
    </w:p>
    <w:p w14:paraId="61E89598" w14:textId="77777777" w:rsidR="007B22EE" w:rsidRPr="00F17045" w:rsidRDefault="007B22EE" w:rsidP="007B22EE">
      <w:pPr>
        <w:pStyle w:val="a6"/>
        <w:widowControl w:val="0"/>
        <w:spacing w:after="0"/>
        <w:jc w:val="center"/>
        <w:rPr>
          <w:rFonts w:ascii="Liberation Serif" w:eastAsia="Arial Unicode MS" w:hAnsi="Liberation Serif" w:cs="Liberation Serif"/>
          <w:b/>
          <w:sz w:val="26"/>
          <w:szCs w:val="26"/>
        </w:rPr>
      </w:pPr>
    </w:p>
    <w:p w14:paraId="32BFD1A5" w14:textId="319C706F" w:rsidR="00074383" w:rsidRPr="00F17045" w:rsidRDefault="00074383" w:rsidP="00165B76">
      <w:pPr>
        <w:pStyle w:val="afd"/>
        <w:numPr>
          <w:ilvl w:val="0"/>
          <w:numId w:val="20"/>
        </w:numPr>
        <w:tabs>
          <w:tab w:val="left" w:pos="1134"/>
        </w:tabs>
        <w:ind w:left="0" w:firstLine="709"/>
        <w:jc w:val="both"/>
        <w:rPr>
          <w:rFonts w:ascii="Liberation Serif" w:hAnsi="Liberation Serif" w:cs="Liberation Serif"/>
          <w:sz w:val="26"/>
          <w:szCs w:val="26"/>
        </w:rPr>
      </w:pPr>
      <w:r w:rsidRPr="00F17045">
        <w:rPr>
          <w:rFonts w:ascii="Liberation Serif" w:hAnsi="Liberation Serif" w:cs="Liberation Serif"/>
          <w:sz w:val="26"/>
          <w:szCs w:val="26"/>
        </w:rPr>
        <w:t xml:space="preserve">Перечень объектов электросетевого хозяйства (подстанций и ЛЭП) номинальным классом напряжения 110 кВ и выше и объектов по производству электрической энергии, принадлежащих Потребителю на праве собственности или ином законном основании, с указанием границ балансовой принадлежности – </w:t>
      </w:r>
      <w:r w:rsidRPr="00F17045">
        <w:rPr>
          <w:rFonts w:ascii="Liberation Serif" w:hAnsi="Liberation Serif" w:cs="Liberation Serif"/>
          <w:bCs/>
          <w:sz w:val="26"/>
          <w:szCs w:val="26"/>
        </w:rPr>
        <w:t xml:space="preserve">по запросу </w:t>
      </w:r>
      <w:r w:rsidR="007B3B2A" w:rsidRPr="00F17045">
        <w:rPr>
          <w:rFonts w:ascii="Liberation Serif" w:hAnsi="Liberation Serif" w:cs="Liberation Serif"/>
          <w:bCs/>
          <w:sz w:val="26"/>
          <w:szCs w:val="26"/>
        </w:rPr>
        <w:t xml:space="preserve">РДУ </w:t>
      </w:r>
      <w:r w:rsidRPr="00F17045">
        <w:rPr>
          <w:rFonts w:ascii="Liberation Serif" w:hAnsi="Liberation Serif" w:cs="Liberation Serif"/>
          <w:bCs/>
          <w:sz w:val="26"/>
          <w:szCs w:val="26"/>
        </w:rPr>
        <w:t>в течение 1</w:t>
      </w:r>
      <w:r w:rsidR="009F5BB7" w:rsidRPr="00F17045">
        <w:rPr>
          <w:rFonts w:ascii="Liberation Serif" w:hAnsi="Liberation Serif" w:cs="Liberation Serif"/>
          <w:bCs/>
          <w:sz w:val="26"/>
          <w:szCs w:val="26"/>
        </w:rPr>
        <w:t>0</w:t>
      </w:r>
      <w:r w:rsidRPr="00F17045">
        <w:rPr>
          <w:rFonts w:ascii="Liberation Serif" w:hAnsi="Liberation Serif" w:cs="Liberation Serif"/>
          <w:bCs/>
          <w:sz w:val="26"/>
          <w:szCs w:val="26"/>
        </w:rPr>
        <w:t xml:space="preserve"> рабочих дней со дня получения запроса</w:t>
      </w:r>
      <w:r w:rsidRPr="00F17045">
        <w:rPr>
          <w:rFonts w:ascii="Liberation Serif" w:hAnsi="Liberation Serif" w:cs="Liberation Serif"/>
          <w:sz w:val="26"/>
          <w:szCs w:val="26"/>
        </w:rPr>
        <w:t>.</w:t>
      </w:r>
    </w:p>
    <w:p w14:paraId="03DA703A" w14:textId="75C15024" w:rsidR="009F5BB7" w:rsidRPr="00F17045" w:rsidRDefault="009F5BB7" w:rsidP="00165B76">
      <w:pPr>
        <w:pStyle w:val="afd"/>
        <w:numPr>
          <w:ilvl w:val="0"/>
          <w:numId w:val="20"/>
        </w:numPr>
        <w:tabs>
          <w:tab w:val="left" w:pos="1134"/>
        </w:tabs>
        <w:ind w:left="0" w:firstLine="709"/>
        <w:jc w:val="both"/>
        <w:rPr>
          <w:rFonts w:ascii="Liberation Serif" w:hAnsi="Liberation Serif" w:cs="Liberation Serif"/>
          <w:sz w:val="26"/>
          <w:szCs w:val="26"/>
        </w:rPr>
      </w:pPr>
      <w:r w:rsidRPr="00F17045">
        <w:rPr>
          <w:rFonts w:ascii="Liberation Serif" w:hAnsi="Liberation Serif" w:cs="Liberation Serif"/>
          <w:sz w:val="26"/>
          <w:szCs w:val="26"/>
        </w:rPr>
        <w:t>Копии актов разграничения балансовой принадлежности и эксплуатационной ответственности между Потребителем и сетевыми организациями, к электрическим сетям которых технологически присоединены энергообъекты Потребителя, и актов согласования аварийной и технологической брони для энергопринимающих установок Потребителя – по запросу РДУ в течение 10 рабочих дней со дня получения запроса.</w:t>
      </w:r>
    </w:p>
    <w:p w14:paraId="5978CB7A" w14:textId="298648CB" w:rsidR="00293DB2" w:rsidRPr="00F17045" w:rsidRDefault="00836B43" w:rsidP="00165B76">
      <w:pPr>
        <w:pStyle w:val="afd"/>
        <w:numPr>
          <w:ilvl w:val="0"/>
          <w:numId w:val="20"/>
        </w:numPr>
        <w:tabs>
          <w:tab w:val="left" w:pos="1134"/>
        </w:tabs>
        <w:ind w:left="0" w:firstLine="709"/>
        <w:jc w:val="both"/>
        <w:rPr>
          <w:rFonts w:ascii="Liberation Serif" w:hAnsi="Liberation Serif" w:cs="Liberation Serif"/>
          <w:sz w:val="26"/>
          <w:szCs w:val="26"/>
        </w:rPr>
      </w:pPr>
      <w:r w:rsidRPr="00F17045">
        <w:rPr>
          <w:rFonts w:ascii="Liberation Serif" w:hAnsi="Liberation Serif" w:cs="Liberation Serif"/>
          <w:sz w:val="26"/>
          <w:szCs w:val="26"/>
        </w:rPr>
        <w:t xml:space="preserve">Информация в соответствии с </w:t>
      </w:r>
      <w:r w:rsidR="00246514" w:rsidRPr="00F17045">
        <w:rPr>
          <w:rFonts w:ascii="Liberation Serif" w:hAnsi="Liberation Serif" w:cs="Liberation Serif"/>
          <w:sz w:val="26"/>
          <w:szCs w:val="26"/>
        </w:rPr>
        <w:t xml:space="preserve">перечнем информации, </w:t>
      </w:r>
      <w:r w:rsidRPr="00F17045">
        <w:rPr>
          <w:rFonts w:ascii="Liberation Serif" w:hAnsi="Liberation Serif" w:cs="Liberation Serif"/>
          <w:sz w:val="26"/>
          <w:szCs w:val="26"/>
        </w:rPr>
        <w:t xml:space="preserve">установленным </w:t>
      </w:r>
      <w:r w:rsidR="00C475D8" w:rsidRPr="00F17045">
        <w:rPr>
          <w:rFonts w:ascii="Liberation Serif" w:hAnsi="Liberation Serif" w:cs="Liberation Serif"/>
          <w:sz w:val="26"/>
          <w:szCs w:val="26"/>
        </w:rPr>
        <w:t>Правилами предоставления информации,</w:t>
      </w:r>
      <w:r w:rsidR="007B3B2A" w:rsidRPr="00F17045">
        <w:rPr>
          <w:rFonts w:ascii="Liberation Serif" w:hAnsi="Liberation Serif" w:cs="Liberation Serif"/>
          <w:sz w:val="26"/>
          <w:szCs w:val="26"/>
        </w:rPr>
        <w:t xml:space="preserve"> </w:t>
      </w:r>
      <w:r w:rsidRPr="00F17045">
        <w:rPr>
          <w:rFonts w:ascii="Liberation Serif" w:hAnsi="Liberation Serif" w:cs="Liberation Serif"/>
          <w:sz w:val="26"/>
          <w:szCs w:val="26"/>
        </w:rPr>
        <w:t xml:space="preserve">– в объеме, по формам, в сроки и порядке, предусмотренном </w:t>
      </w:r>
      <w:r w:rsidR="00217F63" w:rsidRPr="00F17045">
        <w:rPr>
          <w:rFonts w:ascii="Liberation Serif" w:hAnsi="Liberation Serif" w:cs="Liberation Serif"/>
          <w:sz w:val="26"/>
          <w:szCs w:val="26"/>
        </w:rPr>
        <w:t>П</w:t>
      </w:r>
      <w:r w:rsidR="00E03D54" w:rsidRPr="00F17045">
        <w:rPr>
          <w:rFonts w:ascii="Liberation Serif" w:hAnsi="Liberation Serif" w:cs="Liberation Serif"/>
          <w:sz w:val="26"/>
          <w:szCs w:val="26"/>
        </w:rPr>
        <w:t>равилами</w:t>
      </w:r>
      <w:r w:rsidR="003B40E9" w:rsidRPr="00F17045">
        <w:rPr>
          <w:rFonts w:ascii="Liberation Serif" w:hAnsi="Liberation Serif" w:cs="Liberation Serif"/>
          <w:sz w:val="26"/>
          <w:szCs w:val="26"/>
        </w:rPr>
        <w:t xml:space="preserve"> предоставления информации</w:t>
      </w:r>
      <w:r w:rsidR="009F5BB7" w:rsidRPr="00F17045">
        <w:rPr>
          <w:rFonts w:ascii="Liberation Serif" w:hAnsi="Liberation Serif" w:cs="Liberation Serif"/>
          <w:sz w:val="26"/>
          <w:szCs w:val="26"/>
        </w:rPr>
        <w:t>, а также по запросу РДУ в течение 5 рабочих дней со дня получения запроса</w:t>
      </w:r>
      <w:r w:rsidRPr="00F17045">
        <w:rPr>
          <w:rFonts w:ascii="Liberation Serif" w:hAnsi="Liberation Serif" w:cs="Liberation Serif"/>
          <w:sz w:val="26"/>
          <w:szCs w:val="26"/>
        </w:rPr>
        <w:t>.</w:t>
      </w:r>
      <w:r w:rsidR="007B3B2A" w:rsidRPr="00F17045">
        <w:rPr>
          <w:rFonts w:ascii="Liberation Serif" w:hAnsi="Liberation Serif" w:cs="Liberation Serif"/>
          <w:sz w:val="26"/>
          <w:szCs w:val="26"/>
        </w:rPr>
        <w:t xml:space="preserve"> </w:t>
      </w:r>
    </w:p>
    <w:p w14:paraId="0A10A389" w14:textId="02A10F48" w:rsidR="007B22EE" w:rsidRPr="00F17045" w:rsidRDefault="007B3B2A" w:rsidP="00165B76">
      <w:pPr>
        <w:pStyle w:val="afd"/>
        <w:numPr>
          <w:ilvl w:val="0"/>
          <w:numId w:val="20"/>
        </w:numPr>
        <w:tabs>
          <w:tab w:val="left" w:pos="1134"/>
        </w:tabs>
        <w:ind w:left="0" w:firstLine="709"/>
        <w:jc w:val="both"/>
        <w:rPr>
          <w:rFonts w:ascii="Liberation Serif" w:hAnsi="Liberation Serif" w:cs="Liberation Serif"/>
          <w:sz w:val="26"/>
          <w:szCs w:val="26"/>
        </w:rPr>
      </w:pPr>
      <w:r w:rsidRPr="00F17045">
        <w:rPr>
          <w:rFonts w:ascii="Liberation Serif" w:hAnsi="Liberation Serif" w:cs="Liberation Serif"/>
          <w:sz w:val="26"/>
          <w:szCs w:val="26"/>
        </w:rPr>
        <w:t>Акт</w:t>
      </w:r>
      <w:r w:rsidR="00C90E7F" w:rsidRPr="00F17045">
        <w:rPr>
          <w:rFonts w:ascii="Liberation Serif" w:hAnsi="Liberation Serif" w:cs="Liberation Serif"/>
          <w:sz w:val="26"/>
          <w:szCs w:val="26"/>
        </w:rPr>
        <w:t>ы</w:t>
      </w:r>
      <w:r w:rsidRPr="00F17045">
        <w:rPr>
          <w:rFonts w:ascii="Liberation Serif" w:hAnsi="Liberation Serif" w:cs="Liberation Serif"/>
          <w:sz w:val="26"/>
          <w:szCs w:val="26"/>
        </w:rPr>
        <w:t xml:space="preserve"> об </w:t>
      </w:r>
      <w:r w:rsidR="007215AB" w:rsidRPr="00F17045">
        <w:rPr>
          <w:rFonts w:ascii="Liberation Serif" w:hAnsi="Liberation Serif" w:cs="Liberation Serif"/>
          <w:sz w:val="26"/>
          <w:szCs w:val="26"/>
        </w:rPr>
        <w:t>общесистемны</w:t>
      </w:r>
      <w:r w:rsidRPr="00F17045">
        <w:rPr>
          <w:rFonts w:ascii="Liberation Serif" w:hAnsi="Liberation Serif" w:cs="Liberation Serif"/>
          <w:sz w:val="26"/>
          <w:szCs w:val="26"/>
        </w:rPr>
        <w:t>х технических</w:t>
      </w:r>
      <w:r w:rsidR="007215AB" w:rsidRPr="00F17045">
        <w:rPr>
          <w:rFonts w:ascii="Liberation Serif" w:hAnsi="Liberation Serif" w:cs="Liberation Serif"/>
          <w:sz w:val="26"/>
          <w:szCs w:val="26"/>
        </w:rPr>
        <w:t xml:space="preserve"> параметр</w:t>
      </w:r>
      <w:r w:rsidRPr="00F17045">
        <w:rPr>
          <w:rFonts w:ascii="Liberation Serif" w:hAnsi="Liberation Serif" w:cs="Liberation Serif"/>
          <w:sz w:val="26"/>
          <w:szCs w:val="26"/>
        </w:rPr>
        <w:t>ах</w:t>
      </w:r>
      <w:r w:rsidR="007215AB" w:rsidRPr="00F17045">
        <w:rPr>
          <w:rFonts w:ascii="Liberation Serif" w:hAnsi="Liberation Serif" w:cs="Liberation Serif"/>
          <w:sz w:val="26"/>
          <w:szCs w:val="26"/>
        </w:rPr>
        <w:t xml:space="preserve"> </w:t>
      </w:r>
      <w:r w:rsidRPr="00F17045">
        <w:rPr>
          <w:rFonts w:ascii="Liberation Serif" w:hAnsi="Liberation Serif" w:cs="Liberation Serif"/>
          <w:sz w:val="26"/>
          <w:szCs w:val="26"/>
        </w:rPr>
        <w:t xml:space="preserve">и </w:t>
      </w:r>
      <w:r w:rsidR="007215AB" w:rsidRPr="00F17045">
        <w:rPr>
          <w:rFonts w:ascii="Liberation Serif" w:hAnsi="Liberation Serif" w:cs="Liberation Serif"/>
          <w:sz w:val="26"/>
          <w:szCs w:val="26"/>
        </w:rPr>
        <w:t>характеристик</w:t>
      </w:r>
      <w:r w:rsidRPr="00F17045">
        <w:rPr>
          <w:rFonts w:ascii="Liberation Serif" w:hAnsi="Liberation Serif" w:cs="Liberation Serif"/>
          <w:sz w:val="26"/>
          <w:szCs w:val="26"/>
        </w:rPr>
        <w:t xml:space="preserve">ах </w:t>
      </w:r>
      <w:r w:rsidR="007215AB" w:rsidRPr="00F17045">
        <w:rPr>
          <w:rFonts w:ascii="Liberation Serif" w:hAnsi="Liberation Serif" w:cs="Liberation Serif"/>
          <w:sz w:val="26"/>
          <w:szCs w:val="26"/>
        </w:rPr>
        <w:t>генерирующего оборудования</w:t>
      </w:r>
      <w:r w:rsidR="00C90E7F" w:rsidRPr="00F17045">
        <w:rPr>
          <w:rFonts w:ascii="Liberation Serif" w:hAnsi="Liberation Serif" w:cs="Liberation Serif"/>
          <w:sz w:val="26"/>
          <w:szCs w:val="26"/>
        </w:rPr>
        <w:t xml:space="preserve"> </w:t>
      </w:r>
      <w:r w:rsidR="00AE5E90" w:rsidRPr="00F17045">
        <w:rPr>
          <w:rFonts w:ascii="Liberation Serif" w:hAnsi="Liberation Serif" w:cs="Liberation Serif"/>
          <w:sz w:val="26"/>
          <w:szCs w:val="26"/>
        </w:rPr>
        <w:t xml:space="preserve"> в отношении каждой из принадлежащих Потребителю электростанций, независимо от величины ее установленной генерирующей мощности ˗ </w:t>
      </w:r>
      <w:r w:rsidR="00C90E7F" w:rsidRPr="00F17045">
        <w:rPr>
          <w:rFonts w:ascii="Liberation Serif" w:hAnsi="Liberation Serif" w:cs="Liberation Serif"/>
          <w:sz w:val="26"/>
          <w:szCs w:val="26"/>
        </w:rPr>
        <w:t xml:space="preserve"> в случаях и порядке, установленн</w:t>
      </w:r>
      <w:r w:rsidR="00AE5E90" w:rsidRPr="00F17045">
        <w:rPr>
          <w:rFonts w:ascii="Liberation Serif" w:hAnsi="Liberation Serif" w:cs="Liberation Serif"/>
          <w:sz w:val="26"/>
          <w:szCs w:val="26"/>
        </w:rPr>
        <w:t>ых</w:t>
      </w:r>
      <w:r w:rsidR="00C90E7F" w:rsidRPr="00F17045">
        <w:rPr>
          <w:rFonts w:ascii="Liberation Serif" w:hAnsi="Liberation Serif" w:cs="Liberation Serif"/>
          <w:sz w:val="26"/>
          <w:szCs w:val="26"/>
        </w:rPr>
        <w:t xml:space="preserve"> Правилами проведения испытаний и определения общесистемных технических параметров и характеристик генерирующего оборудования, утвержденными приказом Министерства энергетики Российской Федерации от 11.02.2019 № 90, </w:t>
      </w:r>
      <w:r w:rsidR="00E1185D" w:rsidRPr="00F17045">
        <w:rPr>
          <w:rFonts w:ascii="Liberation Serif" w:hAnsi="Liberation Serif" w:cs="Liberation Serif"/>
          <w:sz w:val="26"/>
          <w:szCs w:val="26"/>
        </w:rPr>
        <w:t xml:space="preserve">с приложением копий </w:t>
      </w:r>
      <w:r w:rsidR="00C90E7F" w:rsidRPr="00F17045">
        <w:rPr>
          <w:rFonts w:ascii="Liberation Serif" w:hAnsi="Liberation Serif" w:cs="Liberation Serif"/>
          <w:sz w:val="26"/>
          <w:szCs w:val="26"/>
        </w:rPr>
        <w:t xml:space="preserve">подтверждающих </w:t>
      </w:r>
      <w:r w:rsidRPr="00F17045">
        <w:rPr>
          <w:rFonts w:ascii="Liberation Serif" w:hAnsi="Liberation Serif" w:cs="Liberation Serif"/>
          <w:sz w:val="26"/>
          <w:szCs w:val="26"/>
        </w:rPr>
        <w:t>документов</w:t>
      </w:r>
      <w:r w:rsidR="00C90E7F" w:rsidRPr="00F17045">
        <w:rPr>
          <w:rFonts w:ascii="Liberation Serif" w:hAnsi="Liberation Serif" w:cs="Liberation Serif"/>
          <w:sz w:val="26"/>
          <w:szCs w:val="26"/>
        </w:rPr>
        <w:t xml:space="preserve"> (</w:t>
      </w:r>
      <w:r w:rsidR="00577B28" w:rsidRPr="00F17045">
        <w:rPr>
          <w:rFonts w:ascii="Liberation Serif" w:hAnsi="Liberation Serif" w:cs="Liberation Serif"/>
          <w:sz w:val="26"/>
          <w:szCs w:val="26"/>
        </w:rPr>
        <w:t>технически</w:t>
      </w:r>
      <w:r w:rsidR="00AE5E90" w:rsidRPr="00F17045">
        <w:rPr>
          <w:rFonts w:ascii="Liberation Serif" w:hAnsi="Liberation Serif" w:cs="Liberation Serif"/>
          <w:sz w:val="26"/>
          <w:szCs w:val="26"/>
        </w:rPr>
        <w:t>х</w:t>
      </w:r>
      <w:r w:rsidR="00577B28" w:rsidRPr="00F17045">
        <w:rPr>
          <w:rFonts w:ascii="Liberation Serif" w:hAnsi="Liberation Serif" w:cs="Liberation Serif"/>
          <w:sz w:val="26"/>
          <w:szCs w:val="26"/>
        </w:rPr>
        <w:t xml:space="preserve"> паспорт</w:t>
      </w:r>
      <w:r w:rsidR="00AE5E90" w:rsidRPr="00F17045">
        <w:rPr>
          <w:rFonts w:ascii="Liberation Serif" w:hAnsi="Liberation Serif" w:cs="Liberation Serif"/>
          <w:sz w:val="26"/>
          <w:szCs w:val="26"/>
        </w:rPr>
        <w:t>ов</w:t>
      </w:r>
      <w:r w:rsidR="00577B28" w:rsidRPr="00F17045">
        <w:rPr>
          <w:rFonts w:ascii="Liberation Serif" w:hAnsi="Liberation Serif" w:cs="Liberation Serif"/>
          <w:sz w:val="26"/>
          <w:szCs w:val="26"/>
        </w:rPr>
        <w:t xml:space="preserve"> </w:t>
      </w:r>
      <w:r w:rsidR="00E1185D" w:rsidRPr="00F17045">
        <w:rPr>
          <w:rFonts w:ascii="Liberation Serif" w:hAnsi="Liberation Serif" w:cs="Liberation Serif"/>
          <w:sz w:val="26"/>
          <w:szCs w:val="26"/>
        </w:rPr>
        <w:t xml:space="preserve">на </w:t>
      </w:r>
      <w:r w:rsidR="00577B28" w:rsidRPr="00F17045">
        <w:rPr>
          <w:rFonts w:ascii="Liberation Serif" w:hAnsi="Liberation Serif" w:cs="Liberation Serif"/>
          <w:sz w:val="26"/>
          <w:szCs w:val="26"/>
        </w:rPr>
        <w:t>генерирующе</w:t>
      </w:r>
      <w:r w:rsidR="00E1185D" w:rsidRPr="00F17045">
        <w:rPr>
          <w:rFonts w:ascii="Liberation Serif" w:hAnsi="Liberation Serif" w:cs="Liberation Serif"/>
          <w:sz w:val="26"/>
          <w:szCs w:val="26"/>
        </w:rPr>
        <w:t>е</w:t>
      </w:r>
      <w:r w:rsidR="00577B28" w:rsidRPr="00F17045">
        <w:rPr>
          <w:rFonts w:ascii="Liberation Serif" w:hAnsi="Liberation Serif" w:cs="Liberation Serif"/>
          <w:sz w:val="26"/>
          <w:szCs w:val="26"/>
        </w:rPr>
        <w:t xml:space="preserve"> оборудовани</w:t>
      </w:r>
      <w:r w:rsidR="00E1185D" w:rsidRPr="00F17045">
        <w:rPr>
          <w:rFonts w:ascii="Liberation Serif" w:hAnsi="Liberation Serif" w:cs="Liberation Serif"/>
          <w:sz w:val="26"/>
          <w:szCs w:val="26"/>
        </w:rPr>
        <w:t xml:space="preserve">е, </w:t>
      </w:r>
      <w:r w:rsidR="00577B28" w:rsidRPr="00F17045">
        <w:rPr>
          <w:rFonts w:ascii="Liberation Serif" w:hAnsi="Liberation Serif" w:cs="Liberation Serif"/>
          <w:sz w:val="26"/>
          <w:szCs w:val="26"/>
        </w:rPr>
        <w:t>акт</w:t>
      </w:r>
      <w:r w:rsidR="00AE5E90" w:rsidRPr="00F17045">
        <w:rPr>
          <w:rFonts w:ascii="Liberation Serif" w:hAnsi="Liberation Serif" w:cs="Liberation Serif"/>
          <w:sz w:val="26"/>
          <w:szCs w:val="26"/>
        </w:rPr>
        <w:t>а</w:t>
      </w:r>
      <w:r w:rsidR="00577B28" w:rsidRPr="00F17045">
        <w:rPr>
          <w:rFonts w:ascii="Liberation Serif" w:hAnsi="Liberation Serif" w:cs="Liberation Serif"/>
          <w:sz w:val="26"/>
          <w:szCs w:val="26"/>
        </w:rPr>
        <w:t xml:space="preserve"> о выполнении технических условий на технологическое присоединение</w:t>
      </w:r>
      <w:r w:rsidR="00AE5E90" w:rsidRPr="00F17045">
        <w:rPr>
          <w:rFonts w:ascii="Liberation Serif" w:hAnsi="Liberation Serif" w:cs="Liberation Serif"/>
          <w:sz w:val="26"/>
          <w:szCs w:val="26"/>
        </w:rPr>
        <w:t xml:space="preserve">, </w:t>
      </w:r>
      <w:r w:rsidR="00577B28" w:rsidRPr="00F17045">
        <w:rPr>
          <w:rFonts w:ascii="Liberation Serif" w:hAnsi="Liberation Serif" w:cs="Liberation Serif"/>
          <w:sz w:val="26"/>
          <w:szCs w:val="26"/>
        </w:rPr>
        <w:t>акт</w:t>
      </w:r>
      <w:r w:rsidR="00AE5E90" w:rsidRPr="00F17045">
        <w:rPr>
          <w:rFonts w:ascii="Liberation Serif" w:hAnsi="Liberation Serif" w:cs="Liberation Serif"/>
          <w:sz w:val="26"/>
          <w:szCs w:val="26"/>
        </w:rPr>
        <w:t>а</w:t>
      </w:r>
      <w:r w:rsidR="00577B28" w:rsidRPr="00F17045">
        <w:rPr>
          <w:rFonts w:ascii="Liberation Serif" w:hAnsi="Liberation Serif" w:cs="Liberation Serif"/>
          <w:sz w:val="26"/>
          <w:szCs w:val="26"/>
        </w:rPr>
        <w:t xml:space="preserve"> о результатах комплексного опробования</w:t>
      </w:r>
      <w:r w:rsidR="00AE5E90" w:rsidRPr="00F17045">
        <w:rPr>
          <w:rFonts w:ascii="Liberation Serif" w:hAnsi="Liberation Serif" w:cs="Liberation Serif"/>
          <w:sz w:val="26"/>
          <w:szCs w:val="26"/>
        </w:rPr>
        <w:t xml:space="preserve">, </w:t>
      </w:r>
      <w:r w:rsidR="00577B28" w:rsidRPr="00F17045">
        <w:rPr>
          <w:rFonts w:ascii="Liberation Serif" w:hAnsi="Liberation Serif" w:cs="Liberation Serif"/>
          <w:sz w:val="26"/>
          <w:szCs w:val="26"/>
        </w:rPr>
        <w:t>акт</w:t>
      </w:r>
      <w:r w:rsidR="00AE5E90" w:rsidRPr="00F17045">
        <w:rPr>
          <w:rFonts w:ascii="Liberation Serif" w:hAnsi="Liberation Serif" w:cs="Liberation Serif"/>
          <w:sz w:val="26"/>
          <w:szCs w:val="26"/>
        </w:rPr>
        <w:t>а</w:t>
      </w:r>
      <w:r w:rsidR="00577B28" w:rsidRPr="00F17045">
        <w:rPr>
          <w:rFonts w:ascii="Liberation Serif" w:hAnsi="Liberation Serif" w:cs="Liberation Serif"/>
          <w:sz w:val="26"/>
          <w:szCs w:val="26"/>
        </w:rPr>
        <w:t xml:space="preserve"> приемки законченного строительством генерирующего объекта, разрешени</w:t>
      </w:r>
      <w:r w:rsidR="00AE5E90" w:rsidRPr="00F17045">
        <w:rPr>
          <w:rFonts w:ascii="Liberation Serif" w:hAnsi="Liberation Serif" w:cs="Liberation Serif"/>
          <w:sz w:val="26"/>
          <w:szCs w:val="26"/>
        </w:rPr>
        <w:t>я</w:t>
      </w:r>
      <w:r w:rsidR="00577B28" w:rsidRPr="00F17045">
        <w:rPr>
          <w:rFonts w:ascii="Liberation Serif" w:hAnsi="Liberation Serif" w:cs="Liberation Serif"/>
          <w:sz w:val="26"/>
          <w:szCs w:val="26"/>
        </w:rPr>
        <w:t xml:space="preserve"> на ввод объекта в эксплуатацию, полученно</w:t>
      </w:r>
      <w:r w:rsidR="00AE5E90" w:rsidRPr="00F17045">
        <w:rPr>
          <w:rFonts w:ascii="Liberation Serif" w:hAnsi="Liberation Serif" w:cs="Liberation Serif"/>
          <w:sz w:val="26"/>
          <w:szCs w:val="26"/>
        </w:rPr>
        <w:t>го</w:t>
      </w:r>
      <w:r w:rsidR="00577B28" w:rsidRPr="00F17045">
        <w:rPr>
          <w:rFonts w:ascii="Liberation Serif" w:hAnsi="Liberation Serif" w:cs="Liberation Serif"/>
          <w:sz w:val="26"/>
          <w:szCs w:val="26"/>
        </w:rPr>
        <w:t xml:space="preserve"> в соответствии с градостроительным законодательством, разрешени</w:t>
      </w:r>
      <w:r w:rsidR="00E1185D" w:rsidRPr="00F17045">
        <w:rPr>
          <w:rFonts w:ascii="Liberation Serif" w:hAnsi="Liberation Serif" w:cs="Liberation Serif"/>
          <w:sz w:val="26"/>
          <w:szCs w:val="26"/>
        </w:rPr>
        <w:t>я</w:t>
      </w:r>
      <w:r w:rsidR="00577B28" w:rsidRPr="00F17045">
        <w:rPr>
          <w:rFonts w:ascii="Liberation Serif" w:hAnsi="Liberation Serif" w:cs="Liberation Serif"/>
          <w:sz w:val="26"/>
          <w:szCs w:val="26"/>
        </w:rPr>
        <w:t xml:space="preserve"> органа </w:t>
      </w:r>
      <w:r w:rsidR="00AE5E90" w:rsidRPr="00F17045">
        <w:rPr>
          <w:rFonts w:ascii="Liberation Serif" w:hAnsi="Liberation Serif" w:cs="Liberation Serif"/>
          <w:sz w:val="26"/>
          <w:szCs w:val="26"/>
        </w:rPr>
        <w:t xml:space="preserve">Ростехнадзора </w:t>
      </w:r>
      <w:r w:rsidR="00577B28" w:rsidRPr="00F17045">
        <w:rPr>
          <w:rFonts w:ascii="Liberation Serif" w:hAnsi="Liberation Serif" w:cs="Liberation Serif"/>
          <w:sz w:val="26"/>
          <w:szCs w:val="26"/>
        </w:rPr>
        <w:t xml:space="preserve">на допуск соответствующих электроустановок к эксплуатации; </w:t>
      </w:r>
      <w:r w:rsidR="00AE5E90" w:rsidRPr="00F17045">
        <w:rPr>
          <w:rFonts w:ascii="Liberation Serif" w:hAnsi="Liberation Serif" w:cs="Liberation Serif"/>
          <w:sz w:val="26"/>
          <w:szCs w:val="26"/>
        </w:rPr>
        <w:t xml:space="preserve">заявления Потребителя, подтверждающего </w:t>
      </w:r>
      <w:r w:rsidR="00577B28" w:rsidRPr="00F17045">
        <w:rPr>
          <w:rFonts w:ascii="Liberation Serif" w:hAnsi="Liberation Serif" w:cs="Liberation Serif"/>
          <w:sz w:val="26"/>
          <w:szCs w:val="26"/>
        </w:rPr>
        <w:t xml:space="preserve">возможность длительной эксплуатации </w:t>
      </w:r>
      <w:r w:rsidR="00E1185D" w:rsidRPr="00F17045">
        <w:rPr>
          <w:rFonts w:ascii="Liberation Serif" w:hAnsi="Liberation Serif" w:cs="Liberation Serif"/>
          <w:sz w:val="26"/>
          <w:szCs w:val="26"/>
        </w:rPr>
        <w:t xml:space="preserve">перемаркируемого </w:t>
      </w:r>
      <w:r w:rsidR="00577B28" w:rsidRPr="00F17045">
        <w:rPr>
          <w:rFonts w:ascii="Liberation Serif" w:hAnsi="Liberation Serif" w:cs="Liberation Serif"/>
          <w:sz w:val="26"/>
          <w:szCs w:val="26"/>
        </w:rPr>
        <w:t>оборудования с повышенной мощностью</w:t>
      </w:r>
      <w:r w:rsidR="00E1185D" w:rsidRPr="00F17045">
        <w:rPr>
          <w:rFonts w:ascii="Liberation Serif" w:hAnsi="Liberation Serif" w:cs="Liberation Serif"/>
          <w:sz w:val="26"/>
          <w:szCs w:val="26"/>
        </w:rPr>
        <w:t xml:space="preserve">  и т.д.)</w:t>
      </w:r>
      <w:r w:rsidR="007B22EE" w:rsidRPr="00F17045">
        <w:rPr>
          <w:rFonts w:ascii="Liberation Serif" w:hAnsi="Liberation Serif" w:cs="Liberation Serif"/>
          <w:sz w:val="26"/>
          <w:szCs w:val="26"/>
        </w:rPr>
        <w:t>.</w:t>
      </w:r>
      <w:r w:rsidR="009F5BB7" w:rsidRPr="00F17045">
        <w:rPr>
          <w:rFonts w:ascii="Liberation Serif" w:hAnsi="Liberation Serif" w:cs="Liberation Serif"/>
          <w:sz w:val="26"/>
          <w:szCs w:val="26"/>
        </w:rPr>
        <w:t xml:space="preserve"> Указанная информация также предоставляется по запросу РДУ в течение 10 рабочих дней со дня получения запроса.</w:t>
      </w:r>
    </w:p>
    <w:p w14:paraId="3B5E7E02" w14:textId="05818647" w:rsidR="00E1185D" w:rsidRPr="00F17045" w:rsidRDefault="00E1185D" w:rsidP="00165B76">
      <w:pPr>
        <w:pStyle w:val="afd"/>
        <w:numPr>
          <w:ilvl w:val="0"/>
          <w:numId w:val="20"/>
        </w:numPr>
        <w:tabs>
          <w:tab w:val="left" w:pos="1134"/>
        </w:tabs>
        <w:ind w:left="0" w:firstLine="709"/>
        <w:jc w:val="both"/>
        <w:rPr>
          <w:rFonts w:ascii="Liberation Serif" w:eastAsia="Arial Unicode MS" w:hAnsi="Liberation Serif" w:cs="Liberation Serif"/>
          <w:sz w:val="26"/>
          <w:szCs w:val="26"/>
        </w:rPr>
      </w:pPr>
      <w:r w:rsidRPr="00F17045">
        <w:rPr>
          <w:rFonts w:ascii="Liberation Serif" w:hAnsi="Liberation Serif" w:cs="Liberation Serif"/>
          <w:sz w:val="26"/>
          <w:szCs w:val="26"/>
        </w:rPr>
        <w:t>Информация</w:t>
      </w:r>
      <w:r w:rsidRPr="00F17045">
        <w:rPr>
          <w:rFonts w:ascii="Liberation Serif" w:eastAsia="Arial Unicode MS" w:hAnsi="Liberation Serif" w:cs="Liberation Serif"/>
          <w:sz w:val="26"/>
          <w:szCs w:val="26"/>
        </w:rPr>
        <w:t xml:space="preserve"> и исходные данные, необходимые для прогнозирования потребления электрической энергии (мощности) энергосистемы и формирования прогнозных балансов электрической энергии и мощности энергосистемы – в объеме, по формам, в сроки и порядке, предусмотренном Требованиями к прогнозированию потребления и формированию балансов электрической энергии и мощности энергосистемы на календарный год и периоды в пределах года, утвержденными приказом Минэнерго России от 11.02.2019 № 91</w:t>
      </w:r>
      <w:r w:rsidR="00245CB7" w:rsidRPr="00F17045">
        <w:rPr>
          <w:rFonts w:ascii="Liberation Serif" w:eastAsia="Arial Unicode MS" w:hAnsi="Liberation Serif" w:cs="Liberation Serif"/>
          <w:sz w:val="26"/>
          <w:szCs w:val="26"/>
        </w:rPr>
        <w:t xml:space="preserve">, в том числе </w:t>
      </w:r>
      <w:r w:rsidR="00A5032D" w:rsidRPr="00F17045">
        <w:rPr>
          <w:rFonts w:ascii="Liberation Serif" w:eastAsia="Arial Unicode MS" w:hAnsi="Liberation Serif" w:cs="Liberation Serif"/>
          <w:sz w:val="26"/>
          <w:szCs w:val="26"/>
        </w:rPr>
        <w:t xml:space="preserve">прогнозная </w:t>
      </w:r>
      <w:r w:rsidR="00245CB7" w:rsidRPr="00F17045">
        <w:rPr>
          <w:rFonts w:ascii="Liberation Serif" w:eastAsia="Arial Unicode MS" w:hAnsi="Liberation Serif" w:cs="Liberation Serif"/>
          <w:sz w:val="26"/>
          <w:szCs w:val="26"/>
        </w:rPr>
        <w:t xml:space="preserve">информация, </w:t>
      </w:r>
      <w:r w:rsidR="00A5032D" w:rsidRPr="00F17045">
        <w:rPr>
          <w:rFonts w:ascii="Liberation Serif" w:eastAsia="Arial Unicode MS" w:hAnsi="Liberation Serif" w:cs="Liberation Serif"/>
          <w:sz w:val="26"/>
          <w:szCs w:val="26"/>
        </w:rPr>
        <w:t xml:space="preserve">предусмотренная </w:t>
      </w:r>
      <w:r w:rsidR="00245CB7" w:rsidRPr="00F17045">
        <w:rPr>
          <w:rFonts w:ascii="Liberation Serif" w:eastAsia="Arial Unicode MS" w:hAnsi="Liberation Serif" w:cs="Liberation Serif"/>
          <w:sz w:val="26"/>
          <w:szCs w:val="26"/>
        </w:rPr>
        <w:t xml:space="preserve">приложением № 3 к указанным Требованиям,  в случае, если годовой объем потребления </w:t>
      </w:r>
      <w:r w:rsidR="00245CB7" w:rsidRPr="00F17045">
        <w:rPr>
          <w:rFonts w:ascii="Liberation Serif" w:hAnsi="Liberation Serif" w:cs="Liberation Serif"/>
          <w:sz w:val="26"/>
          <w:szCs w:val="26"/>
        </w:rPr>
        <w:t>электрической энергии Потребителя составляет 4 млн. кВт*ч или более</w:t>
      </w:r>
      <w:r w:rsidRPr="00F17045">
        <w:rPr>
          <w:rFonts w:ascii="Liberation Serif" w:eastAsia="Arial Unicode MS" w:hAnsi="Liberation Serif" w:cs="Liberation Serif"/>
          <w:sz w:val="26"/>
          <w:szCs w:val="26"/>
        </w:rPr>
        <w:t>.</w:t>
      </w:r>
    </w:p>
    <w:p w14:paraId="75FA16B2" w14:textId="77777777" w:rsidR="00293DB2" w:rsidRPr="00F17045" w:rsidRDefault="00293DB2" w:rsidP="00AC4EF3">
      <w:pPr>
        <w:numPr>
          <w:ilvl w:val="0"/>
          <w:numId w:val="20"/>
        </w:numPr>
        <w:tabs>
          <w:tab w:val="left" w:pos="1134"/>
        </w:tabs>
        <w:spacing w:before="40"/>
        <w:ind w:left="0" w:firstLine="709"/>
        <w:jc w:val="both"/>
        <w:rPr>
          <w:rFonts w:ascii="Liberation Serif" w:eastAsia="Arial Unicode MS" w:hAnsi="Liberation Serif" w:cs="Liberation Serif"/>
          <w:sz w:val="26"/>
          <w:szCs w:val="26"/>
        </w:rPr>
      </w:pPr>
      <w:r w:rsidRPr="00F17045">
        <w:rPr>
          <w:rFonts w:ascii="Liberation Serif" w:eastAsia="Arial Unicode MS" w:hAnsi="Liberation Serif" w:cs="Liberation Serif"/>
          <w:sz w:val="26"/>
          <w:szCs w:val="26"/>
        </w:rPr>
        <w:t>В отношении объектов по производству электрической энергии не позднее чем за 48 часов до начала суток, в течение которых осуществляется производство (поставка) электрической энергии, для каждого часа указанных суток, а также не позднее чем за 24 часа до начала таких суток – уведомления о готовности единиц генерирующего оборудования к выбору в состав включенного генерирующего оборудования и генерирующего оборудования, находящегося в резерве, и о готовности генерирующего оборудования к работе в определенном технологическом режиме на каждый час соответствующих суток, содержащие следующую информацию:</w:t>
      </w:r>
    </w:p>
    <w:p w14:paraId="1645B4AF" w14:textId="77777777" w:rsidR="00293DB2" w:rsidRPr="00F17045" w:rsidRDefault="00293DB2" w:rsidP="00293DB2">
      <w:pPr>
        <w:numPr>
          <w:ilvl w:val="1"/>
          <w:numId w:val="20"/>
        </w:numPr>
        <w:spacing w:before="40"/>
        <w:ind w:left="0" w:firstLine="709"/>
        <w:jc w:val="both"/>
        <w:rPr>
          <w:rFonts w:ascii="Liberation Serif" w:hAnsi="Liberation Serif" w:cs="Liberation Serif"/>
          <w:sz w:val="26"/>
          <w:szCs w:val="26"/>
        </w:rPr>
      </w:pPr>
      <w:r w:rsidRPr="00F17045">
        <w:rPr>
          <w:rFonts w:ascii="Liberation Serif" w:hAnsi="Liberation Serif" w:cs="Liberation Serif"/>
          <w:sz w:val="26"/>
          <w:szCs w:val="26"/>
        </w:rPr>
        <w:t>Актуальные технические параметры генерирующего оборудования, включая максимальные и минимальные допустимые значения активной мощности генерирующего оборудования (технический максимум и технический минимум, технологический минимум).</w:t>
      </w:r>
    </w:p>
    <w:p w14:paraId="0B316788" w14:textId="5427D6FD" w:rsidR="00293DB2" w:rsidRPr="00F17045" w:rsidRDefault="00293DB2" w:rsidP="00293DB2">
      <w:pPr>
        <w:numPr>
          <w:ilvl w:val="1"/>
          <w:numId w:val="20"/>
        </w:numPr>
        <w:spacing w:before="40"/>
        <w:ind w:left="0" w:firstLine="709"/>
        <w:jc w:val="both"/>
        <w:rPr>
          <w:rFonts w:ascii="Liberation Serif" w:hAnsi="Liberation Serif" w:cs="Liberation Serif"/>
          <w:sz w:val="26"/>
          <w:szCs w:val="26"/>
        </w:rPr>
      </w:pPr>
      <w:r w:rsidRPr="00F17045">
        <w:rPr>
          <w:rFonts w:ascii="Liberation Serif" w:hAnsi="Liberation Serif" w:cs="Liberation Serif"/>
          <w:sz w:val="26"/>
          <w:szCs w:val="26"/>
        </w:rPr>
        <w:t>Для тепловых электростанций – приоритеты включения генерирующего оборудования в состав включенного генерирующего оборудования и генерирующего оборудования, находящегося в резерве, и приоритеты включения объемов производства электрической энергии (мощности) единиц генерирующего оборудования, предусмотренные подпунктами «б» - «г» пункта 117(1) Основных положений функционирования розничных рынков</w:t>
      </w:r>
      <w:r w:rsidR="005455F2" w:rsidRPr="00F17045">
        <w:rPr>
          <w:rFonts w:ascii="Liberation Serif" w:hAnsi="Liberation Serif" w:cs="Liberation Serif"/>
          <w:sz w:val="26"/>
          <w:szCs w:val="26"/>
        </w:rPr>
        <w:t xml:space="preserve"> электрической энергии, утвержденных постановлением Правительства Российской Федерации от 04.05.2022 №</w:t>
      </w:r>
      <w:r w:rsidR="000257D6" w:rsidRPr="00F17045">
        <w:rPr>
          <w:rFonts w:ascii="Liberation Serif" w:hAnsi="Liberation Serif" w:cs="Liberation Serif"/>
          <w:sz w:val="26"/>
          <w:szCs w:val="26"/>
        </w:rPr>
        <w:t> </w:t>
      </w:r>
      <w:r w:rsidR="005455F2" w:rsidRPr="00F17045">
        <w:rPr>
          <w:rFonts w:ascii="Liberation Serif" w:hAnsi="Liberation Serif" w:cs="Liberation Serif"/>
          <w:sz w:val="26"/>
          <w:szCs w:val="26"/>
        </w:rPr>
        <w:t>442 (далее – ОПФРР)</w:t>
      </w:r>
      <w:r w:rsidRPr="00F17045">
        <w:rPr>
          <w:rFonts w:ascii="Liberation Serif" w:hAnsi="Liberation Serif" w:cs="Liberation Serif"/>
          <w:sz w:val="26"/>
          <w:szCs w:val="26"/>
        </w:rPr>
        <w:t>, в плановый почасовой график.</w:t>
      </w:r>
    </w:p>
    <w:p w14:paraId="2DB1BEC6" w14:textId="54BE0D3B" w:rsidR="00293DB2" w:rsidRPr="00F17045" w:rsidRDefault="00293DB2" w:rsidP="00293DB2">
      <w:pPr>
        <w:numPr>
          <w:ilvl w:val="1"/>
          <w:numId w:val="20"/>
        </w:numPr>
        <w:spacing w:before="40"/>
        <w:ind w:left="0" w:firstLine="709"/>
        <w:jc w:val="both"/>
        <w:rPr>
          <w:rFonts w:ascii="Liberation Serif" w:eastAsia="Arial Unicode MS" w:hAnsi="Liberation Serif" w:cs="Liberation Serif"/>
          <w:sz w:val="26"/>
          <w:szCs w:val="26"/>
        </w:rPr>
      </w:pPr>
      <w:r w:rsidRPr="00F17045">
        <w:rPr>
          <w:rFonts w:ascii="Liberation Serif" w:hAnsi="Liberation Serif" w:cs="Liberation Serif"/>
          <w:sz w:val="26"/>
          <w:szCs w:val="26"/>
        </w:rPr>
        <w:t xml:space="preserve">Прогнозируемые </w:t>
      </w:r>
      <w:r w:rsidR="00112EC0" w:rsidRPr="00F17045">
        <w:rPr>
          <w:rFonts w:ascii="Liberation Serif" w:hAnsi="Liberation Serif" w:cs="Liberation Serif"/>
          <w:sz w:val="26"/>
          <w:szCs w:val="26"/>
        </w:rPr>
        <w:t>Потребителем</w:t>
      </w:r>
      <w:r w:rsidRPr="00F17045">
        <w:rPr>
          <w:rFonts w:ascii="Liberation Serif" w:hAnsi="Liberation Serif" w:cs="Liberation Serif"/>
          <w:sz w:val="26"/>
          <w:szCs w:val="26"/>
        </w:rPr>
        <w:t xml:space="preserve"> графики нагрузки генерирующего оборудования с указанием объемов производства электрической энергии, предусмотренных подпунктами «б» - «г» пункта 117(1)</w:t>
      </w:r>
      <w:r w:rsidR="005455F2" w:rsidRPr="00F17045">
        <w:rPr>
          <w:rFonts w:ascii="Liberation Serif" w:hAnsi="Liberation Serif" w:cs="Liberation Serif"/>
          <w:sz w:val="26"/>
          <w:szCs w:val="26"/>
        </w:rPr>
        <w:t xml:space="preserve"> ОПФРР</w:t>
      </w:r>
      <w:r w:rsidRPr="00F17045">
        <w:rPr>
          <w:rFonts w:ascii="Liberation Serif" w:hAnsi="Liberation Serif" w:cs="Liberation Serif"/>
          <w:sz w:val="26"/>
          <w:szCs w:val="26"/>
        </w:rPr>
        <w:t>.</w:t>
      </w:r>
    </w:p>
    <w:p w14:paraId="6E3B1AF4" w14:textId="6C85E312" w:rsidR="00293DB2" w:rsidRPr="00F17045" w:rsidRDefault="00293DB2" w:rsidP="00293DB2">
      <w:pPr>
        <w:pStyle w:val="afd"/>
        <w:numPr>
          <w:ilvl w:val="0"/>
          <w:numId w:val="20"/>
        </w:numPr>
        <w:tabs>
          <w:tab w:val="left" w:pos="1134"/>
        </w:tabs>
        <w:ind w:left="0" w:firstLine="709"/>
        <w:jc w:val="both"/>
        <w:rPr>
          <w:rFonts w:ascii="Liberation Serif" w:hAnsi="Liberation Serif" w:cs="Liberation Serif"/>
          <w:sz w:val="26"/>
          <w:szCs w:val="26"/>
        </w:rPr>
      </w:pPr>
      <w:bookmarkStart w:id="51" w:name="_Hlk142048311"/>
      <w:r w:rsidRPr="00F17045">
        <w:rPr>
          <w:rFonts w:ascii="Liberation Serif" w:eastAsia="Arial Unicode MS" w:hAnsi="Liberation Serif" w:cs="Liberation Serif"/>
          <w:sz w:val="26"/>
          <w:szCs w:val="26"/>
        </w:rPr>
        <w:t>Информация о фактической выработке электрической энергии за прошедшие сутки - до 7 часов 00 минут следующих суток.</w:t>
      </w:r>
      <w:bookmarkEnd w:id="51"/>
    </w:p>
    <w:p w14:paraId="2CFC1E32" w14:textId="3747FC9B" w:rsidR="007B22EE" w:rsidRPr="00F17045" w:rsidRDefault="007B22EE" w:rsidP="00103707">
      <w:pPr>
        <w:pStyle w:val="afd"/>
        <w:numPr>
          <w:ilvl w:val="0"/>
          <w:numId w:val="20"/>
        </w:numPr>
        <w:tabs>
          <w:tab w:val="left" w:pos="1134"/>
        </w:tabs>
        <w:ind w:left="0" w:firstLine="709"/>
        <w:jc w:val="both"/>
        <w:rPr>
          <w:rFonts w:ascii="Liberation Serif" w:hAnsi="Liberation Serif" w:cs="Liberation Serif"/>
          <w:sz w:val="26"/>
          <w:szCs w:val="26"/>
        </w:rPr>
      </w:pPr>
      <w:r w:rsidRPr="00F17045">
        <w:rPr>
          <w:rFonts w:ascii="Liberation Serif" w:hAnsi="Liberation Serif" w:cs="Liberation Serif"/>
          <w:sz w:val="26"/>
          <w:szCs w:val="26"/>
        </w:rPr>
        <w:t xml:space="preserve">Информация о фактической выработке, потреблении электрической энергии и ее поставке (продаже) на розничном рынке за прошедший календарный  год с указанием суммарных объемов электрической энергии, вырабатываемых с использованием принадлежащей Потребителю электростанции и продаваемых Потребителем на розничном рынке по договорам с гарантирующим поставщиком, договорам с иными покупателями электрической энергии, а также с указанием объемов потребления электрической энергии для удовлетворения собственных производственных (промышленных) нужд </w:t>
      </w:r>
      <w:r w:rsidRPr="00F17045">
        <w:rPr>
          <w:rFonts w:ascii="Liberation Serif" w:hAnsi="Liberation Serif" w:cs="Liberation Serif"/>
          <w:sz w:val="26"/>
          <w:szCs w:val="26"/>
        </w:rPr>
        <w:sym w:font="Symbol" w:char="F02D"/>
      </w:r>
      <w:r w:rsidRPr="00F17045">
        <w:rPr>
          <w:rFonts w:ascii="Liberation Serif" w:hAnsi="Liberation Serif" w:cs="Liberation Serif"/>
          <w:sz w:val="26"/>
          <w:szCs w:val="26"/>
        </w:rPr>
        <w:t xml:space="preserve"> ежегодно до 20 января следующего года, а также по запросу РДУ в течение 10 дней со дня получения запроса.</w:t>
      </w:r>
    </w:p>
    <w:p w14:paraId="2D501425" w14:textId="34300763" w:rsidR="00EF02BA" w:rsidRPr="00F17045" w:rsidRDefault="00EF02BA" w:rsidP="00103707">
      <w:pPr>
        <w:pStyle w:val="afd"/>
        <w:numPr>
          <w:ilvl w:val="0"/>
          <w:numId w:val="20"/>
        </w:numPr>
        <w:tabs>
          <w:tab w:val="left" w:pos="1134"/>
        </w:tabs>
        <w:ind w:left="0" w:firstLine="709"/>
        <w:jc w:val="both"/>
        <w:rPr>
          <w:rFonts w:ascii="Liberation Serif" w:hAnsi="Liberation Serif" w:cs="Liberation Serif"/>
          <w:sz w:val="26"/>
          <w:szCs w:val="26"/>
        </w:rPr>
      </w:pPr>
      <w:r w:rsidRPr="00F17045">
        <w:rPr>
          <w:rFonts w:ascii="Liberation Serif" w:hAnsi="Liberation Serif" w:cs="Liberation Serif"/>
          <w:sz w:val="26"/>
          <w:szCs w:val="26"/>
        </w:rPr>
        <w:t xml:space="preserve">Информация  о фактических объемах потребления электрической энергии и мощности </w:t>
      </w:r>
      <w:r w:rsidR="00245CB7" w:rsidRPr="00F17045">
        <w:rPr>
          <w:rFonts w:ascii="Liberation Serif" w:hAnsi="Liberation Serif" w:cs="Liberation Serif"/>
          <w:sz w:val="26"/>
          <w:szCs w:val="26"/>
        </w:rPr>
        <w:sym w:font="Symbol" w:char="F02D"/>
      </w:r>
      <w:r w:rsidR="00245CB7" w:rsidRPr="00F17045">
        <w:rPr>
          <w:rFonts w:ascii="Liberation Serif" w:hAnsi="Liberation Serif" w:cs="Liberation Serif"/>
          <w:sz w:val="26"/>
          <w:szCs w:val="26"/>
        </w:rPr>
        <w:t xml:space="preserve"> </w:t>
      </w:r>
      <w:r w:rsidRPr="00F17045">
        <w:rPr>
          <w:rFonts w:ascii="Liberation Serif" w:hAnsi="Liberation Serif" w:cs="Liberation Serif"/>
          <w:sz w:val="26"/>
          <w:szCs w:val="26"/>
        </w:rPr>
        <w:t xml:space="preserve">ежемесячно до 25-го числа месяца, следующего за отчетным, и ежегодно до 25-го января </w:t>
      </w:r>
      <w:r w:rsidR="00245CB7" w:rsidRPr="00F17045">
        <w:rPr>
          <w:rFonts w:ascii="Liberation Serif" w:hAnsi="Liberation Serif" w:cs="Liberation Serif"/>
          <w:sz w:val="26"/>
          <w:szCs w:val="26"/>
        </w:rPr>
        <w:t xml:space="preserve">года, следующего за отчетным, </w:t>
      </w:r>
      <w:r w:rsidRPr="00F17045">
        <w:rPr>
          <w:rFonts w:ascii="Liberation Serif" w:hAnsi="Liberation Serif" w:cs="Liberation Serif"/>
          <w:sz w:val="26"/>
          <w:szCs w:val="26"/>
        </w:rPr>
        <w:t>если годовой объем потребления электрической энергии Потребителя составляет 4 млн. кВт*ч или более</w:t>
      </w:r>
      <w:r w:rsidR="00245CB7" w:rsidRPr="00F17045">
        <w:rPr>
          <w:rFonts w:ascii="Liberation Serif" w:hAnsi="Liberation Serif" w:cs="Liberation Serif"/>
          <w:sz w:val="26"/>
          <w:szCs w:val="26"/>
        </w:rPr>
        <w:t>.</w:t>
      </w:r>
      <w:r w:rsidRPr="00F17045">
        <w:rPr>
          <w:rFonts w:ascii="Liberation Serif" w:hAnsi="Liberation Serif" w:cs="Liberation Serif"/>
          <w:sz w:val="26"/>
          <w:szCs w:val="26"/>
        </w:rPr>
        <w:t xml:space="preserve"> </w:t>
      </w:r>
    </w:p>
    <w:p w14:paraId="758E752C" w14:textId="52D415AB" w:rsidR="00507369" w:rsidRPr="00F17045" w:rsidRDefault="00507369" w:rsidP="00103707">
      <w:pPr>
        <w:pStyle w:val="afd"/>
        <w:numPr>
          <w:ilvl w:val="0"/>
          <w:numId w:val="20"/>
        </w:numPr>
        <w:tabs>
          <w:tab w:val="left" w:pos="1134"/>
        </w:tabs>
        <w:ind w:left="0" w:firstLine="709"/>
        <w:jc w:val="both"/>
        <w:rPr>
          <w:rFonts w:ascii="Liberation Serif" w:hAnsi="Liberation Serif" w:cs="Liberation Serif"/>
          <w:sz w:val="26"/>
          <w:szCs w:val="26"/>
        </w:rPr>
      </w:pPr>
      <w:r w:rsidRPr="00F17045">
        <w:rPr>
          <w:rFonts w:ascii="Liberation Serif" w:hAnsi="Liberation Serif" w:cs="Liberation Serif"/>
          <w:sz w:val="26"/>
          <w:szCs w:val="26"/>
        </w:rPr>
        <w:t xml:space="preserve">Утвержденные принципиальные тепловые схемы </w:t>
      </w:r>
      <w:r w:rsidRPr="00F17045">
        <w:rPr>
          <w:rFonts w:ascii="Liberation Serif" w:hAnsi="Liberation Serif" w:cs="Liberation Serif"/>
          <w:sz w:val="26"/>
          <w:szCs w:val="26"/>
        </w:rPr>
        <w:sym w:font="Symbol" w:char="F02D"/>
      </w:r>
      <w:r w:rsidRPr="00F17045">
        <w:rPr>
          <w:rFonts w:ascii="Liberation Serif" w:hAnsi="Liberation Serif" w:cs="Liberation Serif"/>
          <w:sz w:val="26"/>
          <w:szCs w:val="26"/>
        </w:rPr>
        <w:t xml:space="preserve"> в случае изменения в течение 10 дней со дня такого изменения, а также по запросу РДУ в течение 5 рабочих дней со дня получения запроса.</w:t>
      </w:r>
    </w:p>
    <w:p w14:paraId="753204F4" w14:textId="04A49627" w:rsidR="00507369" w:rsidRPr="00F17045" w:rsidRDefault="00507369" w:rsidP="00165B76">
      <w:pPr>
        <w:pStyle w:val="afd"/>
        <w:numPr>
          <w:ilvl w:val="0"/>
          <w:numId w:val="20"/>
        </w:numPr>
        <w:tabs>
          <w:tab w:val="left" w:pos="1134"/>
        </w:tabs>
        <w:ind w:left="0" w:firstLine="709"/>
        <w:jc w:val="both"/>
        <w:rPr>
          <w:rFonts w:ascii="Liberation Serif" w:hAnsi="Liberation Serif" w:cs="Liberation Serif"/>
          <w:sz w:val="26"/>
          <w:szCs w:val="26"/>
        </w:rPr>
      </w:pPr>
      <w:r w:rsidRPr="00F17045">
        <w:rPr>
          <w:rFonts w:ascii="Liberation Serif" w:eastAsia="Arial Unicode MS" w:hAnsi="Liberation Serif" w:cs="Liberation Serif"/>
          <w:sz w:val="26"/>
          <w:szCs w:val="26"/>
        </w:rPr>
        <w:t xml:space="preserve">Данные АИИС КУЭ энергообъектов Потребителя (при наличии у Потребителя АИИС КУЭ) – на сервер РДУ </w:t>
      </w:r>
      <w:r w:rsidRPr="00F17045">
        <w:rPr>
          <w:rFonts w:ascii="Liberation Serif" w:hAnsi="Liberation Serif" w:cs="Liberation Serif"/>
          <w:sz w:val="26"/>
          <w:szCs w:val="26"/>
        </w:rPr>
        <w:t xml:space="preserve">в формате и в сроки, согласованные Системным оператором, </w:t>
      </w:r>
      <w:r w:rsidRPr="00F17045">
        <w:rPr>
          <w:rFonts w:ascii="Liberation Serif" w:eastAsia="Arial Unicode MS" w:hAnsi="Liberation Serif" w:cs="Liberation Serif"/>
          <w:sz w:val="26"/>
          <w:szCs w:val="26"/>
        </w:rPr>
        <w:t xml:space="preserve">а также </w:t>
      </w:r>
      <w:r w:rsidRPr="00F17045">
        <w:rPr>
          <w:rFonts w:ascii="Liberation Serif" w:hAnsi="Liberation Serif" w:cs="Liberation Serif"/>
          <w:sz w:val="26"/>
          <w:szCs w:val="26"/>
        </w:rPr>
        <w:t xml:space="preserve">данные коммерческого учета электрической энергии за прошедший месяц </w:t>
      </w:r>
      <w:r w:rsidRPr="00F17045">
        <w:rPr>
          <w:rFonts w:ascii="Liberation Serif" w:hAnsi="Liberation Serif" w:cs="Liberation Serif"/>
          <w:sz w:val="26"/>
          <w:szCs w:val="26"/>
        </w:rPr>
        <w:sym w:font="Symbol" w:char="F02D"/>
      </w:r>
      <w:r w:rsidRPr="00F17045">
        <w:rPr>
          <w:rFonts w:ascii="Liberation Serif" w:hAnsi="Liberation Serif" w:cs="Liberation Serif"/>
          <w:sz w:val="26"/>
          <w:szCs w:val="26"/>
        </w:rPr>
        <w:t xml:space="preserve"> до 7-го числа следующего месяца.</w:t>
      </w:r>
    </w:p>
    <w:p w14:paraId="1AF4FB1B" w14:textId="2BC02051" w:rsidR="00507369" w:rsidRPr="00F17045" w:rsidRDefault="00507369" w:rsidP="00165B76">
      <w:pPr>
        <w:pStyle w:val="afd"/>
        <w:numPr>
          <w:ilvl w:val="0"/>
          <w:numId w:val="20"/>
        </w:numPr>
        <w:tabs>
          <w:tab w:val="left" w:pos="1134"/>
        </w:tabs>
        <w:ind w:left="0" w:firstLine="709"/>
        <w:jc w:val="both"/>
        <w:rPr>
          <w:rFonts w:ascii="Liberation Serif" w:hAnsi="Liberation Serif" w:cs="Liberation Serif"/>
          <w:sz w:val="26"/>
          <w:szCs w:val="26"/>
        </w:rPr>
      </w:pPr>
      <w:r w:rsidRPr="00F17045">
        <w:rPr>
          <w:rFonts w:ascii="Liberation Serif" w:hAnsi="Liberation Serif" w:cs="Liberation Serif"/>
          <w:sz w:val="26"/>
          <w:szCs w:val="26"/>
        </w:rPr>
        <w:t>Данные технического учета электрической энергии по энергообъектам Потребителя – по согласованным перечням точек учета, в согласованных с РДУ форматах и сроки (в том числе средствами голосовой связи).</w:t>
      </w:r>
    </w:p>
    <w:p w14:paraId="5483C6FB" w14:textId="01741D73" w:rsidR="00E657AD" w:rsidRPr="00F17045" w:rsidRDefault="009F5BB7" w:rsidP="00E657AD">
      <w:pPr>
        <w:pStyle w:val="afd"/>
        <w:numPr>
          <w:ilvl w:val="0"/>
          <w:numId w:val="20"/>
        </w:numPr>
        <w:tabs>
          <w:tab w:val="left" w:pos="1134"/>
        </w:tabs>
        <w:ind w:left="0" w:firstLine="709"/>
        <w:jc w:val="both"/>
        <w:rPr>
          <w:rFonts w:ascii="Liberation Serif" w:hAnsi="Liberation Serif" w:cs="Liberation Serif"/>
          <w:sz w:val="26"/>
          <w:szCs w:val="26"/>
        </w:rPr>
      </w:pPr>
      <w:r w:rsidRPr="00F17045">
        <w:rPr>
          <w:rFonts w:ascii="Liberation Serif" w:hAnsi="Liberation Serif" w:cs="Liberation Serif"/>
          <w:sz w:val="26"/>
          <w:szCs w:val="26"/>
        </w:rPr>
        <w:t xml:space="preserve">Телеметрическая информация, представляемая в объеме и порядке, установленном Техническими требованиями по организации обмена с диспетчерскими центрами Системного оператора информацией, необходимой для управления режимами </w:t>
      </w:r>
      <w:r w:rsidR="00F254BC" w:rsidRPr="00F17045">
        <w:rPr>
          <w:rFonts w:ascii="Liberation Serif" w:hAnsi="Liberation Serif" w:cs="Liberation Serif"/>
          <w:sz w:val="26"/>
          <w:szCs w:val="26"/>
        </w:rPr>
        <w:t>технологически изолированной территориальной электроэнергетической системы</w:t>
      </w:r>
      <w:r w:rsidR="00F254BC" w:rsidRPr="00F17045" w:rsidDel="00F254BC">
        <w:rPr>
          <w:rFonts w:ascii="Liberation Serif" w:hAnsi="Liberation Serif" w:cs="Liberation Serif"/>
          <w:sz w:val="26"/>
          <w:szCs w:val="26"/>
        </w:rPr>
        <w:t xml:space="preserve"> </w:t>
      </w:r>
      <w:r w:rsidRPr="00F17045">
        <w:rPr>
          <w:rFonts w:ascii="Liberation Serif" w:hAnsi="Liberation Serif" w:cs="Liberation Serif"/>
          <w:sz w:val="26"/>
          <w:szCs w:val="26"/>
        </w:rPr>
        <w:t xml:space="preserve">(Приложение № 3 к </w:t>
      </w:r>
      <w:r w:rsidR="00F9574E" w:rsidRPr="00F17045">
        <w:rPr>
          <w:rFonts w:ascii="Liberation Serif" w:hAnsi="Liberation Serif" w:cs="Liberation Serif"/>
          <w:sz w:val="26"/>
          <w:szCs w:val="26"/>
        </w:rPr>
        <w:t xml:space="preserve">настоящему </w:t>
      </w:r>
      <w:r w:rsidRPr="00F17045">
        <w:rPr>
          <w:rFonts w:ascii="Liberation Serif" w:hAnsi="Liberation Serif" w:cs="Liberation Serif"/>
          <w:sz w:val="26"/>
          <w:szCs w:val="26"/>
        </w:rPr>
        <w:t>Соглашению).</w:t>
      </w:r>
    </w:p>
    <w:p w14:paraId="4DC4B02A" w14:textId="3A7E90D2" w:rsidR="007B22EE" w:rsidRPr="00F17045" w:rsidRDefault="007B22EE" w:rsidP="00165B76">
      <w:pPr>
        <w:pStyle w:val="afd"/>
        <w:numPr>
          <w:ilvl w:val="0"/>
          <w:numId w:val="20"/>
        </w:numPr>
        <w:tabs>
          <w:tab w:val="left" w:pos="1134"/>
        </w:tabs>
        <w:ind w:left="0" w:firstLine="709"/>
        <w:jc w:val="both"/>
        <w:rPr>
          <w:rFonts w:ascii="Liberation Serif" w:hAnsi="Liberation Serif" w:cs="Liberation Serif"/>
          <w:sz w:val="26"/>
          <w:szCs w:val="26"/>
        </w:rPr>
      </w:pPr>
      <w:r w:rsidRPr="00F17045">
        <w:rPr>
          <w:rFonts w:ascii="Liberation Serif" w:hAnsi="Liberation Serif" w:cs="Liberation Serif"/>
          <w:sz w:val="26"/>
          <w:szCs w:val="26"/>
        </w:rPr>
        <w:t xml:space="preserve">Другая информация, необходимая Системному оператору для планирования и управления режимами работы </w:t>
      </w:r>
      <w:r w:rsidR="00DD21E5" w:rsidRPr="00F17045">
        <w:rPr>
          <w:rFonts w:ascii="Liberation Serif" w:eastAsia="Arial Unicode MS" w:hAnsi="Liberation Serif" w:cs="Liberation Serif"/>
          <w:bCs/>
          <w:iCs/>
          <w:sz w:val="26"/>
          <w:szCs w:val="26"/>
        </w:rPr>
        <w:t xml:space="preserve">и проектирования развития </w:t>
      </w:r>
      <w:r w:rsidR="00F254BC" w:rsidRPr="00F17045">
        <w:rPr>
          <w:rFonts w:ascii="Liberation Serif" w:eastAsia="Arial Unicode MS" w:hAnsi="Liberation Serif" w:cs="Liberation Serif"/>
          <w:bCs/>
          <w:iCs/>
          <w:sz w:val="26"/>
          <w:szCs w:val="26"/>
        </w:rPr>
        <w:t>технологически изолированной территориальной электроэнергетической системы</w:t>
      </w:r>
      <w:r w:rsidRPr="00F17045">
        <w:rPr>
          <w:rFonts w:ascii="Liberation Serif" w:hAnsi="Liberation Serif" w:cs="Liberation Serif"/>
          <w:sz w:val="26"/>
          <w:szCs w:val="26"/>
        </w:rPr>
        <w:t>, представляемая в соответствии с нормативными правовыми актами</w:t>
      </w:r>
      <w:r w:rsidR="00507369" w:rsidRPr="00F17045">
        <w:rPr>
          <w:rFonts w:ascii="Liberation Serif" w:hAnsi="Liberation Serif" w:cs="Liberation Serif"/>
          <w:sz w:val="26"/>
          <w:szCs w:val="26"/>
        </w:rPr>
        <w:t xml:space="preserve"> и по запросу Системного оператора</w:t>
      </w:r>
      <w:r w:rsidRPr="00F17045">
        <w:rPr>
          <w:rFonts w:ascii="Liberation Serif" w:hAnsi="Liberation Serif" w:cs="Liberation Serif"/>
          <w:sz w:val="26"/>
          <w:szCs w:val="26"/>
        </w:rPr>
        <w:t>.</w:t>
      </w:r>
    </w:p>
    <w:p w14:paraId="0DA72B47" w14:textId="77777777" w:rsidR="007B22EE" w:rsidRPr="00F17045" w:rsidRDefault="007B22EE" w:rsidP="007B22EE">
      <w:pPr>
        <w:widowControl w:val="0"/>
        <w:tabs>
          <w:tab w:val="num" w:pos="1080"/>
        </w:tabs>
        <w:ind w:firstLine="720"/>
        <w:jc w:val="both"/>
        <w:rPr>
          <w:rFonts w:ascii="Liberation Serif" w:hAnsi="Liberation Serif" w:cs="Liberation Serif"/>
          <w:sz w:val="26"/>
          <w:szCs w:val="26"/>
        </w:rPr>
      </w:pPr>
    </w:p>
    <w:p w14:paraId="61340B79" w14:textId="77777777" w:rsidR="007B22EE" w:rsidRPr="00F17045" w:rsidRDefault="007B22EE" w:rsidP="007B22EE">
      <w:pPr>
        <w:widowControl w:val="0"/>
        <w:tabs>
          <w:tab w:val="num" w:pos="1080"/>
        </w:tabs>
        <w:ind w:firstLine="720"/>
        <w:jc w:val="both"/>
        <w:rPr>
          <w:rFonts w:ascii="Liberation Serif" w:hAnsi="Liberation Serif" w:cs="Liberation Serif"/>
          <w:sz w:val="26"/>
          <w:szCs w:val="26"/>
        </w:rPr>
      </w:pPr>
      <w:r w:rsidRPr="00F17045">
        <w:rPr>
          <w:rFonts w:ascii="Liberation Serif" w:hAnsi="Liberation Serif" w:cs="Liberation Serif"/>
          <w:sz w:val="26"/>
          <w:szCs w:val="26"/>
        </w:rPr>
        <w:t xml:space="preserve">Примечание: </w:t>
      </w:r>
    </w:p>
    <w:p w14:paraId="24A90224" w14:textId="77777777" w:rsidR="007B22EE" w:rsidRPr="00F17045" w:rsidRDefault="007B22EE" w:rsidP="00F65CB8">
      <w:pPr>
        <w:pStyle w:val="afd"/>
        <w:widowControl w:val="0"/>
        <w:tabs>
          <w:tab w:val="left" w:pos="1276"/>
        </w:tabs>
        <w:ind w:left="0" w:firstLine="720"/>
        <w:jc w:val="both"/>
        <w:rPr>
          <w:rFonts w:ascii="Liberation Serif" w:hAnsi="Liberation Serif" w:cs="Liberation Serif"/>
          <w:sz w:val="26"/>
          <w:szCs w:val="26"/>
        </w:rPr>
      </w:pPr>
      <w:r w:rsidRPr="00F17045">
        <w:rPr>
          <w:rFonts w:ascii="Liberation Serif" w:hAnsi="Liberation Serif" w:cs="Liberation Serif"/>
          <w:sz w:val="26"/>
          <w:szCs w:val="26"/>
        </w:rPr>
        <w:t>При необходимости, для детализации процесса получения информации соответствующий диспетчерский центр Системного оператора (РДУ) и Потребитель разрабатывают и утверждают регламент обмена информацией и документацией между РДУ и Потребителем.</w:t>
      </w:r>
    </w:p>
    <w:p w14:paraId="1AC43576" w14:textId="77777777" w:rsidR="007B22EE" w:rsidRPr="00F17045" w:rsidRDefault="007B22EE" w:rsidP="007B22EE">
      <w:pPr>
        <w:widowControl w:val="0"/>
        <w:tabs>
          <w:tab w:val="num" w:pos="1080"/>
        </w:tabs>
        <w:jc w:val="both"/>
        <w:rPr>
          <w:rFonts w:ascii="Liberation Serif" w:hAnsi="Liberation Serif" w:cs="Liberation Serif"/>
          <w:sz w:val="26"/>
          <w:szCs w:val="26"/>
        </w:rPr>
      </w:pPr>
    </w:p>
    <w:p w14:paraId="7443AC68" w14:textId="77777777" w:rsidR="007B22EE" w:rsidRPr="00F17045" w:rsidRDefault="007B22EE" w:rsidP="007B22EE">
      <w:pPr>
        <w:widowControl w:val="0"/>
        <w:tabs>
          <w:tab w:val="num" w:pos="1080"/>
        </w:tabs>
        <w:jc w:val="both"/>
        <w:rPr>
          <w:rFonts w:ascii="Liberation Serif" w:hAnsi="Liberation Serif" w:cs="Liberation Serif"/>
          <w:bCs/>
          <w:sz w:val="26"/>
          <w:szCs w:val="26"/>
        </w:rPr>
      </w:pPr>
    </w:p>
    <w:p w14:paraId="6AB5A807" w14:textId="77777777" w:rsidR="007B22EE" w:rsidRPr="00F17045" w:rsidRDefault="007B22EE" w:rsidP="007B22EE">
      <w:pPr>
        <w:pStyle w:val="13"/>
        <w:widowControl w:val="0"/>
        <w:spacing w:before="0"/>
        <w:ind w:firstLine="0"/>
        <w:jc w:val="right"/>
        <w:rPr>
          <w:rFonts w:ascii="Liberation Serif" w:hAnsi="Liberation Serif" w:cs="Liberation Serif"/>
          <w:sz w:val="24"/>
          <w:szCs w:val="24"/>
        </w:rPr>
      </w:pPr>
      <w:bookmarkStart w:id="52" w:name="_Toc148769543"/>
      <w:bookmarkStart w:id="53" w:name="_Toc149461676"/>
      <w:bookmarkStart w:id="54" w:name="_Toc148769544"/>
      <w:bookmarkStart w:id="55" w:name="_Toc149461677"/>
      <w:bookmarkStart w:id="56" w:name="_Toc148769547"/>
      <w:bookmarkStart w:id="57" w:name="_Toc149461680"/>
      <w:bookmarkStart w:id="58" w:name="_Toc148769552"/>
      <w:bookmarkStart w:id="59" w:name="_Toc149461685"/>
      <w:bookmarkEnd w:id="52"/>
      <w:bookmarkEnd w:id="53"/>
      <w:bookmarkEnd w:id="54"/>
      <w:bookmarkEnd w:id="55"/>
      <w:bookmarkEnd w:id="56"/>
      <w:bookmarkEnd w:id="57"/>
      <w:bookmarkEnd w:id="58"/>
      <w:bookmarkEnd w:id="59"/>
    </w:p>
    <w:p w14:paraId="55FC0DB3" w14:textId="77777777" w:rsidR="00F93FCC" w:rsidRPr="00F17045" w:rsidRDefault="007B22EE" w:rsidP="007B22EE">
      <w:pPr>
        <w:rPr>
          <w:rFonts w:ascii="Liberation Serif" w:eastAsia="Arial Unicode MS" w:hAnsi="Liberation Serif" w:cs="Liberation Serif"/>
        </w:rPr>
      </w:pPr>
      <w:r w:rsidRPr="00F17045">
        <w:rPr>
          <w:rFonts w:ascii="Liberation Serif" w:hAnsi="Liberation Serif" w:cs="Liberation Serif"/>
        </w:rPr>
        <w:br w:type="page"/>
      </w:r>
    </w:p>
    <w:p w14:paraId="41A68137" w14:textId="77777777" w:rsidR="00F93FCC" w:rsidRPr="00F17045" w:rsidRDefault="00F93FCC" w:rsidP="00A25F1C">
      <w:pPr>
        <w:pStyle w:val="13"/>
        <w:widowControl w:val="0"/>
        <w:spacing w:before="0"/>
        <w:ind w:left="5812" w:firstLine="0"/>
        <w:jc w:val="center"/>
        <w:rPr>
          <w:rFonts w:ascii="Liberation Serif" w:hAnsi="Liberation Serif" w:cs="Liberation Serif"/>
          <w:sz w:val="24"/>
          <w:szCs w:val="24"/>
        </w:rPr>
      </w:pPr>
      <w:r w:rsidRPr="00F17045">
        <w:rPr>
          <w:rFonts w:ascii="Liberation Serif" w:hAnsi="Liberation Serif" w:cs="Liberation Serif"/>
          <w:sz w:val="24"/>
          <w:szCs w:val="24"/>
        </w:rPr>
        <w:t>Приложение № 3</w:t>
      </w:r>
    </w:p>
    <w:p w14:paraId="2BB7F81E" w14:textId="77777777" w:rsidR="00F93FCC" w:rsidRPr="00F17045" w:rsidRDefault="00F93FCC" w:rsidP="00A25F1C">
      <w:pPr>
        <w:pStyle w:val="13"/>
        <w:widowControl w:val="0"/>
        <w:spacing w:before="0"/>
        <w:ind w:left="5812" w:firstLine="0"/>
        <w:jc w:val="center"/>
        <w:rPr>
          <w:rFonts w:ascii="Liberation Serif" w:hAnsi="Liberation Serif" w:cs="Liberation Serif"/>
          <w:sz w:val="24"/>
          <w:szCs w:val="24"/>
        </w:rPr>
      </w:pPr>
      <w:r w:rsidRPr="00F17045">
        <w:rPr>
          <w:rFonts w:ascii="Liberation Serif" w:hAnsi="Liberation Serif" w:cs="Liberation Serif"/>
          <w:sz w:val="24"/>
          <w:szCs w:val="24"/>
        </w:rPr>
        <w:t>к Соглашению № ________________</w:t>
      </w:r>
    </w:p>
    <w:p w14:paraId="4BB66845" w14:textId="77777777" w:rsidR="00F93FCC" w:rsidRPr="00F17045" w:rsidRDefault="00F93FCC" w:rsidP="00A25F1C">
      <w:pPr>
        <w:pStyle w:val="13"/>
        <w:widowControl w:val="0"/>
        <w:spacing w:before="0"/>
        <w:ind w:left="5812" w:firstLine="0"/>
        <w:jc w:val="center"/>
        <w:rPr>
          <w:rFonts w:ascii="Liberation Serif" w:hAnsi="Liberation Serif" w:cs="Liberation Serif"/>
          <w:sz w:val="24"/>
          <w:szCs w:val="24"/>
        </w:rPr>
      </w:pPr>
      <w:r w:rsidRPr="00F17045">
        <w:rPr>
          <w:rFonts w:ascii="Liberation Serif" w:hAnsi="Liberation Serif" w:cs="Liberation Serif"/>
          <w:sz w:val="24"/>
          <w:szCs w:val="24"/>
        </w:rPr>
        <w:t>от «____»______________ 20___г.</w:t>
      </w:r>
    </w:p>
    <w:p w14:paraId="2FCB02F2" w14:textId="77777777" w:rsidR="00F93FCC" w:rsidRPr="00F17045" w:rsidRDefault="00F93FCC" w:rsidP="00D44747">
      <w:pPr>
        <w:pStyle w:val="13"/>
        <w:widowControl w:val="0"/>
        <w:spacing w:before="0"/>
        <w:ind w:firstLine="0"/>
        <w:jc w:val="right"/>
        <w:rPr>
          <w:rFonts w:ascii="Liberation Serif" w:hAnsi="Liberation Serif" w:cs="Liberation Serif"/>
          <w:sz w:val="24"/>
          <w:szCs w:val="24"/>
        </w:rPr>
      </w:pPr>
    </w:p>
    <w:p w14:paraId="65536CBA" w14:textId="77777777" w:rsidR="00721B9F" w:rsidRPr="00F17045" w:rsidRDefault="0076185E" w:rsidP="00F65CB8">
      <w:pPr>
        <w:pStyle w:val="22"/>
        <w:widowControl w:val="0"/>
        <w:spacing w:after="0" w:line="240" w:lineRule="auto"/>
        <w:ind w:left="357"/>
        <w:jc w:val="center"/>
        <w:rPr>
          <w:rFonts w:ascii="Liberation Serif" w:hAnsi="Liberation Serif" w:cs="Liberation Serif"/>
          <w:b/>
          <w:sz w:val="26"/>
          <w:szCs w:val="26"/>
        </w:rPr>
      </w:pPr>
      <w:r w:rsidRPr="00F17045">
        <w:rPr>
          <w:rFonts w:ascii="Liberation Serif" w:hAnsi="Liberation Serif" w:cs="Liberation Serif"/>
          <w:b/>
          <w:sz w:val="26"/>
          <w:szCs w:val="26"/>
        </w:rPr>
        <w:t xml:space="preserve">Технические требования </w:t>
      </w:r>
    </w:p>
    <w:p w14:paraId="2BE8B061" w14:textId="24869FE2" w:rsidR="005C0EDA" w:rsidRPr="00F17045" w:rsidRDefault="0076185E" w:rsidP="00F65CB8">
      <w:pPr>
        <w:pStyle w:val="22"/>
        <w:widowControl w:val="0"/>
        <w:spacing w:after="0" w:line="240" w:lineRule="auto"/>
        <w:ind w:left="357"/>
        <w:jc w:val="center"/>
        <w:rPr>
          <w:rFonts w:ascii="Liberation Serif" w:hAnsi="Liberation Serif" w:cs="Liberation Serif"/>
          <w:b/>
          <w:sz w:val="26"/>
          <w:szCs w:val="26"/>
        </w:rPr>
      </w:pPr>
      <w:r w:rsidRPr="00F17045">
        <w:rPr>
          <w:rFonts w:ascii="Liberation Serif" w:hAnsi="Liberation Serif" w:cs="Liberation Serif"/>
          <w:b/>
          <w:sz w:val="26"/>
          <w:szCs w:val="26"/>
        </w:rPr>
        <w:t xml:space="preserve">по организации обмена с </w:t>
      </w:r>
      <w:r w:rsidR="00074383" w:rsidRPr="00F17045">
        <w:rPr>
          <w:rFonts w:ascii="Liberation Serif" w:hAnsi="Liberation Serif" w:cs="Liberation Serif"/>
          <w:b/>
          <w:sz w:val="26"/>
          <w:szCs w:val="26"/>
        </w:rPr>
        <w:t xml:space="preserve">диспетчерскими центрами Системного оператора </w:t>
      </w:r>
      <w:r w:rsidRPr="00F17045">
        <w:rPr>
          <w:rFonts w:ascii="Liberation Serif" w:hAnsi="Liberation Serif" w:cs="Liberation Serif"/>
          <w:b/>
          <w:sz w:val="26"/>
          <w:szCs w:val="26"/>
        </w:rPr>
        <w:t xml:space="preserve">информацией, необходимой для управления </w:t>
      </w:r>
      <w:r w:rsidR="0031248C" w:rsidRPr="00F17045">
        <w:rPr>
          <w:rFonts w:ascii="Liberation Serif" w:hAnsi="Liberation Serif" w:cs="Liberation Serif"/>
          <w:b/>
          <w:sz w:val="26"/>
          <w:szCs w:val="26"/>
        </w:rPr>
        <w:t xml:space="preserve">электроэнергетическим </w:t>
      </w:r>
      <w:r w:rsidRPr="00F17045">
        <w:rPr>
          <w:rFonts w:ascii="Liberation Serif" w:hAnsi="Liberation Serif" w:cs="Liberation Serif"/>
          <w:b/>
          <w:sz w:val="26"/>
          <w:szCs w:val="26"/>
        </w:rPr>
        <w:t>режим</w:t>
      </w:r>
      <w:r w:rsidR="0031248C" w:rsidRPr="00F17045">
        <w:rPr>
          <w:rFonts w:ascii="Liberation Serif" w:hAnsi="Liberation Serif" w:cs="Liberation Serif"/>
          <w:b/>
          <w:sz w:val="26"/>
          <w:szCs w:val="26"/>
        </w:rPr>
        <w:t>ом</w:t>
      </w:r>
      <w:r w:rsidRPr="00F17045">
        <w:rPr>
          <w:rFonts w:ascii="Liberation Serif" w:hAnsi="Liberation Serif" w:cs="Liberation Serif"/>
          <w:b/>
          <w:sz w:val="26"/>
          <w:szCs w:val="26"/>
        </w:rPr>
        <w:t xml:space="preserve"> </w:t>
      </w:r>
      <w:r w:rsidR="00F254BC" w:rsidRPr="00F17045">
        <w:rPr>
          <w:rFonts w:ascii="Liberation Serif" w:hAnsi="Liberation Serif" w:cs="Liberation Serif"/>
          <w:b/>
          <w:sz w:val="26"/>
          <w:szCs w:val="26"/>
        </w:rPr>
        <w:t>технологически изолированной территориальной электроэнергетической системы</w:t>
      </w:r>
    </w:p>
    <w:p w14:paraId="185F978D" w14:textId="77777777" w:rsidR="00F93FCC" w:rsidRPr="00F17045" w:rsidRDefault="00F93FCC" w:rsidP="00165B76">
      <w:pPr>
        <w:pStyle w:val="22"/>
        <w:widowControl w:val="0"/>
        <w:numPr>
          <w:ilvl w:val="0"/>
          <w:numId w:val="9"/>
        </w:numPr>
        <w:spacing w:before="240" w:line="240" w:lineRule="auto"/>
        <w:ind w:left="0" w:firstLine="709"/>
        <w:jc w:val="both"/>
        <w:rPr>
          <w:rFonts w:ascii="Liberation Serif" w:hAnsi="Liberation Serif" w:cs="Liberation Serif"/>
          <w:b/>
          <w:sz w:val="26"/>
          <w:szCs w:val="26"/>
        </w:rPr>
      </w:pPr>
      <w:r w:rsidRPr="00F17045">
        <w:rPr>
          <w:rFonts w:ascii="Liberation Serif" w:hAnsi="Liberation Serif" w:cs="Liberation Serif"/>
          <w:b/>
          <w:sz w:val="26"/>
          <w:szCs w:val="26"/>
        </w:rPr>
        <w:t>Общие требования</w:t>
      </w:r>
    </w:p>
    <w:p w14:paraId="5E466B99" w14:textId="5BB0618A" w:rsidR="00F93FCC" w:rsidRPr="00F17045" w:rsidRDefault="00F93FCC" w:rsidP="00165B76">
      <w:pPr>
        <w:pStyle w:val="22"/>
        <w:widowControl w:val="0"/>
        <w:numPr>
          <w:ilvl w:val="1"/>
          <w:numId w:val="9"/>
        </w:numPr>
        <w:tabs>
          <w:tab w:val="left" w:pos="1418"/>
        </w:tabs>
        <w:spacing w:before="80" w:after="0" w:line="240" w:lineRule="auto"/>
        <w:ind w:left="0" w:firstLine="720"/>
        <w:jc w:val="both"/>
        <w:rPr>
          <w:rStyle w:val="WW-"/>
          <w:rFonts w:ascii="Liberation Serif" w:hAnsi="Liberation Serif" w:cs="Liberation Serif"/>
          <w:sz w:val="26"/>
          <w:szCs w:val="26"/>
        </w:rPr>
      </w:pPr>
      <w:bookmarkStart w:id="60" w:name="_Ref108524859"/>
      <w:r w:rsidRPr="00F17045">
        <w:rPr>
          <w:rFonts w:ascii="Liberation Serif" w:hAnsi="Liberation Serif" w:cs="Liberation Serif"/>
          <w:sz w:val="26"/>
          <w:szCs w:val="26"/>
        </w:rPr>
        <w:t xml:space="preserve">Управление электроэнергетическим режимом </w:t>
      </w:r>
      <w:r w:rsidR="00F254BC" w:rsidRPr="00F17045">
        <w:rPr>
          <w:rFonts w:ascii="Liberation Serif" w:hAnsi="Liberation Serif" w:cs="Liberation Serif"/>
          <w:sz w:val="26"/>
          <w:szCs w:val="26"/>
        </w:rPr>
        <w:t xml:space="preserve">технологически изолированной территориальной электроэнергетической системы </w:t>
      </w:r>
      <w:r w:rsidRPr="00F17045">
        <w:rPr>
          <w:rFonts w:ascii="Liberation Serif" w:hAnsi="Liberation Serif" w:cs="Liberation Serif"/>
          <w:sz w:val="26"/>
          <w:szCs w:val="26"/>
        </w:rPr>
        <w:t xml:space="preserve">осуществляется </w:t>
      </w:r>
      <w:r w:rsidR="00822738" w:rsidRPr="00F17045">
        <w:rPr>
          <w:rFonts w:ascii="Liberation Serif" w:hAnsi="Liberation Serif" w:cs="Liberation Serif"/>
          <w:sz w:val="26"/>
          <w:szCs w:val="26"/>
        </w:rPr>
        <w:t>с использованием следующ</w:t>
      </w:r>
      <w:r w:rsidR="001144A2" w:rsidRPr="00F17045">
        <w:rPr>
          <w:rFonts w:ascii="Liberation Serif" w:hAnsi="Liberation Serif" w:cs="Liberation Serif"/>
          <w:sz w:val="26"/>
          <w:szCs w:val="26"/>
        </w:rPr>
        <w:t>ей технологической информации</w:t>
      </w:r>
      <w:r w:rsidRPr="00F17045">
        <w:rPr>
          <w:rFonts w:ascii="Liberation Serif" w:hAnsi="Liberation Serif" w:cs="Liberation Serif"/>
          <w:sz w:val="26"/>
          <w:szCs w:val="26"/>
        </w:rPr>
        <w:t>, передаваем</w:t>
      </w:r>
      <w:r w:rsidR="001144A2" w:rsidRPr="00F17045">
        <w:rPr>
          <w:rFonts w:ascii="Liberation Serif" w:hAnsi="Liberation Serif" w:cs="Liberation Serif"/>
          <w:sz w:val="26"/>
          <w:szCs w:val="26"/>
        </w:rPr>
        <w:t>ой</w:t>
      </w:r>
      <w:r w:rsidRPr="00F17045">
        <w:rPr>
          <w:rFonts w:ascii="Liberation Serif" w:hAnsi="Liberation Serif" w:cs="Liberation Serif"/>
          <w:sz w:val="26"/>
          <w:szCs w:val="26"/>
        </w:rPr>
        <w:t xml:space="preserve"> </w:t>
      </w:r>
      <w:r w:rsidR="00822738" w:rsidRPr="00F17045">
        <w:rPr>
          <w:rFonts w:ascii="Liberation Serif" w:hAnsi="Liberation Serif" w:cs="Liberation Serif"/>
          <w:sz w:val="26"/>
          <w:szCs w:val="26"/>
        </w:rPr>
        <w:t xml:space="preserve">между </w:t>
      </w:r>
      <w:r w:rsidRPr="00F17045">
        <w:rPr>
          <w:rFonts w:ascii="Liberation Serif" w:hAnsi="Liberation Serif" w:cs="Liberation Serif"/>
          <w:sz w:val="26"/>
          <w:szCs w:val="26"/>
        </w:rPr>
        <w:t>объект</w:t>
      </w:r>
      <w:r w:rsidR="00822738" w:rsidRPr="00F17045">
        <w:rPr>
          <w:rFonts w:ascii="Liberation Serif" w:hAnsi="Liberation Serif" w:cs="Liberation Serif"/>
          <w:sz w:val="26"/>
          <w:szCs w:val="26"/>
        </w:rPr>
        <w:t>ами</w:t>
      </w:r>
      <w:r w:rsidRPr="00F17045">
        <w:rPr>
          <w:rFonts w:ascii="Liberation Serif" w:hAnsi="Liberation Serif" w:cs="Liberation Serif"/>
          <w:sz w:val="26"/>
          <w:szCs w:val="26"/>
        </w:rPr>
        <w:t xml:space="preserve"> по производству электрической энергии</w:t>
      </w:r>
      <w:r w:rsidR="00822738" w:rsidRPr="00F17045">
        <w:rPr>
          <w:rFonts w:ascii="Liberation Serif" w:hAnsi="Liberation Serif" w:cs="Liberation Serif"/>
          <w:sz w:val="26"/>
          <w:szCs w:val="26"/>
        </w:rPr>
        <w:t>,</w:t>
      </w:r>
      <w:r w:rsidRPr="00F17045">
        <w:rPr>
          <w:rFonts w:ascii="Liberation Serif" w:hAnsi="Liberation Serif" w:cs="Liberation Serif"/>
          <w:sz w:val="26"/>
          <w:szCs w:val="26"/>
        </w:rPr>
        <w:t xml:space="preserve"> объект</w:t>
      </w:r>
      <w:r w:rsidR="00822738" w:rsidRPr="00F17045">
        <w:rPr>
          <w:rFonts w:ascii="Liberation Serif" w:hAnsi="Liberation Serif" w:cs="Liberation Serif"/>
          <w:sz w:val="26"/>
          <w:szCs w:val="26"/>
        </w:rPr>
        <w:t>ами</w:t>
      </w:r>
      <w:r w:rsidRPr="00F17045">
        <w:rPr>
          <w:rFonts w:ascii="Liberation Serif" w:hAnsi="Liberation Serif" w:cs="Liberation Serif"/>
          <w:sz w:val="26"/>
          <w:szCs w:val="26"/>
        </w:rPr>
        <w:t xml:space="preserve"> электросетевого хозяйства</w:t>
      </w:r>
      <w:r w:rsidR="00E903EE" w:rsidRPr="00F17045">
        <w:rPr>
          <w:rFonts w:ascii="Liberation Serif" w:hAnsi="Liberation Serif" w:cs="Liberation Serif"/>
          <w:sz w:val="26"/>
          <w:szCs w:val="26"/>
        </w:rPr>
        <w:t xml:space="preserve">, энергопринимающими установками (далее </w:t>
      </w:r>
      <w:r w:rsidR="001144A2" w:rsidRPr="00F17045">
        <w:rPr>
          <w:rFonts w:ascii="Liberation Serif" w:hAnsi="Liberation Serif" w:cs="Liberation Serif"/>
          <w:sz w:val="26"/>
          <w:szCs w:val="26"/>
        </w:rPr>
        <w:t xml:space="preserve">при совместном упоминании </w:t>
      </w:r>
      <w:r w:rsidR="00E903EE" w:rsidRPr="00F17045">
        <w:rPr>
          <w:rFonts w:ascii="Liberation Serif" w:hAnsi="Liberation Serif" w:cs="Liberation Serif"/>
          <w:sz w:val="26"/>
          <w:szCs w:val="26"/>
        </w:rPr>
        <w:t>– энергообъекты)</w:t>
      </w:r>
      <w:r w:rsidRPr="00F17045">
        <w:rPr>
          <w:rFonts w:ascii="Liberation Serif" w:hAnsi="Liberation Serif" w:cs="Liberation Serif"/>
          <w:sz w:val="26"/>
          <w:szCs w:val="26"/>
        </w:rPr>
        <w:t xml:space="preserve"> </w:t>
      </w:r>
      <w:r w:rsidR="008C2C4A" w:rsidRPr="00F17045">
        <w:rPr>
          <w:rFonts w:ascii="Liberation Serif" w:hAnsi="Liberation Serif" w:cs="Liberation Serif"/>
          <w:sz w:val="26"/>
          <w:szCs w:val="26"/>
        </w:rPr>
        <w:t xml:space="preserve">Потребителя </w:t>
      </w:r>
      <w:r w:rsidR="00822738" w:rsidRPr="00F17045">
        <w:rPr>
          <w:rFonts w:ascii="Liberation Serif" w:hAnsi="Liberation Serif" w:cs="Liberation Serif"/>
          <w:sz w:val="26"/>
          <w:szCs w:val="26"/>
        </w:rPr>
        <w:t xml:space="preserve">и </w:t>
      </w:r>
      <w:r w:rsidRPr="00F17045">
        <w:rPr>
          <w:rFonts w:ascii="Liberation Serif" w:hAnsi="Liberation Serif" w:cs="Liberation Serif"/>
          <w:sz w:val="26"/>
          <w:szCs w:val="26"/>
        </w:rPr>
        <w:t>диспетчерски</w:t>
      </w:r>
      <w:r w:rsidR="00822738" w:rsidRPr="00F17045">
        <w:rPr>
          <w:rFonts w:ascii="Liberation Serif" w:hAnsi="Liberation Serif" w:cs="Liberation Serif"/>
          <w:sz w:val="26"/>
          <w:szCs w:val="26"/>
        </w:rPr>
        <w:t>ми</w:t>
      </w:r>
      <w:r w:rsidRPr="00F17045">
        <w:rPr>
          <w:rFonts w:ascii="Liberation Serif" w:hAnsi="Liberation Serif" w:cs="Liberation Serif"/>
          <w:sz w:val="26"/>
          <w:szCs w:val="26"/>
        </w:rPr>
        <w:t xml:space="preserve"> центр</w:t>
      </w:r>
      <w:r w:rsidR="00822738" w:rsidRPr="00F17045">
        <w:rPr>
          <w:rFonts w:ascii="Liberation Serif" w:hAnsi="Liberation Serif" w:cs="Liberation Serif"/>
          <w:sz w:val="26"/>
          <w:szCs w:val="26"/>
        </w:rPr>
        <w:t>ами</w:t>
      </w:r>
      <w:r w:rsidRPr="00F17045">
        <w:rPr>
          <w:rFonts w:ascii="Liberation Serif" w:hAnsi="Liberation Serif" w:cs="Liberation Serif"/>
          <w:sz w:val="26"/>
          <w:szCs w:val="26"/>
        </w:rPr>
        <w:t xml:space="preserve"> Системного оператора </w:t>
      </w:r>
      <w:r w:rsidR="001144A2" w:rsidRPr="00F17045">
        <w:rPr>
          <w:rFonts w:ascii="Liberation Serif" w:hAnsi="Liberation Serif" w:cs="Liberation Serif"/>
          <w:sz w:val="26"/>
          <w:szCs w:val="26"/>
        </w:rPr>
        <w:t>посредством</w:t>
      </w:r>
      <w:r w:rsidRPr="00F17045">
        <w:rPr>
          <w:rFonts w:ascii="Liberation Serif" w:hAnsi="Liberation Serif" w:cs="Liberation Serif"/>
          <w:sz w:val="26"/>
          <w:szCs w:val="26"/>
        </w:rPr>
        <w:t xml:space="preserve"> систем обмена технологической информацией с автоматизированной системой Системного оператора (далее </w:t>
      </w:r>
      <w:r w:rsidRPr="00F17045">
        <w:rPr>
          <w:rFonts w:ascii="Liberation Serif" w:hAnsi="Liberation Serif" w:cs="Liberation Serif"/>
          <w:sz w:val="26"/>
          <w:szCs w:val="26"/>
        </w:rPr>
        <w:sym w:font="Symbol" w:char="F02D"/>
      </w:r>
      <w:r w:rsidRPr="00F17045">
        <w:rPr>
          <w:rFonts w:ascii="Liberation Serif" w:hAnsi="Liberation Serif" w:cs="Liberation Serif"/>
          <w:sz w:val="26"/>
          <w:szCs w:val="26"/>
        </w:rPr>
        <w:t xml:space="preserve"> СОТИАССО)</w:t>
      </w:r>
      <w:r w:rsidR="00822738" w:rsidRPr="00F17045">
        <w:rPr>
          <w:rFonts w:ascii="Liberation Serif" w:hAnsi="Liberation Serif" w:cs="Liberation Serif"/>
          <w:sz w:val="26"/>
          <w:szCs w:val="26"/>
        </w:rPr>
        <w:t>:</w:t>
      </w:r>
      <w:bookmarkEnd w:id="60"/>
    </w:p>
    <w:p w14:paraId="4E9AB422" w14:textId="08DB2CE6" w:rsidR="00F93FCC" w:rsidRPr="00F17045" w:rsidRDefault="00F93FCC" w:rsidP="00FA21B9">
      <w:pPr>
        <w:pStyle w:val="-"/>
        <w:widowControl w:val="0"/>
        <w:tabs>
          <w:tab w:val="clear" w:pos="1985"/>
        </w:tabs>
        <w:ind w:left="0" w:firstLine="683"/>
        <w:rPr>
          <w:rStyle w:val="WW-"/>
          <w:rFonts w:ascii="Liberation Serif" w:hAnsi="Liberation Serif" w:cs="Liberation Serif"/>
          <w:sz w:val="26"/>
          <w:szCs w:val="26"/>
        </w:rPr>
      </w:pPr>
      <w:r w:rsidRPr="00F17045">
        <w:rPr>
          <w:rStyle w:val="WW-"/>
          <w:rFonts w:ascii="Liberation Serif" w:hAnsi="Liberation Serif" w:cs="Liberation Serif"/>
          <w:sz w:val="26"/>
          <w:szCs w:val="26"/>
        </w:rPr>
        <w:t>телеинформация о технологических режимах работы и эксплуатационном состоянии объектов диспетчеризации</w:t>
      </w:r>
      <w:r w:rsidR="001144A2" w:rsidRPr="00F17045">
        <w:rPr>
          <w:rStyle w:val="WW-"/>
          <w:rFonts w:ascii="Liberation Serif" w:hAnsi="Liberation Serif" w:cs="Liberation Serif"/>
          <w:sz w:val="26"/>
          <w:szCs w:val="26"/>
        </w:rPr>
        <w:t xml:space="preserve"> </w:t>
      </w:r>
      <w:r w:rsidR="001144A2" w:rsidRPr="00F17045">
        <w:rPr>
          <w:rFonts w:ascii="Liberation Serif" w:hAnsi="Liberation Serif" w:cs="Liberation Serif"/>
          <w:sz w:val="26"/>
          <w:szCs w:val="26"/>
        </w:rPr>
        <w:t>(телеизмерения (ТИ) и телесигнализация (ТС), в том числе аварийно-предупредительная сигнализация (АПТС))</w:t>
      </w:r>
      <w:r w:rsidRPr="00F17045">
        <w:rPr>
          <w:rStyle w:val="WW-"/>
          <w:rFonts w:ascii="Liberation Serif" w:hAnsi="Liberation Serif" w:cs="Liberation Serif"/>
          <w:sz w:val="26"/>
          <w:szCs w:val="26"/>
        </w:rPr>
        <w:t>;</w:t>
      </w:r>
    </w:p>
    <w:p w14:paraId="77D42AEC" w14:textId="0316F87F" w:rsidR="00196A40" w:rsidRPr="00F17045" w:rsidRDefault="00196A40" w:rsidP="00FA21B9">
      <w:pPr>
        <w:pStyle w:val="-"/>
        <w:widowControl w:val="0"/>
        <w:tabs>
          <w:tab w:val="clear" w:pos="1985"/>
        </w:tabs>
        <w:ind w:left="0" w:firstLine="683"/>
        <w:rPr>
          <w:rStyle w:val="WW-"/>
          <w:rFonts w:ascii="Liberation Serif" w:hAnsi="Liberation Serif" w:cs="Liberation Serif"/>
          <w:sz w:val="26"/>
          <w:szCs w:val="26"/>
        </w:rPr>
      </w:pPr>
      <w:r w:rsidRPr="00F17045">
        <w:rPr>
          <w:rStyle w:val="WW-"/>
          <w:rFonts w:ascii="Liberation Serif" w:hAnsi="Liberation Serif" w:cs="Liberation Serif"/>
          <w:sz w:val="26"/>
          <w:szCs w:val="26"/>
        </w:rPr>
        <w:t>команды дистанционного управления;</w:t>
      </w:r>
    </w:p>
    <w:p w14:paraId="1FFD573E" w14:textId="4D7AB73B" w:rsidR="00F93FCC" w:rsidRPr="00F17045" w:rsidRDefault="00F93FCC" w:rsidP="00FA21B9">
      <w:pPr>
        <w:pStyle w:val="-"/>
        <w:widowControl w:val="0"/>
        <w:tabs>
          <w:tab w:val="clear" w:pos="1985"/>
        </w:tabs>
        <w:ind w:left="0" w:firstLine="683"/>
        <w:rPr>
          <w:rStyle w:val="WW-"/>
          <w:rFonts w:ascii="Liberation Serif" w:hAnsi="Liberation Serif" w:cs="Liberation Serif"/>
          <w:sz w:val="26"/>
          <w:szCs w:val="26"/>
        </w:rPr>
      </w:pPr>
      <w:r w:rsidRPr="00F17045">
        <w:rPr>
          <w:rStyle w:val="WW-"/>
          <w:rFonts w:ascii="Liberation Serif" w:hAnsi="Liberation Serif" w:cs="Liberation Serif"/>
          <w:sz w:val="26"/>
          <w:szCs w:val="26"/>
        </w:rPr>
        <w:t>параметры настройки режимной и противоаварийной автоматики;</w:t>
      </w:r>
    </w:p>
    <w:p w14:paraId="5508A5A9" w14:textId="77777777" w:rsidR="00F93FCC" w:rsidRPr="00F17045" w:rsidRDefault="00F93FCC" w:rsidP="00FA21B9">
      <w:pPr>
        <w:pStyle w:val="-"/>
        <w:widowControl w:val="0"/>
        <w:tabs>
          <w:tab w:val="clear" w:pos="1985"/>
        </w:tabs>
        <w:ind w:left="0" w:firstLine="683"/>
        <w:rPr>
          <w:rStyle w:val="WW-"/>
          <w:rFonts w:ascii="Liberation Serif" w:hAnsi="Liberation Serif" w:cs="Liberation Serif"/>
          <w:sz w:val="26"/>
          <w:szCs w:val="26"/>
        </w:rPr>
      </w:pPr>
      <w:r w:rsidRPr="00F17045">
        <w:rPr>
          <w:rStyle w:val="WW-"/>
          <w:rFonts w:ascii="Liberation Serif" w:hAnsi="Liberation Serif" w:cs="Liberation Serif"/>
          <w:sz w:val="26"/>
          <w:szCs w:val="26"/>
        </w:rPr>
        <w:t>информация систем автоматического управления нормальными и аварийными режимами;</w:t>
      </w:r>
    </w:p>
    <w:p w14:paraId="47C830D1" w14:textId="77777777" w:rsidR="00F93FCC" w:rsidRPr="00F17045" w:rsidRDefault="00F93FCC" w:rsidP="00FA21B9">
      <w:pPr>
        <w:pStyle w:val="-"/>
        <w:widowControl w:val="0"/>
        <w:tabs>
          <w:tab w:val="clear" w:pos="1985"/>
        </w:tabs>
        <w:ind w:left="0" w:firstLine="683"/>
        <w:rPr>
          <w:rStyle w:val="WW-"/>
          <w:rFonts w:ascii="Liberation Serif" w:hAnsi="Liberation Serif" w:cs="Liberation Serif"/>
          <w:sz w:val="26"/>
          <w:szCs w:val="26"/>
        </w:rPr>
      </w:pPr>
      <w:r w:rsidRPr="00F17045">
        <w:rPr>
          <w:rStyle w:val="WW-"/>
          <w:rFonts w:ascii="Liberation Serif" w:hAnsi="Liberation Serif" w:cs="Liberation Serif"/>
          <w:sz w:val="26"/>
          <w:szCs w:val="26"/>
        </w:rPr>
        <w:t>информация об аварийных событиях и процессах;</w:t>
      </w:r>
    </w:p>
    <w:p w14:paraId="66059565" w14:textId="10C88ABD" w:rsidR="00F93FCC" w:rsidRPr="00F17045" w:rsidRDefault="00F93FCC" w:rsidP="00FA21B9">
      <w:pPr>
        <w:pStyle w:val="-"/>
        <w:widowControl w:val="0"/>
        <w:tabs>
          <w:tab w:val="clear" w:pos="1985"/>
        </w:tabs>
        <w:ind w:left="0" w:firstLine="683"/>
        <w:rPr>
          <w:rStyle w:val="WW-"/>
          <w:rFonts w:ascii="Liberation Serif" w:hAnsi="Liberation Serif" w:cs="Liberation Serif"/>
          <w:sz w:val="26"/>
          <w:szCs w:val="26"/>
        </w:rPr>
      </w:pPr>
      <w:r w:rsidRPr="00F17045">
        <w:rPr>
          <w:rStyle w:val="WW-"/>
          <w:rFonts w:ascii="Liberation Serif" w:hAnsi="Liberation Serif" w:cs="Liberation Serif"/>
          <w:sz w:val="26"/>
          <w:szCs w:val="26"/>
        </w:rPr>
        <w:t xml:space="preserve">информация, </w:t>
      </w:r>
      <w:r w:rsidR="00D84F54" w:rsidRPr="00F17045">
        <w:rPr>
          <w:rStyle w:val="WW-"/>
          <w:rFonts w:ascii="Liberation Serif" w:hAnsi="Liberation Serif" w:cs="Liberation Serif"/>
          <w:sz w:val="26"/>
          <w:szCs w:val="26"/>
        </w:rPr>
        <w:t>передаваемая посредством телефонной связи для оперативных переговоров</w:t>
      </w:r>
      <w:r w:rsidRPr="00F17045">
        <w:rPr>
          <w:rStyle w:val="WW-"/>
          <w:rFonts w:ascii="Liberation Serif" w:hAnsi="Liberation Serif" w:cs="Liberation Serif"/>
          <w:sz w:val="26"/>
          <w:szCs w:val="26"/>
        </w:rPr>
        <w:t>.</w:t>
      </w:r>
    </w:p>
    <w:p w14:paraId="7F412ADD" w14:textId="77777777" w:rsidR="00F93FCC" w:rsidRPr="00F17045" w:rsidRDefault="00F93FCC" w:rsidP="00165B76">
      <w:pPr>
        <w:pStyle w:val="22"/>
        <w:widowControl w:val="0"/>
        <w:numPr>
          <w:ilvl w:val="1"/>
          <w:numId w:val="9"/>
        </w:numPr>
        <w:spacing w:after="0" w:line="240" w:lineRule="auto"/>
        <w:ind w:left="0" w:firstLine="683"/>
        <w:jc w:val="both"/>
        <w:rPr>
          <w:rFonts w:ascii="Liberation Serif" w:hAnsi="Liberation Serif" w:cs="Liberation Serif"/>
          <w:sz w:val="26"/>
          <w:szCs w:val="26"/>
        </w:rPr>
      </w:pPr>
      <w:r w:rsidRPr="00F17045">
        <w:rPr>
          <w:rFonts w:ascii="Liberation Serif" w:hAnsi="Liberation Serif" w:cs="Liberation Serif"/>
          <w:sz w:val="26"/>
          <w:szCs w:val="26"/>
        </w:rPr>
        <w:t>Настоящие технические требования определяют:</w:t>
      </w:r>
    </w:p>
    <w:p w14:paraId="02166510" w14:textId="5D2AB3D5" w:rsidR="00F93FCC" w:rsidRPr="00F17045" w:rsidRDefault="00F93FCC" w:rsidP="00FA21B9">
      <w:pPr>
        <w:pStyle w:val="-"/>
        <w:widowControl w:val="0"/>
        <w:tabs>
          <w:tab w:val="clear" w:pos="1985"/>
        </w:tabs>
        <w:ind w:left="0" w:firstLine="683"/>
        <w:rPr>
          <w:rStyle w:val="WW-"/>
          <w:rFonts w:ascii="Liberation Serif" w:hAnsi="Liberation Serif" w:cs="Liberation Serif"/>
          <w:sz w:val="26"/>
          <w:szCs w:val="26"/>
        </w:rPr>
      </w:pPr>
      <w:r w:rsidRPr="00F17045">
        <w:rPr>
          <w:rStyle w:val="WW-"/>
          <w:rFonts w:ascii="Liberation Serif" w:hAnsi="Liberation Serif" w:cs="Liberation Serif"/>
          <w:sz w:val="26"/>
          <w:szCs w:val="26"/>
        </w:rPr>
        <w:t>принципы организации каналов связи</w:t>
      </w:r>
      <w:r w:rsidR="00822738" w:rsidRPr="00F17045">
        <w:rPr>
          <w:rStyle w:val="WW-"/>
          <w:rFonts w:ascii="Liberation Serif" w:hAnsi="Liberation Serif" w:cs="Liberation Serif"/>
          <w:sz w:val="26"/>
          <w:szCs w:val="26"/>
        </w:rPr>
        <w:t xml:space="preserve"> для передачи всех видов данных, указанных в п</w:t>
      </w:r>
      <w:r w:rsidR="00F9574E" w:rsidRPr="00F17045">
        <w:rPr>
          <w:rStyle w:val="WW-"/>
          <w:rFonts w:ascii="Liberation Serif" w:hAnsi="Liberation Serif" w:cs="Liberation Serif"/>
          <w:sz w:val="26"/>
          <w:szCs w:val="26"/>
        </w:rPr>
        <w:t xml:space="preserve">ункте </w:t>
      </w:r>
      <w:r w:rsidR="007133B9" w:rsidRPr="00F17045">
        <w:rPr>
          <w:rStyle w:val="WW-"/>
          <w:rFonts w:ascii="Liberation Serif" w:hAnsi="Liberation Serif" w:cs="Liberation Serif"/>
          <w:sz w:val="26"/>
          <w:szCs w:val="26"/>
          <w:highlight w:val="yellow"/>
        </w:rPr>
        <w:fldChar w:fldCharType="begin"/>
      </w:r>
      <w:r w:rsidR="007133B9" w:rsidRPr="00F17045">
        <w:rPr>
          <w:rStyle w:val="WW-"/>
          <w:rFonts w:ascii="Liberation Serif" w:hAnsi="Liberation Serif" w:cs="Liberation Serif"/>
          <w:sz w:val="26"/>
          <w:szCs w:val="26"/>
        </w:rPr>
        <w:instrText xml:space="preserve"> REF _Ref108524859 \r \h </w:instrText>
      </w:r>
      <w:r w:rsidR="00F17045">
        <w:rPr>
          <w:rStyle w:val="WW-"/>
          <w:rFonts w:ascii="Liberation Serif" w:hAnsi="Liberation Serif" w:cs="Liberation Serif"/>
          <w:sz w:val="26"/>
          <w:szCs w:val="26"/>
          <w:highlight w:val="yellow"/>
        </w:rPr>
        <w:instrText xml:space="preserve"> \* MERGEFORMAT </w:instrText>
      </w:r>
      <w:r w:rsidR="007133B9" w:rsidRPr="00F17045">
        <w:rPr>
          <w:rStyle w:val="WW-"/>
          <w:rFonts w:ascii="Liberation Serif" w:hAnsi="Liberation Serif" w:cs="Liberation Serif"/>
          <w:sz w:val="26"/>
          <w:szCs w:val="26"/>
          <w:highlight w:val="yellow"/>
        </w:rPr>
      </w:r>
      <w:r w:rsidR="007133B9" w:rsidRPr="00F17045">
        <w:rPr>
          <w:rStyle w:val="WW-"/>
          <w:rFonts w:ascii="Liberation Serif" w:hAnsi="Liberation Serif" w:cs="Liberation Serif"/>
          <w:sz w:val="26"/>
          <w:szCs w:val="26"/>
          <w:highlight w:val="yellow"/>
        </w:rPr>
        <w:fldChar w:fldCharType="separate"/>
      </w:r>
      <w:r w:rsidR="00FE44DF" w:rsidRPr="00F17045">
        <w:rPr>
          <w:rStyle w:val="WW-"/>
          <w:rFonts w:ascii="Liberation Serif" w:hAnsi="Liberation Serif" w:cs="Liberation Serif"/>
          <w:sz w:val="26"/>
          <w:szCs w:val="26"/>
        </w:rPr>
        <w:t>1.1</w:t>
      </w:r>
      <w:r w:rsidR="007133B9" w:rsidRPr="00F17045">
        <w:rPr>
          <w:rStyle w:val="WW-"/>
          <w:rFonts w:ascii="Liberation Serif" w:hAnsi="Liberation Serif" w:cs="Liberation Serif"/>
          <w:sz w:val="26"/>
          <w:szCs w:val="26"/>
          <w:highlight w:val="yellow"/>
        </w:rPr>
        <w:fldChar w:fldCharType="end"/>
      </w:r>
      <w:r w:rsidR="00822738" w:rsidRPr="00F17045">
        <w:rPr>
          <w:rStyle w:val="WW-"/>
          <w:rFonts w:ascii="Liberation Serif" w:hAnsi="Liberation Serif" w:cs="Liberation Serif"/>
          <w:sz w:val="26"/>
          <w:szCs w:val="26"/>
        </w:rPr>
        <w:t xml:space="preserve"> настоящ</w:t>
      </w:r>
      <w:r w:rsidR="0002615B" w:rsidRPr="00F17045">
        <w:rPr>
          <w:rStyle w:val="WW-"/>
          <w:rFonts w:ascii="Liberation Serif" w:hAnsi="Liberation Serif" w:cs="Liberation Serif"/>
          <w:sz w:val="26"/>
          <w:szCs w:val="26"/>
        </w:rPr>
        <w:t>их Технических требований</w:t>
      </w:r>
      <w:r w:rsidRPr="00F17045">
        <w:rPr>
          <w:rStyle w:val="WW-"/>
          <w:rFonts w:ascii="Liberation Serif" w:hAnsi="Liberation Serif" w:cs="Liberation Serif"/>
          <w:sz w:val="26"/>
          <w:szCs w:val="26"/>
        </w:rPr>
        <w:t>;</w:t>
      </w:r>
    </w:p>
    <w:p w14:paraId="302FC532" w14:textId="2DC99F9E" w:rsidR="00F93FCC" w:rsidRPr="00F17045" w:rsidRDefault="00F93FCC" w:rsidP="00FA21B9">
      <w:pPr>
        <w:pStyle w:val="-"/>
        <w:widowControl w:val="0"/>
        <w:tabs>
          <w:tab w:val="clear" w:pos="1985"/>
        </w:tabs>
        <w:ind w:left="0" w:firstLine="683"/>
        <w:rPr>
          <w:rStyle w:val="WW-"/>
          <w:rFonts w:ascii="Liberation Serif" w:hAnsi="Liberation Serif" w:cs="Liberation Serif"/>
          <w:sz w:val="26"/>
          <w:szCs w:val="26"/>
        </w:rPr>
      </w:pPr>
      <w:r w:rsidRPr="00F17045">
        <w:rPr>
          <w:rStyle w:val="WW-"/>
          <w:rFonts w:ascii="Liberation Serif" w:hAnsi="Liberation Serif" w:cs="Liberation Serif"/>
          <w:sz w:val="26"/>
          <w:szCs w:val="26"/>
        </w:rPr>
        <w:t xml:space="preserve">требования к организации телефонной связи для оперативных переговоров; </w:t>
      </w:r>
    </w:p>
    <w:p w14:paraId="33ACD35A" w14:textId="7151B4B9" w:rsidR="00F93FCC" w:rsidRPr="00F17045" w:rsidRDefault="00F93FCC" w:rsidP="00FA21B9">
      <w:pPr>
        <w:pStyle w:val="-"/>
        <w:widowControl w:val="0"/>
        <w:tabs>
          <w:tab w:val="clear" w:pos="1985"/>
        </w:tabs>
        <w:ind w:left="0" w:firstLine="683"/>
        <w:rPr>
          <w:rStyle w:val="WW-"/>
          <w:rFonts w:ascii="Liberation Serif" w:hAnsi="Liberation Serif" w:cs="Liberation Serif"/>
          <w:sz w:val="26"/>
          <w:szCs w:val="26"/>
        </w:rPr>
      </w:pPr>
      <w:r w:rsidRPr="00F17045">
        <w:rPr>
          <w:rStyle w:val="WW-"/>
          <w:rFonts w:ascii="Liberation Serif" w:hAnsi="Liberation Serif" w:cs="Liberation Serif"/>
          <w:sz w:val="26"/>
          <w:szCs w:val="26"/>
        </w:rPr>
        <w:t xml:space="preserve">требования </w:t>
      </w:r>
      <w:r w:rsidR="00822738" w:rsidRPr="00F17045">
        <w:rPr>
          <w:rStyle w:val="WW-"/>
          <w:rFonts w:ascii="Liberation Serif" w:hAnsi="Liberation Serif" w:cs="Liberation Serif"/>
          <w:sz w:val="26"/>
          <w:szCs w:val="26"/>
        </w:rPr>
        <w:t>к</w:t>
      </w:r>
      <w:r w:rsidRPr="00F17045">
        <w:rPr>
          <w:rStyle w:val="WW-"/>
          <w:rFonts w:ascii="Liberation Serif" w:hAnsi="Liberation Serif" w:cs="Liberation Serif"/>
          <w:sz w:val="26"/>
          <w:szCs w:val="26"/>
        </w:rPr>
        <w:t xml:space="preserve"> обмен</w:t>
      </w:r>
      <w:r w:rsidR="008C2C4A" w:rsidRPr="00F17045">
        <w:rPr>
          <w:rStyle w:val="WW-"/>
          <w:rFonts w:ascii="Liberation Serif" w:hAnsi="Liberation Serif" w:cs="Liberation Serif"/>
          <w:sz w:val="26"/>
          <w:szCs w:val="26"/>
        </w:rPr>
        <w:t>у</w:t>
      </w:r>
      <w:r w:rsidRPr="00F17045">
        <w:rPr>
          <w:rStyle w:val="WW-"/>
          <w:rFonts w:ascii="Liberation Serif" w:hAnsi="Liberation Serif" w:cs="Liberation Serif"/>
          <w:sz w:val="26"/>
          <w:szCs w:val="26"/>
        </w:rPr>
        <w:t xml:space="preserve"> телеинформацией;</w:t>
      </w:r>
    </w:p>
    <w:p w14:paraId="0834F96B" w14:textId="77777777" w:rsidR="00F93FCC" w:rsidRPr="00F17045" w:rsidRDefault="00F93FCC" w:rsidP="00FA21B9">
      <w:pPr>
        <w:pStyle w:val="-"/>
        <w:widowControl w:val="0"/>
        <w:tabs>
          <w:tab w:val="clear" w:pos="1985"/>
        </w:tabs>
        <w:ind w:left="0" w:firstLine="683"/>
        <w:rPr>
          <w:rStyle w:val="WW-"/>
          <w:rFonts w:ascii="Liberation Serif" w:hAnsi="Liberation Serif" w:cs="Liberation Serif"/>
          <w:sz w:val="26"/>
          <w:szCs w:val="26"/>
        </w:rPr>
      </w:pPr>
      <w:r w:rsidRPr="00F17045">
        <w:rPr>
          <w:rStyle w:val="WW-"/>
          <w:rFonts w:ascii="Liberation Serif" w:hAnsi="Liberation Serif" w:cs="Liberation Serif"/>
          <w:sz w:val="26"/>
          <w:szCs w:val="26"/>
        </w:rPr>
        <w:t>требования к составу передаваемой телеинформации;</w:t>
      </w:r>
    </w:p>
    <w:p w14:paraId="7351298D" w14:textId="53131694" w:rsidR="00F93FCC" w:rsidRPr="00F17045" w:rsidRDefault="00F93FCC" w:rsidP="00FA21B9">
      <w:pPr>
        <w:pStyle w:val="-"/>
        <w:widowControl w:val="0"/>
        <w:tabs>
          <w:tab w:val="clear" w:pos="1985"/>
        </w:tabs>
        <w:ind w:left="0" w:firstLine="683"/>
        <w:rPr>
          <w:rStyle w:val="WW-"/>
          <w:rFonts w:ascii="Liberation Serif" w:hAnsi="Liberation Serif" w:cs="Liberation Serif"/>
          <w:sz w:val="26"/>
          <w:szCs w:val="26"/>
        </w:rPr>
      </w:pPr>
      <w:r w:rsidRPr="00F17045">
        <w:rPr>
          <w:rStyle w:val="WW-"/>
          <w:rFonts w:ascii="Liberation Serif" w:hAnsi="Liberation Serif" w:cs="Liberation Serif"/>
          <w:sz w:val="26"/>
          <w:szCs w:val="26"/>
        </w:rPr>
        <w:t xml:space="preserve">требования к </w:t>
      </w:r>
      <w:r w:rsidR="00371357" w:rsidRPr="00F17045">
        <w:rPr>
          <w:rStyle w:val="WW-"/>
          <w:rFonts w:ascii="Liberation Serif" w:hAnsi="Liberation Serif" w:cs="Liberation Serif"/>
          <w:sz w:val="26"/>
          <w:szCs w:val="26"/>
        </w:rPr>
        <w:t>регистра</w:t>
      </w:r>
      <w:r w:rsidR="00371357">
        <w:rPr>
          <w:rStyle w:val="WW-"/>
          <w:rFonts w:ascii="Liberation Serif" w:hAnsi="Liberation Serif" w:cs="Liberation Serif"/>
          <w:sz w:val="26"/>
          <w:szCs w:val="26"/>
        </w:rPr>
        <w:t>ции</w:t>
      </w:r>
      <w:r w:rsidR="00371357" w:rsidRPr="00F17045">
        <w:rPr>
          <w:rStyle w:val="WW-"/>
          <w:rFonts w:ascii="Liberation Serif" w:hAnsi="Liberation Serif" w:cs="Liberation Serif"/>
          <w:sz w:val="26"/>
          <w:szCs w:val="26"/>
        </w:rPr>
        <w:t xml:space="preserve"> </w:t>
      </w:r>
      <w:r w:rsidRPr="00F17045">
        <w:rPr>
          <w:rStyle w:val="WW-"/>
          <w:rFonts w:ascii="Liberation Serif" w:hAnsi="Liberation Serif" w:cs="Liberation Serif"/>
          <w:sz w:val="26"/>
          <w:szCs w:val="26"/>
        </w:rPr>
        <w:t xml:space="preserve">аварийных событий </w:t>
      </w:r>
      <w:r w:rsidR="00371357">
        <w:rPr>
          <w:rStyle w:val="WW-"/>
          <w:rFonts w:ascii="Liberation Serif" w:hAnsi="Liberation Serif" w:cs="Liberation Serif"/>
          <w:sz w:val="26"/>
          <w:szCs w:val="26"/>
        </w:rPr>
        <w:t>и процессов,</w:t>
      </w:r>
      <w:r w:rsidRPr="00F17045">
        <w:rPr>
          <w:rStyle w:val="WW-"/>
          <w:rFonts w:ascii="Liberation Serif" w:hAnsi="Liberation Serif" w:cs="Liberation Serif"/>
          <w:sz w:val="26"/>
          <w:szCs w:val="26"/>
        </w:rPr>
        <w:t xml:space="preserve"> к составу</w:t>
      </w:r>
      <w:r w:rsidR="00371357">
        <w:rPr>
          <w:rStyle w:val="WW-"/>
          <w:rFonts w:ascii="Liberation Serif" w:hAnsi="Liberation Serif" w:cs="Liberation Serif"/>
          <w:sz w:val="26"/>
          <w:szCs w:val="26"/>
        </w:rPr>
        <w:t>,</w:t>
      </w:r>
      <w:r w:rsidR="00371357" w:rsidRPr="00371357">
        <w:t xml:space="preserve"> </w:t>
      </w:r>
      <w:r w:rsidR="00371357" w:rsidRPr="00371357">
        <w:rPr>
          <w:rStyle w:val="WW-"/>
          <w:rFonts w:ascii="Liberation Serif" w:hAnsi="Liberation Serif" w:cs="Liberation Serif"/>
          <w:sz w:val="26"/>
          <w:szCs w:val="26"/>
        </w:rPr>
        <w:t>записи, сбору, хранению</w:t>
      </w:r>
      <w:r w:rsidRPr="00F17045">
        <w:rPr>
          <w:rStyle w:val="WW-"/>
          <w:rFonts w:ascii="Liberation Serif" w:hAnsi="Liberation Serif" w:cs="Liberation Serif"/>
          <w:sz w:val="26"/>
          <w:szCs w:val="26"/>
        </w:rPr>
        <w:t xml:space="preserve"> и </w:t>
      </w:r>
      <w:r w:rsidR="00371357">
        <w:rPr>
          <w:rStyle w:val="WW-"/>
          <w:rFonts w:ascii="Liberation Serif" w:hAnsi="Liberation Serif" w:cs="Liberation Serif"/>
          <w:sz w:val="26"/>
          <w:szCs w:val="26"/>
        </w:rPr>
        <w:t>передаче в ДЦ информации</w:t>
      </w:r>
      <w:r w:rsidRPr="00F17045">
        <w:rPr>
          <w:rStyle w:val="WW-"/>
          <w:rFonts w:ascii="Liberation Serif" w:hAnsi="Liberation Serif" w:cs="Liberation Serif"/>
          <w:sz w:val="26"/>
          <w:szCs w:val="26"/>
        </w:rPr>
        <w:t xml:space="preserve"> об аварийных событиях и процессах.</w:t>
      </w:r>
    </w:p>
    <w:p w14:paraId="06B0E4FF" w14:textId="77777777" w:rsidR="00F93FCC" w:rsidRPr="00F17045" w:rsidRDefault="00F93FCC" w:rsidP="00165B76">
      <w:pPr>
        <w:pStyle w:val="22"/>
        <w:keepNext/>
        <w:keepLines/>
        <w:widowControl w:val="0"/>
        <w:numPr>
          <w:ilvl w:val="1"/>
          <w:numId w:val="9"/>
        </w:numPr>
        <w:tabs>
          <w:tab w:val="left" w:pos="1418"/>
        </w:tabs>
        <w:spacing w:before="120" w:after="0" w:line="240" w:lineRule="auto"/>
        <w:ind w:left="0" w:firstLine="709"/>
        <w:jc w:val="both"/>
        <w:rPr>
          <w:rFonts w:ascii="Liberation Serif" w:hAnsi="Liberation Serif" w:cs="Liberation Serif"/>
          <w:b/>
          <w:sz w:val="26"/>
          <w:szCs w:val="26"/>
        </w:rPr>
      </w:pPr>
      <w:r w:rsidRPr="00F17045">
        <w:rPr>
          <w:rFonts w:ascii="Liberation Serif" w:hAnsi="Liberation Serif" w:cs="Liberation Serif"/>
          <w:b/>
          <w:sz w:val="26"/>
          <w:szCs w:val="26"/>
        </w:rPr>
        <w:t>Потребитель обязан:</w:t>
      </w:r>
    </w:p>
    <w:p w14:paraId="4B4DBCC3" w14:textId="77777777" w:rsidR="00F93FCC" w:rsidRPr="00F17045" w:rsidRDefault="00F93FCC" w:rsidP="00165B76">
      <w:pPr>
        <w:pStyle w:val="22"/>
        <w:keepNext/>
        <w:keepLines/>
        <w:widowControl w:val="0"/>
        <w:numPr>
          <w:ilvl w:val="2"/>
          <w:numId w:val="9"/>
        </w:numPr>
        <w:tabs>
          <w:tab w:val="left" w:pos="1418"/>
        </w:tabs>
        <w:spacing w:after="0" w:line="240" w:lineRule="auto"/>
        <w:ind w:left="0" w:firstLine="709"/>
        <w:jc w:val="both"/>
        <w:rPr>
          <w:rFonts w:ascii="Liberation Serif" w:hAnsi="Liberation Serif" w:cs="Liberation Serif"/>
          <w:sz w:val="26"/>
          <w:szCs w:val="26"/>
        </w:rPr>
      </w:pPr>
      <w:r w:rsidRPr="00F17045">
        <w:rPr>
          <w:rFonts w:ascii="Liberation Serif" w:hAnsi="Liberation Serif" w:cs="Liberation Serif"/>
          <w:sz w:val="26"/>
          <w:szCs w:val="26"/>
        </w:rPr>
        <w:t>В рамках существующей на момент заключения настоящего Соглашения СОТИАССО (до ее модернизации):</w:t>
      </w:r>
    </w:p>
    <w:p w14:paraId="02E9C89E" w14:textId="0756006F" w:rsidR="00F93FCC" w:rsidRPr="00F17045" w:rsidRDefault="00F93FCC" w:rsidP="00165B76">
      <w:pPr>
        <w:widowControl w:val="0"/>
        <w:numPr>
          <w:ilvl w:val="0"/>
          <w:numId w:val="5"/>
        </w:numPr>
        <w:tabs>
          <w:tab w:val="clear" w:pos="1106"/>
          <w:tab w:val="num" w:pos="900"/>
        </w:tabs>
        <w:ind w:left="0" w:firstLine="720"/>
        <w:jc w:val="both"/>
        <w:rPr>
          <w:rFonts w:ascii="Liberation Serif" w:hAnsi="Liberation Serif" w:cs="Liberation Serif"/>
          <w:sz w:val="26"/>
          <w:szCs w:val="26"/>
        </w:rPr>
      </w:pPr>
      <w:r w:rsidRPr="00F17045">
        <w:rPr>
          <w:rFonts w:ascii="Liberation Serif" w:hAnsi="Liberation Serif" w:cs="Liberation Serif"/>
          <w:sz w:val="26"/>
          <w:szCs w:val="26"/>
        </w:rPr>
        <w:t xml:space="preserve"> обеспечить сбор и передачу в РДУ существующего (передаваемого на момент заключения настоящего Соглашения) объема необходимой для Системного оператора телеинформации.</w:t>
      </w:r>
    </w:p>
    <w:p w14:paraId="5DC1F684" w14:textId="77777777" w:rsidR="00F93FCC" w:rsidRPr="00F17045" w:rsidRDefault="00F93FCC" w:rsidP="00165B76">
      <w:pPr>
        <w:pStyle w:val="22"/>
        <w:widowControl w:val="0"/>
        <w:numPr>
          <w:ilvl w:val="2"/>
          <w:numId w:val="9"/>
        </w:numPr>
        <w:tabs>
          <w:tab w:val="left" w:pos="1418"/>
        </w:tabs>
        <w:spacing w:after="0" w:line="240" w:lineRule="auto"/>
        <w:ind w:left="0" w:firstLine="709"/>
        <w:jc w:val="both"/>
        <w:rPr>
          <w:rFonts w:ascii="Liberation Serif" w:hAnsi="Liberation Serif" w:cs="Liberation Serif"/>
          <w:sz w:val="26"/>
          <w:szCs w:val="26"/>
        </w:rPr>
      </w:pPr>
      <w:r w:rsidRPr="00F17045">
        <w:rPr>
          <w:rFonts w:ascii="Liberation Serif" w:hAnsi="Liberation Serif" w:cs="Liberation Serif"/>
          <w:sz w:val="26"/>
          <w:szCs w:val="26"/>
        </w:rPr>
        <w:t>В рамках модернизации СОТИАССО:</w:t>
      </w:r>
    </w:p>
    <w:p w14:paraId="6B27E66A" w14:textId="4A41D6A2" w:rsidR="00F3125D" w:rsidRPr="00F17045" w:rsidRDefault="00F3125D" w:rsidP="00165B76">
      <w:pPr>
        <w:pStyle w:val="22"/>
        <w:widowControl w:val="0"/>
        <w:numPr>
          <w:ilvl w:val="3"/>
          <w:numId w:val="9"/>
        </w:numPr>
        <w:tabs>
          <w:tab w:val="left" w:pos="1701"/>
        </w:tabs>
        <w:spacing w:after="0" w:line="240" w:lineRule="auto"/>
        <w:ind w:left="0" w:firstLine="709"/>
        <w:jc w:val="both"/>
        <w:rPr>
          <w:rFonts w:ascii="Liberation Serif" w:hAnsi="Liberation Serif" w:cs="Liberation Serif"/>
          <w:sz w:val="26"/>
          <w:szCs w:val="26"/>
        </w:rPr>
      </w:pPr>
      <w:r w:rsidRPr="00F17045">
        <w:rPr>
          <w:rFonts w:ascii="Liberation Serif" w:hAnsi="Liberation Serif" w:cs="Liberation Serif"/>
          <w:sz w:val="26"/>
          <w:szCs w:val="26"/>
        </w:rPr>
        <w:t xml:space="preserve">Организовать между энергообъектами Потребителя и РДУ каналы связи в соответствии с требованиями раздела </w:t>
      </w:r>
      <w:r w:rsidR="007133B9" w:rsidRPr="00F17045">
        <w:rPr>
          <w:rFonts w:ascii="Liberation Serif" w:hAnsi="Liberation Serif" w:cs="Liberation Serif"/>
          <w:sz w:val="26"/>
          <w:szCs w:val="26"/>
          <w:highlight w:val="yellow"/>
        </w:rPr>
        <w:fldChar w:fldCharType="begin"/>
      </w:r>
      <w:r w:rsidR="007133B9" w:rsidRPr="00F17045">
        <w:rPr>
          <w:rFonts w:ascii="Liberation Serif" w:hAnsi="Liberation Serif" w:cs="Liberation Serif"/>
          <w:sz w:val="26"/>
          <w:szCs w:val="26"/>
        </w:rPr>
        <w:instrText xml:space="preserve"> REF _Ref108524837 \r \h </w:instrText>
      </w:r>
      <w:r w:rsidR="00F17045">
        <w:rPr>
          <w:rFonts w:ascii="Liberation Serif" w:hAnsi="Liberation Serif" w:cs="Liberation Serif"/>
          <w:sz w:val="26"/>
          <w:szCs w:val="26"/>
          <w:highlight w:val="yellow"/>
        </w:rPr>
        <w:instrText xml:space="preserve"> \* MERGEFORMAT </w:instrText>
      </w:r>
      <w:r w:rsidR="007133B9" w:rsidRPr="00F17045">
        <w:rPr>
          <w:rFonts w:ascii="Liberation Serif" w:hAnsi="Liberation Serif" w:cs="Liberation Serif"/>
          <w:sz w:val="26"/>
          <w:szCs w:val="26"/>
          <w:highlight w:val="yellow"/>
        </w:rPr>
      </w:r>
      <w:r w:rsidR="007133B9" w:rsidRPr="00F17045">
        <w:rPr>
          <w:rFonts w:ascii="Liberation Serif" w:hAnsi="Liberation Serif" w:cs="Liberation Serif"/>
          <w:sz w:val="26"/>
          <w:szCs w:val="26"/>
          <w:highlight w:val="yellow"/>
        </w:rPr>
        <w:fldChar w:fldCharType="separate"/>
      </w:r>
      <w:r w:rsidR="00FE44DF" w:rsidRPr="00F17045">
        <w:rPr>
          <w:rFonts w:ascii="Liberation Serif" w:hAnsi="Liberation Serif" w:cs="Liberation Serif"/>
          <w:sz w:val="26"/>
          <w:szCs w:val="26"/>
        </w:rPr>
        <w:t>2</w:t>
      </w:r>
      <w:r w:rsidR="007133B9" w:rsidRPr="00F17045">
        <w:rPr>
          <w:rFonts w:ascii="Liberation Serif" w:hAnsi="Liberation Serif" w:cs="Liberation Serif"/>
          <w:sz w:val="26"/>
          <w:szCs w:val="26"/>
          <w:highlight w:val="yellow"/>
        </w:rPr>
        <w:fldChar w:fldCharType="end"/>
      </w:r>
      <w:r w:rsidRPr="00F17045">
        <w:rPr>
          <w:rFonts w:ascii="Liberation Serif" w:hAnsi="Liberation Serif" w:cs="Liberation Serif"/>
          <w:sz w:val="26"/>
          <w:szCs w:val="26"/>
        </w:rPr>
        <w:t xml:space="preserve"> настоящих Технических требований.</w:t>
      </w:r>
    </w:p>
    <w:p w14:paraId="751B191A" w14:textId="6651CCBA" w:rsidR="00F93FCC" w:rsidRPr="00F17045" w:rsidRDefault="00F93FCC" w:rsidP="00165B76">
      <w:pPr>
        <w:pStyle w:val="22"/>
        <w:widowControl w:val="0"/>
        <w:numPr>
          <w:ilvl w:val="3"/>
          <w:numId w:val="9"/>
        </w:numPr>
        <w:tabs>
          <w:tab w:val="left" w:pos="1701"/>
        </w:tabs>
        <w:spacing w:after="0" w:line="240" w:lineRule="auto"/>
        <w:ind w:left="0" w:firstLine="709"/>
        <w:jc w:val="both"/>
        <w:rPr>
          <w:rFonts w:ascii="Liberation Serif" w:hAnsi="Liberation Serif" w:cs="Liberation Serif"/>
          <w:sz w:val="26"/>
          <w:szCs w:val="26"/>
        </w:rPr>
      </w:pPr>
      <w:r w:rsidRPr="00F17045">
        <w:rPr>
          <w:rFonts w:ascii="Liberation Serif" w:hAnsi="Liberation Serif" w:cs="Liberation Serif"/>
          <w:sz w:val="26"/>
          <w:szCs w:val="26"/>
        </w:rPr>
        <w:t>Организовать сбор и передачу в РДУ:</w:t>
      </w:r>
    </w:p>
    <w:p w14:paraId="2B9F01B1" w14:textId="5AD3E00A" w:rsidR="00F93FCC" w:rsidRPr="00F17045" w:rsidRDefault="00F93FCC" w:rsidP="00165B76">
      <w:pPr>
        <w:widowControl w:val="0"/>
        <w:numPr>
          <w:ilvl w:val="0"/>
          <w:numId w:val="4"/>
        </w:numPr>
        <w:tabs>
          <w:tab w:val="clear" w:pos="1106"/>
          <w:tab w:val="num" w:pos="1080"/>
        </w:tabs>
        <w:ind w:left="0" w:firstLine="720"/>
        <w:jc w:val="both"/>
        <w:rPr>
          <w:rFonts w:ascii="Liberation Serif" w:hAnsi="Liberation Serif" w:cs="Liberation Serif"/>
          <w:sz w:val="26"/>
          <w:szCs w:val="26"/>
        </w:rPr>
      </w:pPr>
      <w:r w:rsidRPr="00F17045">
        <w:rPr>
          <w:rFonts w:ascii="Liberation Serif" w:hAnsi="Liberation Serif" w:cs="Liberation Serif"/>
          <w:sz w:val="26"/>
          <w:szCs w:val="26"/>
        </w:rPr>
        <w:t xml:space="preserve">телеинформации в соответствии с требованиями раздела </w:t>
      </w:r>
      <w:r w:rsidR="007133B9" w:rsidRPr="00F17045">
        <w:rPr>
          <w:rFonts w:ascii="Liberation Serif" w:hAnsi="Liberation Serif" w:cs="Liberation Serif"/>
          <w:sz w:val="26"/>
          <w:szCs w:val="26"/>
          <w:highlight w:val="yellow"/>
        </w:rPr>
        <w:fldChar w:fldCharType="begin"/>
      </w:r>
      <w:r w:rsidR="007133B9" w:rsidRPr="00F17045">
        <w:rPr>
          <w:rFonts w:ascii="Liberation Serif" w:hAnsi="Liberation Serif" w:cs="Liberation Serif"/>
          <w:sz w:val="26"/>
          <w:szCs w:val="26"/>
        </w:rPr>
        <w:instrText xml:space="preserve"> REF _Ref108524819 \r \h </w:instrText>
      </w:r>
      <w:r w:rsidR="00F17045">
        <w:rPr>
          <w:rFonts w:ascii="Liberation Serif" w:hAnsi="Liberation Serif" w:cs="Liberation Serif"/>
          <w:sz w:val="26"/>
          <w:szCs w:val="26"/>
          <w:highlight w:val="yellow"/>
        </w:rPr>
        <w:instrText xml:space="preserve"> \* MERGEFORMAT </w:instrText>
      </w:r>
      <w:r w:rsidR="007133B9" w:rsidRPr="00F17045">
        <w:rPr>
          <w:rFonts w:ascii="Liberation Serif" w:hAnsi="Liberation Serif" w:cs="Liberation Serif"/>
          <w:sz w:val="26"/>
          <w:szCs w:val="26"/>
          <w:highlight w:val="yellow"/>
        </w:rPr>
      </w:r>
      <w:r w:rsidR="007133B9" w:rsidRPr="00F17045">
        <w:rPr>
          <w:rFonts w:ascii="Liberation Serif" w:hAnsi="Liberation Serif" w:cs="Liberation Serif"/>
          <w:sz w:val="26"/>
          <w:szCs w:val="26"/>
          <w:highlight w:val="yellow"/>
        </w:rPr>
        <w:fldChar w:fldCharType="separate"/>
      </w:r>
      <w:r w:rsidR="00FE44DF" w:rsidRPr="00F17045">
        <w:rPr>
          <w:rFonts w:ascii="Liberation Serif" w:hAnsi="Liberation Serif" w:cs="Liberation Serif"/>
          <w:sz w:val="26"/>
          <w:szCs w:val="26"/>
        </w:rPr>
        <w:t>3</w:t>
      </w:r>
      <w:r w:rsidR="007133B9" w:rsidRPr="00F17045">
        <w:rPr>
          <w:rFonts w:ascii="Liberation Serif" w:hAnsi="Liberation Serif" w:cs="Liberation Serif"/>
          <w:sz w:val="26"/>
          <w:szCs w:val="26"/>
          <w:highlight w:val="yellow"/>
        </w:rPr>
        <w:fldChar w:fldCharType="end"/>
      </w:r>
      <w:r w:rsidRPr="00F17045">
        <w:rPr>
          <w:rFonts w:ascii="Liberation Serif" w:hAnsi="Liberation Serif" w:cs="Liberation Serif"/>
          <w:sz w:val="26"/>
          <w:szCs w:val="26"/>
        </w:rPr>
        <w:t xml:space="preserve"> настоящих Технических требований;</w:t>
      </w:r>
    </w:p>
    <w:p w14:paraId="26B3C39E" w14:textId="0D46BBA6" w:rsidR="00F3125D" w:rsidRPr="00F17045" w:rsidRDefault="00F93FCC" w:rsidP="00165B76">
      <w:pPr>
        <w:widowControl w:val="0"/>
        <w:numPr>
          <w:ilvl w:val="0"/>
          <w:numId w:val="4"/>
        </w:numPr>
        <w:tabs>
          <w:tab w:val="clear" w:pos="1106"/>
          <w:tab w:val="num" w:pos="1080"/>
        </w:tabs>
        <w:ind w:left="0" w:firstLine="720"/>
        <w:jc w:val="both"/>
        <w:rPr>
          <w:rFonts w:ascii="Liberation Serif" w:hAnsi="Liberation Serif" w:cs="Liberation Serif"/>
          <w:sz w:val="26"/>
          <w:szCs w:val="26"/>
        </w:rPr>
      </w:pPr>
      <w:r w:rsidRPr="00F17045">
        <w:rPr>
          <w:rFonts w:ascii="Liberation Serif" w:hAnsi="Liberation Serif" w:cs="Liberation Serif"/>
          <w:sz w:val="26"/>
          <w:szCs w:val="26"/>
        </w:rPr>
        <w:t xml:space="preserve">информации об аварийных событиях и процессах в соответствии с требованиями раздела </w:t>
      </w:r>
      <w:r w:rsidR="00AC4EF3" w:rsidRPr="00F17045">
        <w:rPr>
          <w:rFonts w:ascii="Liberation Serif" w:hAnsi="Liberation Serif" w:cs="Liberation Serif"/>
          <w:sz w:val="26"/>
          <w:szCs w:val="26"/>
        </w:rPr>
        <w:fldChar w:fldCharType="begin"/>
      </w:r>
      <w:r w:rsidR="00AC4EF3" w:rsidRPr="00F17045">
        <w:rPr>
          <w:rFonts w:ascii="Liberation Serif" w:hAnsi="Liberation Serif" w:cs="Liberation Serif"/>
          <w:sz w:val="26"/>
          <w:szCs w:val="26"/>
        </w:rPr>
        <w:instrText xml:space="preserve"> REF _Ref181108035 \r \h </w:instrText>
      </w:r>
      <w:r w:rsidR="00F17045">
        <w:rPr>
          <w:rFonts w:ascii="Liberation Serif" w:hAnsi="Liberation Serif" w:cs="Liberation Serif"/>
          <w:sz w:val="26"/>
          <w:szCs w:val="26"/>
        </w:rPr>
        <w:instrText xml:space="preserve"> \* MERGEFORMAT </w:instrText>
      </w:r>
      <w:r w:rsidR="00AC4EF3" w:rsidRPr="00F17045">
        <w:rPr>
          <w:rFonts w:ascii="Liberation Serif" w:hAnsi="Liberation Serif" w:cs="Liberation Serif"/>
          <w:sz w:val="26"/>
          <w:szCs w:val="26"/>
        </w:rPr>
      </w:r>
      <w:r w:rsidR="00AC4EF3" w:rsidRPr="00F17045">
        <w:rPr>
          <w:rFonts w:ascii="Liberation Serif" w:hAnsi="Liberation Serif" w:cs="Liberation Serif"/>
          <w:sz w:val="26"/>
          <w:szCs w:val="26"/>
        </w:rPr>
        <w:fldChar w:fldCharType="separate"/>
      </w:r>
      <w:r w:rsidR="00AC4EF3" w:rsidRPr="00F17045">
        <w:rPr>
          <w:rFonts w:ascii="Liberation Serif" w:hAnsi="Liberation Serif" w:cs="Liberation Serif"/>
          <w:sz w:val="26"/>
          <w:szCs w:val="26"/>
        </w:rPr>
        <w:t>4</w:t>
      </w:r>
      <w:r w:rsidR="00AC4EF3" w:rsidRPr="00F17045">
        <w:rPr>
          <w:rFonts w:ascii="Liberation Serif" w:hAnsi="Liberation Serif" w:cs="Liberation Serif"/>
          <w:sz w:val="26"/>
          <w:szCs w:val="26"/>
        </w:rPr>
        <w:fldChar w:fldCharType="end"/>
      </w:r>
      <w:r w:rsidRPr="00F17045">
        <w:rPr>
          <w:rFonts w:ascii="Liberation Serif" w:hAnsi="Liberation Serif" w:cs="Liberation Serif"/>
          <w:sz w:val="26"/>
          <w:szCs w:val="26"/>
        </w:rPr>
        <w:t xml:space="preserve"> настоящих Технических требований</w:t>
      </w:r>
      <w:r w:rsidR="00F3125D" w:rsidRPr="00F17045">
        <w:rPr>
          <w:rFonts w:ascii="Liberation Serif" w:hAnsi="Liberation Serif" w:cs="Liberation Serif"/>
          <w:sz w:val="26"/>
          <w:szCs w:val="26"/>
        </w:rPr>
        <w:t>;</w:t>
      </w:r>
    </w:p>
    <w:p w14:paraId="0E10B7E6" w14:textId="6D9984E0" w:rsidR="00F93FCC" w:rsidRPr="00F17045" w:rsidRDefault="00F3125D" w:rsidP="00165B76">
      <w:pPr>
        <w:widowControl w:val="0"/>
        <w:numPr>
          <w:ilvl w:val="0"/>
          <w:numId w:val="4"/>
        </w:numPr>
        <w:tabs>
          <w:tab w:val="clear" w:pos="1106"/>
          <w:tab w:val="num" w:pos="1080"/>
        </w:tabs>
        <w:ind w:left="0" w:firstLine="720"/>
        <w:jc w:val="both"/>
        <w:rPr>
          <w:rFonts w:ascii="Liberation Serif" w:hAnsi="Liberation Serif" w:cs="Liberation Serif"/>
          <w:sz w:val="26"/>
          <w:szCs w:val="26"/>
        </w:rPr>
      </w:pPr>
      <w:r w:rsidRPr="00F17045">
        <w:rPr>
          <w:rFonts w:ascii="Liberation Serif" w:hAnsi="Liberation Serif" w:cs="Liberation Serif"/>
          <w:sz w:val="26"/>
          <w:szCs w:val="26"/>
        </w:rPr>
        <w:t xml:space="preserve">информации для функционирования противоаварийной автоматики соответствии с требованиями раздела </w:t>
      </w:r>
      <w:r w:rsidR="007133B9" w:rsidRPr="00F17045">
        <w:rPr>
          <w:rFonts w:ascii="Liberation Serif" w:hAnsi="Liberation Serif" w:cs="Liberation Serif"/>
          <w:sz w:val="26"/>
          <w:szCs w:val="26"/>
          <w:highlight w:val="yellow"/>
        </w:rPr>
        <w:fldChar w:fldCharType="begin"/>
      </w:r>
      <w:r w:rsidR="007133B9" w:rsidRPr="00F17045">
        <w:rPr>
          <w:rFonts w:ascii="Liberation Serif" w:hAnsi="Liberation Serif" w:cs="Liberation Serif"/>
          <w:sz w:val="26"/>
          <w:szCs w:val="26"/>
        </w:rPr>
        <w:instrText xml:space="preserve"> REF _Ref108524754 \r \h </w:instrText>
      </w:r>
      <w:r w:rsidR="00F17045">
        <w:rPr>
          <w:rFonts w:ascii="Liberation Serif" w:hAnsi="Liberation Serif" w:cs="Liberation Serif"/>
          <w:sz w:val="26"/>
          <w:szCs w:val="26"/>
          <w:highlight w:val="yellow"/>
        </w:rPr>
        <w:instrText xml:space="preserve"> \* MERGEFORMAT </w:instrText>
      </w:r>
      <w:r w:rsidR="007133B9" w:rsidRPr="00F17045">
        <w:rPr>
          <w:rFonts w:ascii="Liberation Serif" w:hAnsi="Liberation Serif" w:cs="Liberation Serif"/>
          <w:sz w:val="26"/>
          <w:szCs w:val="26"/>
          <w:highlight w:val="yellow"/>
        </w:rPr>
      </w:r>
      <w:r w:rsidR="007133B9" w:rsidRPr="00F17045">
        <w:rPr>
          <w:rFonts w:ascii="Liberation Serif" w:hAnsi="Liberation Serif" w:cs="Liberation Serif"/>
          <w:sz w:val="26"/>
          <w:szCs w:val="26"/>
          <w:highlight w:val="yellow"/>
        </w:rPr>
        <w:fldChar w:fldCharType="separate"/>
      </w:r>
      <w:r w:rsidR="00FE44DF" w:rsidRPr="00F17045">
        <w:rPr>
          <w:rFonts w:ascii="Liberation Serif" w:hAnsi="Liberation Serif" w:cs="Liberation Serif"/>
          <w:sz w:val="26"/>
          <w:szCs w:val="26"/>
        </w:rPr>
        <w:t>5</w:t>
      </w:r>
      <w:r w:rsidR="007133B9" w:rsidRPr="00F17045">
        <w:rPr>
          <w:rFonts w:ascii="Liberation Serif" w:hAnsi="Liberation Serif" w:cs="Liberation Serif"/>
          <w:sz w:val="26"/>
          <w:szCs w:val="26"/>
          <w:highlight w:val="yellow"/>
        </w:rPr>
        <w:fldChar w:fldCharType="end"/>
      </w:r>
      <w:r w:rsidRPr="00F17045">
        <w:rPr>
          <w:rFonts w:ascii="Liberation Serif" w:hAnsi="Liberation Serif" w:cs="Liberation Serif"/>
          <w:sz w:val="26"/>
          <w:szCs w:val="26"/>
        </w:rPr>
        <w:t xml:space="preserve"> настоящих Технических требований</w:t>
      </w:r>
      <w:r w:rsidR="00F93FCC" w:rsidRPr="00F17045">
        <w:rPr>
          <w:rFonts w:ascii="Liberation Serif" w:hAnsi="Liberation Serif" w:cs="Liberation Serif"/>
          <w:sz w:val="26"/>
          <w:szCs w:val="26"/>
        </w:rPr>
        <w:t>.</w:t>
      </w:r>
    </w:p>
    <w:p w14:paraId="436C4BD3" w14:textId="77777777" w:rsidR="00F93FCC" w:rsidRPr="00F17045" w:rsidRDefault="00F93FCC" w:rsidP="00165B76">
      <w:pPr>
        <w:pStyle w:val="22"/>
        <w:widowControl w:val="0"/>
        <w:numPr>
          <w:ilvl w:val="0"/>
          <w:numId w:val="9"/>
        </w:numPr>
        <w:spacing w:before="240" w:line="240" w:lineRule="auto"/>
        <w:ind w:left="0" w:firstLine="709"/>
        <w:jc w:val="both"/>
        <w:rPr>
          <w:rFonts w:ascii="Liberation Serif" w:hAnsi="Liberation Serif" w:cs="Liberation Serif"/>
          <w:b/>
          <w:sz w:val="26"/>
          <w:szCs w:val="26"/>
        </w:rPr>
      </w:pPr>
      <w:bookmarkStart w:id="61" w:name="_Ref108524837"/>
      <w:r w:rsidRPr="00F17045">
        <w:rPr>
          <w:rFonts w:ascii="Liberation Serif" w:hAnsi="Liberation Serif" w:cs="Liberation Serif"/>
          <w:b/>
          <w:sz w:val="26"/>
          <w:szCs w:val="26"/>
        </w:rPr>
        <w:t>Требования к организации каналов связи</w:t>
      </w:r>
      <w:bookmarkEnd w:id="61"/>
    </w:p>
    <w:p w14:paraId="2CA5A609" w14:textId="6C9EDF39" w:rsidR="00F93FCC" w:rsidRPr="00F17045" w:rsidRDefault="00F93FCC" w:rsidP="00165B76">
      <w:pPr>
        <w:pStyle w:val="22"/>
        <w:widowControl w:val="0"/>
        <w:numPr>
          <w:ilvl w:val="1"/>
          <w:numId w:val="9"/>
        </w:numPr>
        <w:tabs>
          <w:tab w:val="left" w:pos="1418"/>
        </w:tabs>
        <w:spacing w:after="0" w:line="240" w:lineRule="auto"/>
        <w:ind w:left="0" w:firstLine="709"/>
        <w:jc w:val="both"/>
        <w:rPr>
          <w:rFonts w:ascii="Liberation Serif" w:hAnsi="Liberation Serif" w:cs="Liberation Serif"/>
          <w:sz w:val="26"/>
          <w:szCs w:val="26"/>
        </w:rPr>
      </w:pPr>
      <w:r w:rsidRPr="00F17045">
        <w:rPr>
          <w:rStyle w:val="WW-"/>
          <w:rFonts w:ascii="Liberation Serif" w:hAnsi="Liberation Serif" w:cs="Liberation Serif"/>
          <w:sz w:val="26"/>
          <w:szCs w:val="26"/>
        </w:rPr>
        <w:t>Общие технические требования по организации первичной сети связи</w:t>
      </w:r>
    </w:p>
    <w:p w14:paraId="3B554448" w14:textId="034D926C" w:rsidR="004D274B" w:rsidRPr="00F17045" w:rsidRDefault="004D274B" w:rsidP="00165B76">
      <w:pPr>
        <w:pStyle w:val="22"/>
        <w:widowControl w:val="0"/>
        <w:numPr>
          <w:ilvl w:val="2"/>
          <w:numId w:val="9"/>
        </w:numPr>
        <w:tabs>
          <w:tab w:val="left" w:pos="1418"/>
        </w:tabs>
        <w:spacing w:after="0" w:line="240" w:lineRule="auto"/>
        <w:ind w:left="0" w:firstLine="709"/>
        <w:jc w:val="both"/>
        <w:rPr>
          <w:rFonts w:ascii="Liberation Serif" w:hAnsi="Liberation Serif" w:cs="Liberation Serif"/>
          <w:sz w:val="26"/>
          <w:szCs w:val="26"/>
        </w:rPr>
      </w:pPr>
      <w:r w:rsidRPr="00F17045">
        <w:rPr>
          <w:rFonts w:ascii="Liberation Serif" w:hAnsi="Liberation Serif" w:cs="Liberation Serif"/>
          <w:sz w:val="26"/>
          <w:szCs w:val="26"/>
        </w:rPr>
        <w:t>С</w:t>
      </w:r>
      <w:r w:rsidR="00CF4C05" w:rsidRPr="00F17045">
        <w:rPr>
          <w:rFonts w:ascii="Liberation Serif" w:hAnsi="Liberation Serif" w:cs="Liberation Serif"/>
          <w:sz w:val="26"/>
          <w:szCs w:val="26"/>
        </w:rPr>
        <w:t xml:space="preserve"> каждого</w:t>
      </w:r>
      <w:r w:rsidR="00883CFE" w:rsidRPr="00F17045">
        <w:rPr>
          <w:rFonts w:ascii="Liberation Serif" w:hAnsi="Liberation Serif" w:cs="Liberation Serif"/>
          <w:sz w:val="26"/>
          <w:szCs w:val="26"/>
        </w:rPr>
        <w:t xml:space="preserve"> </w:t>
      </w:r>
      <w:r w:rsidR="00F93FCC" w:rsidRPr="00F17045">
        <w:rPr>
          <w:rFonts w:ascii="Liberation Serif" w:hAnsi="Liberation Serif" w:cs="Liberation Serif"/>
          <w:sz w:val="26"/>
          <w:szCs w:val="26"/>
        </w:rPr>
        <w:t>энергообъект</w:t>
      </w:r>
      <w:r w:rsidR="00CF4C05" w:rsidRPr="00F17045">
        <w:rPr>
          <w:rFonts w:ascii="Liberation Serif" w:hAnsi="Liberation Serif" w:cs="Liberation Serif"/>
          <w:sz w:val="26"/>
          <w:szCs w:val="26"/>
        </w:rPr>
        <w:t>а</w:t>
      </w:r>
      <w:r w:rsidR="00F93FCC" w:rsidRPr="00F17045">
        <w:rPr>
          <w:rFonts w:ascii="Liberation Serif" w:hAnsi="Liberation Serif" w:cs="Liberation Serif"/>
          <w:sz w:val="26"/>
          <w:szCs w:val="26"/>
        </w:rPr>
        <w:t xml:space="preserve"> Потребителя, оборудование и средства котор</w:t>
      </w:r>
      <w:r w:rsidRPr="00F17045">
        <w:rPr>
          <w:rFonts w:ascii="Liberation Serif" w:hAnsi="Liberation Serif" w:cs="Liberation Serif"/>
          <w:sz w:val="26"/>
          <w:szCs w:val="26"/>
        </w:rPr>
        <w:t>ого</w:t>
      </w:r>
      <w:r w:rsidR="00F93FCC" w:rsidRPr="00F17045">
        <w:rPr>
          <w:rFonts w:ascii="Liberation Serif" w:hAnsi="Liberation Serif" w:cs="Liberation Serif"/>
          <w:sz w:val="26"/>
          <w:szCs w:val="26"/>
        </w:rPr>
        <w:t xml:space="preserve"> включены в перечень объектов диспетчеризации</w:t>
      </w:r>
      <w:r w:rsidRPr="00F17045">
        <w:rPr>
          <w:rFonts w:ascii="Liberation Serif" w:hAnsi="Liberation Serif" w:cs="Liberation Serif"/>
          <w:sz w:val="26"/>
          <w:szCs w:val="26"/>
        </w:rPr>
        <w:t xml:space="preserve"> с их распределением по способу управления</w:t>
      </w:r>
      <w:r w:rsidR="00F93FCC" w:rsidRPr="00F17045">
        <w:rPr>
          <w:rFonts w:ascii="Liberation Serif" w:hAnsi="Liberation Serif" w:cs="Liberation Serif"/>
          <w:sz w:val="26"/>
          <w:szCs w:val="26"/>
        </w:rPr>
        <w:t xml:space="preserve">, </w:t>
      </w:r>
      <w:r w:rsidR="00883CFE" w:rsidRPr="00F17045">
        <w:rPr>
          <w:rFonts w:ascii="Liberation Serif" w:hAnsi="Liberation Serif" w:cs="Liberation Serif"/>
          <w:sz w:val="26"/>
          <w:szCs w:val="26"/>
        </w:rPr>
        <w:t>должны быть организованы два независимых канала</w:t>
      </w:r>
      <w:r w:rsidR="00CF4C05" w:rsidRPr="00F17045">
        <w:rPr>
          <w:rFonts w:ascii="Liberation Serif" w:hAnsi="Liberation Serif" w:cs="Liberation Serif"/>
          <w:sz w:val="26"/>
          <w:szCs w:val="26"/>
        </w:rPr>
        <w:t xml:space="preserve"> связи в</w:t>
      </w:r>
      <w:r w:rsidR="00883CFE" w:rsidRPr="00F17045">
        <w:rPr>
          <w:rFonts w:ascii="Liberation Serif" w:hAnsi="Liberation Serif" w:cs="Liberation Serif"/>
          <w:sz w:val="26"/>
          <w:szCs w:val="26"/>
        </w:rPr>
        <w:t xml:space="preserve"> РДУ. Каналы связи должны быть организованы</w:t>
      </w:r>
      <w:r w:rsidR="00196A40" w:rsidRPr="00F17045">
        <w:rPr>
          <w:rFonts w:ascii="Liberation Serif" w:hAnsi="Liberation Serif" w:cs="Liberation Serif"/>
        </w:rPr>
        <w:t xml:space="preserve"> </w:t>
      </w:r>
      <w:r w:rsidR="00196A40" w:rsidRPr="00F17045">
        <w:rPr>
          <w:rFonts w:ascii="Liberation Serif" w:hAnsi="Liberation Serif" w:cs="Liberation Serif"/>
          <w:sz w:val="26"/>
          <w:szCs w:val="26"/>
        </w:rPr>
        <w:t>с использованием технологии коммутации пакетов на базе протокола IP или по технологии коммутации каналов.</w:t>
      </w:r>
      <w:r w:rsidR="00883CFE" w:rsidRPr="00F17045">
        <w:rPr>
          <w:rFonts w:ascii="Liberation Serif" w:hAnsi="Liberation Serif" w:cs="Liberation Serif"/>
          <w:sz w:val="26"/>
          <w:szCs w:val="26"/>
        </w:rPr>
        <w:t xml:space="preserve"> до узлов доступа, </w:t>
      </w:r>
      <w:r w:rsidRPr="00F17045">
        <w:rPr>
          <w:rFonts w:ascii="Liberation Serif" w:hAnsi="Liberation Serif" w:cs="Liberation Serif"/>
          <w:sz w:val="26"/>
          <w:szCs w:val="26"/>
        </w:rPr>
        <w:t>определенных</w:t>
      </w:r>
      <w:r w:rsidR="00883CFE" w:rsidRPr="00F17045">
        <w:rPr>
          <w:rFonts w:ascii="Liberation Serif" w:hAnsi="Liberation Serif" w:cs="Liberation Serif"/>
          <w:sz w:val="26"/>
          <w:szCs w:val="26"/>
        </w:rPr>
        <w:t xml:space="preserve"> РДУ</w:t>
      </w:r>
      <w:r w:rsidR="00196A40" w:rsidRPr="00F17045">
        <w:rPr>
          <w:rFonts w:ascii="Liberation Serif" w:hAnsi="Liberation Serif" w:cs="Liberation Serif"/>
        </w:rPr>
        <w:t xml:space="preserve"> </w:t>
      </w:r>
      <w:r w:rsidR="00196A40" w:rsidRPr="00F17045">
        <w:rPr>
          <w:rFonts w:ascii="Liberation Serif" w:hAnsi="Liberation Serif" w:cs="Liberation Serif"/>
          <w:sz w:val="26"/>
          <w:szCs w:val="26"/>
        </w:rPr>
        <w:t>в технических условиях на организацию двух независимых каналов информационного обмена между энергообъектом Потребителя и РДУ</w:t>
      </w:r>
      <w:r w:rsidR="00883CFE" w:rsidRPr="00F17045">
        <w:rPr>
          <w:rFonts w:ascii="Liberation Serif" w:hAnsi="Liberation Serif" w:cs="Liberation Serif"/>
          <w:sz w:val="26"/>
          <w:szCs w:val="26"/>
        </w:rPr>
        <w:t xml:space="preserve">. Независимость каналов в каждом направлении связи должна достигаться за счет организации каналов связи в разных линиях связи, не имеющих общих линейно-кабельных сооружений, или, в разных средах распространения с соответствующим выбором трасс прохождения каналов, </w:t>
      </w:r>
      <w:r w:rsidR="00CF4C05" w:rsidRPr="00F17045">
        <w:rPr>
          <w:rFonts w:ascii="Liberation Serif" w:hAnsi="Liberation Serif" w:cs="Liberation Serif"/>
          <w:sz w:val="26"/>
          <w:szCs w:val="26"/>
        </w:rPr>
        <w:t>использования</w:t>
      </w:r>
      <w:r w:rsidR="00883CFE" w:rsidRPr="00F17045">
        <w:rPr>
          <w:rFonts w:ascii="Liberation Serif" w:hAnsi="Liberation Serif" w:cs="Liberation Serif"/>
          <w:sz w:val="26"/>
          <w:szCs w:val="26"/>
        </w:rPr>
        <w:t xml:space="preserve"> основного и резервного оборудования свя</w:t>
      </w:r>
      <w:r w:rsidR="00CF4C05" w:rsidRPr="00F17045">
        <w:rPr>
          <w:rFonts w:ascii="Liberation Serif" w:hAnsi="Liberation Serif" w:cs="Liberation Serif"/>
          <w:sz w:val="26"/>
          <w:szCs w:val="26"/>
        </w:rPr>
        <w:t>зи и электропитания, исключения</w:t>
      </w:r>
      <w:r w:rsidR="00883CFE" w:rsidRPr="00F17045">
        <w:rPr>
          <w:rFonts w:ascii="Liberation Serif" w:hAnsi="Liberation Serif" w:cs="Liberation Serif"/>
          <w:sz w:val="26"/>
          <w:szCs w:val="26"/>
        </w:rPr>
        <w:t xml:space="preserve"> возможности одновременного вывода (выхода) из работы независимых каналов связи</w:t>
      </w:r>
      <w:r w:rsidR="00F93FCC" w:rsidRPr="00F17045">
        <w:rPr>
          <w:rFonts w:ascii="Liberation Serif" w:hAnsi="Liberation Serif" w:cs="Liberation Serif"/>
          <w:sz w:val="26"/>
          <w:szCs w:val="26"/>
        </w:rPr>
        <w:t>.</w:t>
      </w:r>
    </w:p>
    <w:p w14:paraId="512941D1" w14:textId="358B80B5" w:rsidR="004D274B" w:rsidRPr="00F17045" w:rsidRDefault="004D274B" w:rsidP="00165B76">
      <w:pPr>
        <w:pStyle w:val="22"/>
        <w:widowControl w:val="0"/>
        <w:numPr>
          <w:ilvl w:val="2"/>
          <w:numId w:val="9"/>
        </w:numPr>
        <w:tabs>
          <w:tab w:val="left" w:pos="1418"/>
        </w:tabs>
        <w:spacing w:after="0" w:line="240" w:lineRule="auto"/>
        <w:ind w:left="0" w:firstLine="709"/>
        <w:jc w:val="both"/>
        <w:rPr>
          <w:rFonts w:ascii="Liberation Serif" w:hAnsi="Liberation Serif" w:cs="Liberation Serif"/>
          <w:sz w:val="26"/>
          <w:szCs w:val="26"/>
        </w:rPr>
      </w:pPr>
      <w:r w:rsidRPr="00F17045">
        <w:rPr>
          <w:rFonts w:ascii="Liberation Serif" w:hAnsi="Liberation Serif" w:cs="Liberation Serif"/>
          <w:sz w:val="26"/>
          <w:szCs w:val="26"/>
        </w:rPr>
        <w:t xml:space="preserve">Если указанные каналы используются для передачи телеинформации для целей функционирования противоаварийной и режимной автоматики, они должны соответствовать требованиям раздела </w:t>
      </w:r>
      <w:r w:rsidR="007133B9" w:rsidRPr="00F17045">
        <w:rPr>
          <w:rFonts w:ascii="Liberation Serif" w:hAnsi="Liberation Serif" w:cs="Liberation Serif"/>
          <w:sz w:val="26"/>
          <w:szCs w:val="26"/>
          <w:highlight w:val="yellow"/>
        </w:rPr>
        <w:fldChar w:fldCharType="begin"/>
      </w:r>
      <w:r w:rsidR="007133B9" w:rsidRPr="00F17045">
        <w:rPr>
          <w:rFonts w:ascii="Liberation Serif" w:hAnsi="Liberation Serif" w:cs="Liberation Serif"/>
          <w:sz w:val="26"/>
          <w:szCs w:val="26"/>
        </w:rPr>
        <w:instrText xml:space="preserve"> REF _Ref108524754 \r \h </w:instrText>
      </w:r>
      <w:r w:rsidR="00F17045">
        <w:rPr>
          <w:rFonts w:ascii="Liberation Serif" w:hAnsi="Liberation Serif" w:cs="Liberation Serif"/>
          <w:sz w:val="26"/>
          <w:szCs w:val="26"/>
          <w:highlight w:val="yellow"/>
        </w:rPr>
        <w:instrText xml:space="preserve"> \* MERGEFORMAT </w:instrText>
      </w:r>
      <w:r w:rsidR="007133B9" w:rsidRPr="00F17045">
        <w:rPr>
          <w:rFonts w:ascii="Liberation Serif" w:hAnsi="Liberation Serif" w:cs="Liberation Serif"/>
          <w:sz w:val="26"/>
          <w:szCs w:val="26"/>
          <w:highlight w:val="yellow"/>
        </w:rPr>
      </w:r>
      <w:r w:rsidR="007133B9" w:rsidRPr="00F17045">
        <w:rPr>
          <w:rFonts w:ascii="Liberation Serif" w:hAnsi="Liberation Serif" w:cs="Liberation Serif"/>
          <w:sz w:val="26"/>
          <w:szCs w:val="26"/>
          <w:highlight w:val="yellow"/>
        </w:rPr>
        <w:fldChar w:fldCharType="separate"/>
      </w:r>
      <w:r w:rsidR="00FE44DF" w:rsidRPr="00F17045">
        <w:rPr>
          <w:rFonts w:ascii="Liberation Serif" w:hAnsi="Liberation Serif" w:cs="Liberation Serif"/>
          <w:sz w:val="26"/>
          <w:szCs w:val="26"/>
        </w:rPr>
        <w:t>5</w:t>
      </w:r>
      <w:r w:rsidR="007133B9" w:rsidRPr="00F17045">
        <w:rPr>
          <w:rFonts w:ascii="Liberation Serif" w:hAnsi="Liberation Serif" w:cs="Liberation Serif"/>
          <w:sz w:val="26"/>
          <w:szCs w:val="26"/>
          <w:highlight w:val="yellow"/>
        </w:rPr>
        <w:fldChar w:fldCharType="end"/>
      </w:r>
      <w:r w:rsidRPr="00F17045">
        <w:rPr>
          <w:rFonts w:ascii="Liberation Serif" w:hAnsi="Liberation Serif" w:cs="Liberation Serif"/>
          <w:sz w:val="26"/>
          <w:szCs w:val="26"/>
        </w:rPr>
        <w:t xml:space="preserve"> настоящих Технических требований.</w:t>
      </w:r>
    </w:p>
    <w:p w14:paraId="36CEC997" w14:textId="79FD873B" w:rsidR="00F93FCC" w:rsidRPr="00F17045" w:rsidRDefault="004D274B" w:rsidP="00165B76">
      <w:pPr>
        <w:pStyle w:val="22"/>
        <w:widowControl w:val="0"/>
        <w:numPr>
          <w:ilvl w:val="2"/>
          <w:numId w:val="9"/>
        </w:numPr>
        <w:tabs>
          <w:tab w:val="left" w:pos="1418"/>
        </w:tabs>
        <w:spacing w:after="0" w:line="240" w:lineRule="auto"/>
        <w:ind w:left="0" w:firstLine="709"/>
        <w:jc w:val="both"/>
        <w:rPr>
          <w:rFonts w:ascii="Liberation Serif" w:hAnsi="Liberation Serif" w:cs="Liberation Serif"/>
          <w:sz w:val="26"/>
          <w:szCs w:val="26"/>
        </w:rPr>
      </w:pPr>
      <w:r w:rsidRPr="00F17045">
        <w:rPr>
          <w:rFonts w:ascii="Liberation Serif" w:hAnsi="Liberation Serif" w:cs="Liberation Serif"/>
          <w:sz w:val="26"/>
          <w:szCs w:val="26"/>
        </w:rPr>
        <w:t xml:space="preserve">Пропускная способность каналов связи должна выбираться по результатам расчетов и обеспечивать передачу требуемых видов и объемов информации в </w:t>
      </w:r>
      <w:r w:rsidR="006B5536" w:rsidRPr="00F17045">
        <w:rPr>
          <w:rFonts w:ascii="Liberation Serif" w:hAnsi="Liberation Serif" w:cs="Liberation Serif"/>
          <w:sz w:val="26"/>
          <w:szCs w:val="26"/>
        </w:rPr>
        <w:t>РДУ</w:t>
      </w:r>
      <w:r w:rsidRPr="00F17045">
        <w:rPr>
          <w:rFonts w:ascii="Liberation Serif" w:hAnsi="Liberation Serif" w:cs="Liberation Serif"/>
          <w:sz w:val="26"/>
          <w:szCs w:val="26"/>
        </w:rPr>
        <w:t>.</w:t>
      </w:r>
    </w:p>
    <w:p w14:paraId="36187774" w14:textId="68947CDD" w:rsidR="006B1E80" w:rsidRPr="00F17045" w:rsidRDefault="00F93FCC" w:rsidP="00165B76">
      <w:pPr>
        <w:pStyle w:val="22"/>
        <w:widowControl w:val="0"/>
        <w:numPr>
          <w:ilvl w:val="2"/>
          <w:numId w:val="9"/>
        </w:numPr>
        <w:tabs>
          <w:tab w:val="left" w:pos="1418"/>
        </w:tabs>
        <w:spacing w:after="0" w:line="240" w:lineRule="auto"/>
        <w:ind w:left="0" w:firstLine="709"/>
        <w:jc w:val="both"/>
        <w:rPr>
          <w:rFonts w:ascii="Liberation Serif" w:hAnsi="Liberation Serif" w:cs="Liberation Serif"/>
          <w:sz w:val="26"/>
          <w:szCs w:val="26"/>
        </w:rPr>
      </w:pPr>
      <w:r w:rsidRPr="00F17045">
        <w:rPr>
          <w:rFonts w:ascii="Liberation Serif" w:hAnsi="Liberation Serif" w:cs="Liberation Serif"/>
          <w:sz w:val="26"/>
          <w:szCs w:val="26"/>
        </w:rPr>
        <w:t>Для организации каналов связи могут использоваться</w:t>
      </w:r>
      <w:r w:rsidR="00883CFE" w:rsidRPr="00F17045">
        <w:rPr>
          <w:rFonts w:ascii="Liberation Serif" w:hAnsi="Liberation Serif" w:cs="Liberation Serif"/>
          <w:sz w:val="26"/>
          <w:szCs w:val="26"/>
        </w:rPr>
        <w:t xml:space="preserve"> собственные или арендованные каналы, организованные по волоконно-оптическим линиям связи (</w:t>
      </w:r>
      <w:r w:rsidRPr="00F17045">
        <w:rPr>
          <w:rFonts w:ascii="Liberation Serif" w:hAnsi="Liberation Serif" w:cs="Liberation Serif"/>
          <w:sz w:val="26"/>
          <w:szCs w:val="26"/>
        </w:rPr>
        <w:t>ВОЛС</w:t>
      </w:r>
      <w:r w:rsidR="006B1E80" w:rsidRPr="00F17045">
        <w:rPr>
          <w:rFonts w:ascii="Liberation Serif" w:hAnsi="Liberation Serif" w:cs="Liberation Serif"/>
          <w:sz w:val="26"/>
          <w:szCs w:val="26"/>
        </w:rPr>
        <w:t xml:space="preserve">), </w:t>
      </w:r>
      <w:r w:rsidR="00883CFE" w:rsidRPr="00F17045">
        <w:rPr>
          <w:rFonts w:ascii="Liberation Serif" w:hAnsi="Liberation Serif" w:cs="Liberation Serif"/>
          <w:sz w:val="26"/>
          <w:szCs w:val="26"/>
        </w:rPr>
        <w:t xml:space="preserve">цифровым радиорелейным линиям связи (ЦРРЛ), </w:t>
      </w:r>
      <w:r w:rsidR="006B1E80" w:rsidRPr="00F17045">
        <w:rPr>
          <w:rFonts w:ascii="Liberation Serif" w:hAnsi="Liberation Serif" w:cs="Liberation Serif"/>
          <w:sz w:val="26"/>
          <w:szCs w:val="26"/>
        </w:rPr>
        <w:t>оцифрованным кабельным линиям связи (кабели с металлическими жилами), собственные каналы ВЧ-связи по ВЛ с цифровой обработкой сигналов.</w:t>
      </w:r>
    </w:p>
    <w:p w14:paraId="63AB6F8F" w14:textId="5CE73920" w:rsidR="00F93FCC" w:rsidRPr="00F17045" w:rsidRDefault="006B1E80" w:rsidP="00165B76">
      <w:pPr>
        <w:pStyle w:val="22"/>
        <w:widowControl w:val="0"/>
        <w:numPr>
          <w:ilvl w:val="2"/>
          <w:numId w:val="9"/>
        </w:numPr>
        <w:tabs>
          <w:tab w:val="left" w:pos="1418"/>
        </w:tabs>
        <w:spacing w:after="0" w:line="240" w:lineRule="auto"/>
        <w:ind w:left="0" w:firstLine="709"/>
        <w:jc w:val="both"/>
        <w:rPr>
          <w:rFonts w:ascii="Liberation Serif" w:hAnsi="Liberation Serif" w:cs="Liberation Serif"/>
          <w:sz w:val="26"/>
          <w:szCs w:val="26"/>
        </w:rPr>
      </w:pPr>
      <w:r w:rsidRPr="00F17045">
        <w:rPr>
          <w:rFonts w:ascii="Liberation Serif" w:hAnsi="Liberation Serif" w:cs="Liberation Serif"/>
          <w:sz w:val="26"/>
          <w:szCs w:val="26"/>
        </w:rPr>
        <w:t xml:space="preserve">Каналы, организованные в сети с коммутацией пакетов (виртуальной частной сети) должны поддерживать механизмы приоритизации трафика (QoS), гарантировать передачу оперативно-технологической информации, обеспечивать организацию маршрутизации с использованием статической и/или динамической маршрутизации (протокол граничного шлюза BGP). Настройки параметров передачи данных по пакетным сетям должны быть согласованы с РДУ. </w:t>
      </w:r>
    </w:p>
    <w:p w14:paraId="42E3B9A9" w14:textId="297AA6A3" w:rsidR="006B1E80" w:rsidRPr="00F17045" w:rsidRDefault="00F93FCC" w:rsidP="00165B76">
      <w:pPr>
        <w:pStyle w:val="22"/>
        <w:widowControl w:val="0"/>
        <w:numPr>
          <w:ilvl w:val="2"/>
          <w:numId w:val="9"/>
        </w:numPr>
        <w:tabs>
          <w:tab w:val="left" w:pos="1418"/>
        </w:tabs>
        <w:spacing w:after="0" w:line="240" w:lineRule="auto"/>
        <w:ind w:left="0" w:firstLine="709"/>
        <w:jc w:val="both"/>
        <w:rPr>
          <w:rFonts w:ascii="Liberation Serif" w:hAnsi="Liberation Serif" w:cs="Liberation Serif"/>
          <w:sz w:val="26"/>
          <w:szCs w:val="26"/>
        </w:rPr>
      </w:pPr>
      <w:r w:rsidRPr="00F17045">
        <w:rPr>
          <w:rFonts w:ascii="Liberation Serif" w:hAnsi="Liberation Serif" w:cs="Liberation Serif"/>
          <w:sz w:val="26"/>
          <w:szCs w:val="26"/>
        </w:rPr>
        <w:t xml:space="preserve">Ресурсы спутниковых систем связи на базе использования геостационарных космических аппаратов и цифровых транкинговых систем могут использоваться для организации </w:t>
      </w:r>
      <w:r w:rsidR="006B1E80" w:rsidRPr="00F17045">
        <w:rPr>
          <w:rFonts w:ascii="Liberation Serif" w:hAnsi="Liberation Serif" w:cs="Liberation Serif"/>
          <w:sz w:val="26"/>
          <w:szCs w:val="26"/>
        </w:rPr>
        <w:t xml:space="preserve">одного из двух независимых каналов между </w:t>
      </w:r>
      <w:r w:rsidR="00140E5C" w:rsidRPr="00F17045">
        <w:rPr>
          <w:rFonts w:ascii="Liberation Serif" w:hAnsi="Liberation Serif" w:cs="Liberation Serif"/>
          <w:sz w:val="26"/>
          <w:szCs w:val="26"/>
        </w:rPr>
        <w:t>энерго</w:t>
      </w:r>
      <w:r w:rsidR="006B1E80" w:rsidRPr="00F17045">
        <w:rPr>
          <w:rFonts w:ascii="Liberation Serif" w:hAnsi="Liberation Serif" w:cs="Liberation Serif"/>
          <w:sz w:val="26"/>
          <w:szCs w:val="26"/>
        </w:rPr>
        <w:t xml:space="preserve">объектом </w:t>
      </w:r>
      <w:r w:rsidR="00CF4C05" w:rsidRPr="00F17045">
        <w:rPr>
          <w:rFonts w:ascii="Liberation Serif" w:hAnsi="Liberation Serif" w:cs="Liberation Serif"/>
          <w:sz w:val="26"/>
          <w:szCs w:val="26"/>
        </w:rPr>
        <w:t xml:space="preserve">и узлом </w:t>
      </w:r>
      <w:r w:rsidR="0048266C" w:rsidRPr="00F17045">
        <w:rPr>
          <w:rFonts w:ascii="Liberation Serif" w:hAnsi="Liberation Serif" w:cs="Liberation Serif"/>
          <w:sz w:val="26"/>
          <w:szCs w:val="26"/>
        </w:rPr>
        <w:t>доступа</w:t>
      </w:r>
      <w:r w:rsidR="00CF4C05" w:rsidRPr="00F17045">
        <w:rPr>
          <w:rFonts w:ascii="Liberation Serif" w:hAnsi="Liberation Serif" w:cs="Liberation Serif"/>
          <w:sz w:val="26"/>
          <w:szCs w:val="26"/>
        </w:rPr>
        <w:t xml:space="preserve"> РДУ </w:t>
      </w:r>
      <w:r w:rsidR="006B1E80" w:rsidRPr="00F17045">
        <w:rPr>
          <w:rFonts w:ascii="Liberation Serif" w:hAnsi="Liberation Serif" w:cs="Liberation Serif"/>
          <w:sz w:val="26"/>
          <w:szCs w:val="26"/>
        </w:rPr>
        <w:t>при условии выполнения требований, предъявляемых к организации телефонной связи для оперативных переговоров и передаче информации для автоматизированных систем управления.</w:t>
      </w:r>
    </w:p>
    <w:p w14:paraId="355653C6" w14:textId="5ED82A09" w:rsidR="00F93FCC" w:rsidRPr="00F17045" w:rsidRDefault="006B1E80" w:rsidP="00165B76">
      <w:pPr>
        <w:pStyle w:val="22"/>
        <w:widowControl w:val="0"/>
        <w:numPr>
          <w:ilvl w:val="2"/>
          <w:numId w:val="9"/>
        </w:numPr>
        <w:tabs>
          <w:tab w:val="left" w:pos="1418"/>
        </w:tabs>
        <w:spacing w:after="0" w:line="240" w:lineRule="auto"/>
        <w:ind w:left="0" w:firstLine="709"/>
        <w:jc w:val="both"/>
        <w:rPr>
          <w:rFonts w:ascii="Liberation Serif" w:hAnsi="Liberation Serif" w:cs="Liberation Serif"/>
          <w:sz w:val="26"/>
          <w:szCs w:val="26"/>
        </w:rPr>
      </w:pPr>
      <w:r w:rsidRPr="00F17045">
        <w:rPr>
          <w:rFonts w:ascii="Liberation Serif" w:hAnsi="Liberation Serif" w:cs="Liberation Serif"/>
          <w:sz w:val="26"/>
          <w:szCs w:val="26"/>
        </w:rPr>
        <w:t>Организация телефонной связи для оперативных переговоров и передача информации для автоматизированных систем управления по сетям сотовой связи и</w:t>
      </w:r>
      <w:r w:rsidR="00822738" w:rsidRPr="00F17045">
        <w:rPr>
          <w:rFonts w:ascii="Liberation Serif" w:hAnsi="Liberation Serif" w:cs="Liberation Serif"/>
          <w:sz w:val="26"/>
          <w:szCs w:val="26"/>
        </w:rPr>
        <w:t xml:space="preserve">ли сети </w:t>
      </w:r>
      <w:r w:rsidRPr="00F17045">
        <w:rPr>
          <w:rFonts w:ascii="Liberation Serif" w:hAnsi="Liberation Serif" w:cs="Liberation Serif"/>
          <w:sz w:val="26"/>
          <w:szCs w:val="26"/>
        </w:rPr>
        <w:t>Интернет не допускается</w:t>
      </w:r>
      <w:r w:rsidR="00E837F8" w:rsidRPr="00F17045">
        <w:rPr>
          <w:rFonts w:ascii="Liberation Serif" w:hAnsi="Liberation Serif" w:cs="Liberation Serif"/>
          <w:sz w:val="26"/>
          <w:szCs w:val="26"/>
        </w:rPr>
        <w:t>.</w:t>
      </w:r>
      <w:r w:rsidRPr="00F17045">
        <w:rPr>
          <w:rFonts w:ascii="Liberation Serif" w:hAnsi="Liberation Serif" w:cs="Liberation Serif"/>
          <w:sz w:val="26"/>
          <w:szCs w:val="26"/>
        </w:rPr>
        <w:t xml:space="preserve"> </w:t>
      </w:r>
    </w:p>
    <w:p w14:paraId="28878FA4" w14:textId="0036CBB0" w:rsidR="00F93FCC" w:rsidRPr="00F17045" w:rsidRDefault="006B1E80" w:rsidP="00165B76">
      <w:pPr>
        <w:pStyle w:val="22"/>
        <w:widowControl w:val="0"/>
        <w:numPr>
          <w:ilvl w:val="2"/>
          <w:numId w:val="9"/>
        </w:numPr>
        <w:tabs>
          <w:tab w:val="left" w:pos="1418"/>
        </w:tabs>
        <w:spacing w:after="0" w:line="240" w:lineRule="auto"/>
        <w:ind w:left="0" w:firstLine="709"/>
        <w:jc w:val="both"/>
        <w:rPr>
          <w:rFonts w:ascii="Liberation Serif" w:hAnsi="Liberation Serif" w:cs="Liberation Serif"/>
          <w:sz w:val="26"/>
          <w:szCs w:val="26"/>
        </w:rPr>
      </w:pPr>
      <w:r w:rsidRPr="00F17045">
        <w:rPr>
          <w:rFonts w:ascii="Liberation Serif" w:hAnsi="Liberation Serif" w:cs="Liberation Serif"/>
          <w:sz w:val="26"/>
          <w:szCs w:val="26"/>
        </w:rPr>
        <w:t xml:space="preserve">Коэффициент готовности одного канала связи для передачи информации </w:t>
      </w:r>
      <w:r w:rsidR="00F360D3" w:rsidRPr="00F17045">
        <w:rPr>
          <w:rFonts w:ascii="Liberation Serif" w:hAnsi="Liberation Serif" w:cs="Liberation Serif"/>
          <w:sz w:val="26"/>
          <w:szCs w:val="26"/>
        </w:rPr>
        <w:t xml:space="preserve">с </w:t>
      </w:r>
      <w:r w:rsidR="00140E5C" w:rsidRPr="00F17045">
        <w:rPr>
          <w:rFonts w:ascii="Liberation Serif" w:hAnsi="Liberation Serif" w:cs="Liberation Serif"/>
          <w:sz w:val="26"/>
          <w:szCs w:val="26"/>
        </w:rPr>
        <w:t>энерго</w:t>
      </w:r>
      <w:r w:rsidR="00F360D3" w:rsidRPr="00F17045">
        <w:rPr>
          <w:rFonts w:ascii="Liberation Serif" w:hAnsi="Liberation Serif" w:cs="Liberation Serif"/>
          <w:sz w:val="26"/>
          <w:szCs w:val="26"/>
        </w:rPr>
        <w:t>объекта в автоматизированную систему</w:t>
      </w:r>
      <w:r w:rsidRPr="00F17045">
        <w:rPr>
          <w:rFonts w:ascii="Liberation Serif" w:hAnsi="Liberation Serif" w:cs="Liberation Serif"/>
          <w:sz w:val="26"/>
          <w:szCs w:val="26"/>
        </w:rPr>
        <w:t xml:space="preserve"> диспетчерског</w:t>
      </w:r>
      <w:r w:rsidR="00F360D3" w:rsidRPr="00F17045">
        <w:rPr>
          <w:rFonts w:ascii="Liberation Serif" w:hAnsi="Liberation Serif" w:cs="Liberation Serif"/>
          <w:sz w:val="26"/>
          <w:szCs w:val="26"/>
        </w:rPr>
        <w:t>о управления, автоматизированную систему</w:t>
      </w:r>
      <w:r w:rsidRPr="00F17045">
        <w:rPr>
          <w:rFonts w:ascii="Liberation Serif" w:hAnsi="Liberation Serif" w:cs="Liberation Serif"/>
          <w:sz w:val="26"/>
          <w:szCs w:val="26"/>
        </w:rPr>
        <w:t xml:space="preserve"> технологического управления, должен быть не ниже 0,98 для периода его эксплуатации, равного одному календарному году, обобщенный коэффициент готовности систем связи, состоящих из двух независимых каналов связи, должен быть не ниже 0,9996 для периода их эксплуатации, равного одному календарному году</w:t>
      </w:r>
      <w:r w:rsidR="00F360D3" w:rsidRPr="00F17045">
        <w:rPr>
          <w:rFonts w:ascii="Liberation Serif" w:hAnsi="Liberation Serif" w:cs="Liberation Serif"/>
          <w:sz w:val="26"/>
          <w:szCs w:val="26"/>
        </w:rPr>
        <w:t>.</w:t>
      </w:r>
    </w:p>
    <w:p w14:paraId="739E4777" w14:textId="52D2E28F" w:rsidR="004D274B" w:rsidRPr="00F17045" w:rsidRDefault="004D274B" w:rsidP="00165B76">
      <w:pPr>
        <w:pStyle w:val="22"/>
        <w:widowControl w:val="0"/>
        <w:numPr>
          <w:ilvl w:val="2"/>
          <w:numId w:val="9"/>
        </w:numPr>
        <w:tabs>
          <w:tab w:val="left" w:pos="1418"/>
        </w:tabs>
        <w:spacing w:after="0" w:line="240" w:lineRule="auto"/>
        <w:ind w:left="0" w:firstLine="709"/>
        <w:jc w:val="both"/>
        <w:rPr>
          <w:rFonts w:ascii="Liberation Serif" w:hAnsi="Liberation Serif" w:cs="Liberation Serif"/>
          <w:sz w:val="26"/>
          <w:szCs w:val="26"/>
        </w:rPr>
      </w:pPr>
      <w:bookmarkStart w:id="62" w:name="_Ref108524709"/>
      <w:r w:rsidRPr="00F17045">
        <w:rPr>
          <w:rFonts w:ascii="Liberation Serif" w:hAnsi="Liberation Serif" w:cs="Liberation Serif"/>
          <w:sz w:val="26"/>
          <w:szCs w:val="26"/>
        </w:rPr>
        <w:t>При проектировании каналов связи схема организации каналов связи от энергообъекта до РДУ</w:t>
      </w:r>
      <w:r w:rsidRPr="00F17045" w:rsidDel="002129AA">
        <w:rPr>
          <w:rFonts w:ascii="Liberation Serif" w:hAnsi="Liberation Serif" w:cs="Liberation Serif"/>
          <w:sz w:val="26"/>
          <w:szCs w:val="26"/>
        </w:rPr>
        <w:t xml:space="preserve"> </w:t>
      </w:r>
      <w:r w:rsidRPr="00F17045">
        <w:rPr>
          <w:rFonts w:ascii="Liberation Serif" w:hAnsi="Liberation Serif" w:cs="Liberation Serif"/>
          <w:sz w:val="26"/>
          <w:szCs w:val="26"/>
        </w:rPr>
        <w:t xml:space="preserve">должна быть согласована с РДУ. На схеме должна быть отражена организация двух независимых каналов от энергообъекта до </w:t>
      </w:r>
      <w:r w:rsidR="00721B9F" w:rsidRPr="00F17045">
        <w:rPr>
          <w:rFonts w:ascii="Liberation Serif" w:hAnsi="Liberation Serif" w:cs="Liberation Serif"/>
          <w:sz w:val="26"/>
          <w:szCs w:val="26"/>
        </w:rPr>
        <w:t>РДУ</w:t>
      </w:r>
      <w:r w:rsidRPr="00F17045">
        <w:rPr>
          <w:rFonts w:ascii="Liberation Serif" w:hAnsi="Liberation Serif" w:cs="Liberation Serif"/>
          <w:sz w:val="26"/>
          <w:szCs w:val="26"/>
        </w:rPr>
        <w:t xml:space="preserve"> с указанием:</w:t>
      </w:r>
      <w:bookmarkEnd w:id="62"/>
    </w:p>
    <w:p w14:paraId="3CBE8C8F" w14:textId="120A3D9E" w:rsidR="002B2CDB" w:rsidRDefault="004D274B" w:rsidP="00F65CB8">
      <w:pPr>
        <w:pStyle w:val="22"/>
        <w:tabs>
          <w:tab w:val="left" w:pos="1418"/>
        </w:tabs>
        <w:spacing w:after="0" w:line="240" w:lineRule="auto"/>
        <w:ind w:firstLine="709"/>
        <w:rPr>
          <w:rFonts w:ascii="Liberation Serif" w:hAnsi="Liberation Serif" w:cs="Liberation Serif"/>
          <w:sz w:val="26"/>
          <w:szCs w:val="26"/>
        </w:rPr>
      </w:pPr>
      <w:r w:rsidRPr="00F17045">
        <w:rPr>
          <w:rFonts w:ascii="Liberation Serif" w:hAnsi="Liberation Serif" w:cs="Liberation Serif"/>
          <w:sz w:val="26"/>
          <w:szCs w:val="26"/>
        </w:rPr>
        <w:t>– </w:t>
      </w:r>
      <w:r w:rsidR="002B2CDB" w:rsidRPr="002B2CDB">
        <w:rPr>
          <w:rFonts w:ascii="Liberation Serif" w:hAnsi="Liberation Serif" w:cs="Liberation Serif"/>
          <w:sz w:val="26"/>
          <w:szCs w:val="26"/>
        </w:rPr>
        <w:t>маршрутов прохождения каждого канала связи;</w:t>
      </w:r>
    </w:p>
    <w:p w14:paraId="1A28859C" w14:textId="14484ABA" w:rsidR="004D274B" w:rsidRPr="00F17045" w:rsidRDefault="002B2CDB" w:rsidP="00F65CB8">
      <w:pPr>
        <w:pStyle w:val="22"/>
        <w:tabs>
          <w:tab w:val="left" w:pos="1418"/>
        </w:tabs>
        <w:spacing w:after="0" w:line="240" w:lineRule="auto"/>
        <w:ind w:firstLine="709"/>
        <w:rPr>
          <w:rFonts w:ascii="Liberation Serif" w:hAnsi="Liberation Serif" w:cs="Liberation Serif"/>
          <w:i/>
          <w:sz w:val="26"/>
          <w:szCs w:val="26"/>
        </w:rPr>
      </w:pPr>
      <w:r w:rsidRPr="002B2CDB">
        <w:rPr>
          <w:rFonts w:ascii="Liberation Serif" w:hAnsi="Liberation Serif" w:cs="Liberation Serif"/>
          <w:sz w:val="26"/>
          <w:szCs w:val="26"/>
        </w:rPr>
        <w:t xml:space="preserve">– </w:t>
      </w:r>
      <w:r>
        <w:rPr>
          <w:rFonts w:ascii="Liberation Serif" w:hAnsi="Liberation Serif" w:cs="Liberation Serif"/>
          <w:sz w:val="26"/>
          <w:szCs w:val="26"/>
        </w:rPr>
        <w:t xml:space="preserve">общей </w:t>
      </w:r>
      <w:r w:rsidR="004D274B" w:rsidRPr="00F17045">
        <w:rPr>
          <w:rFonts w:ascii="Liberation Serif" w:hAnsi="Liberation Serif" w:cs="Liberation Serif"/>
          <w:sz w:val="26"/>
          <w:szCs w:val="26"/>
        </w:rPr>
        <w:t>пропускной способности каждого канала;</w:t>
      </w:r>
    </w:p>
    <w:p w14:paraId="1F9A825F" w14:textId="339C31AC" w:rsidR="004D274B" w:rsidRPr="00F17045" w:rsidRDefault="004D274B" w:rsidP="00F65CB8">
      <w:pPr>
        <w:pStyle w:val="22"/>
        <w:tabs>
          <w:tab w:val="left" w:pos="1418"/>
        </w:tabs>
        <w:spacing w:after="0" w:line="240" w:lineRule="auto"/>
        <w:ind w:firstLine="709"/>
        <w:jc w:val="both"/>
        <w:rPr>
          <w:rFonts w:ascii="Liberation Serif" w:hAnsi="Liberation Serif" w:cs="Liberation Serif"/>
          <w:i/>
          <w:sz w:val="26"/>
          <w:szCs w:val="26"/>
        </w:rPr>
      </w:pPr>
      <w:r w:rsidRPr="00F17045">
        <w:rPr>
          <w:rFonts w:ascii="Liberation Serif" w:hAnsi="Liberation Serif" w:cs="Liberation Serif"/>
          <w:sz w:val="26"/>
          <w:szCs w:val="26"/>
        </w:rPr>
        <w:t>– всех промежуточных узлов связи, включая узлы связи Потребителя и узлы доступа операторов связи, через которые проход</w:t>
      </w:r>
      <w:r w:rsidR="002B2CDB">
        <w:rPr>
          <w:rFonts w:ascii="Liberation Serif" w:hAnsi="Liberation Serif" w:cs="Liberation Serif"/>
          <w:sz w:val="26"/>
          <w:szCs w:val="26"/>
        </w:rPr>
        <w:t>и</w:t>
      </w:r>
      <w:r w:rsidRPr="00F17045">
        <w:rPr>
          <w:rFonts w:ascii="Liberation Serif" w:hAnsi="Liberation Serif" w:cs="Liberation Serif"/>
          <w:sz w:val="26"/>
          <w:szCs w:val="26"/>
        </w:rPr>
        <w:t xml:space="preserve">т </w:t>
      </w:r>
      <w:r w:rsidR="002B2CDB">
        <w:rPr>
          <w:rFonts w:ascii="Liberation Serif" w:hAnsi="Liberation Serif" w:cs="Liberation Serif"/>
          <w:sz w:val="26"/>
          <w:szCs w:val="26"/>
        </w:rPr>
        <w:t xml:space="preserve">каждый </w:t>
      </w:r>
      <w:r w:rsidRPr="00F17045">
        <w:rPr>
          <w:rFonts w:ascii="Liberation Serif" w:hAnsi="Liberation Serif" w:cs="Liberation Serif"/>
          <w:sz w:val="26"/>
          <w:szCs w:val="26"/>
        </w:rPr>
        <w:t>канал;</w:t>
      </w:r>
    </w:p>
    <w:p w14:paraId="0588420B" w14:textId="0A2A678F" w:rsidR="004D274B" w:rsidRPr="00F17045" w:rsidRDefault="004D274B" w:rsidP="00F65CB8">
      <w:pPr>
        <w:pStyle w:val="22"/>
        <w:tabs>
          <w:tab w:val="left" w:pos="1418"/>
        </w:tabs>
        <w:spacing w:after="0" w:line="240" w:lineRule="auto"/>
        <w:ind w:firstLine="709"/>
        <w:jc w:val="both"/>
        <w:rPr>
          <w:rFonts w:ascii="Liberation Serif" w:hAnsi="Liberation Serif" w:cs="Liberation Serif"/>
          <w:i/>
          <w:sz w:val="26"/>
          <w:szCs w:val="26"/>
        </w:rPr>
      </w:pPr>
      <w:r w:rsidRPr="00F17045">
        <w:rPr>
          <w:rFonts w:ascii="Liberation Serif" w:hAnsi="Liberation Serif" w:cs="Liberation Serif"/>
          <w:sz w:val="26"/>
          <w:szCs w:val="26"/>
        </w:rPr>
        <w:t>– </w:t>
      </w:r>
      <w:r w:rsidR="002B2CDB" w:rsidRPr="002B2CDB">
        <w:rPr>
          <w:rFonts w:ascii="Liberation Serif" w:hAnsi="Liberation Serif" w:cs="Liberation Serif"/>
          <w:sz w:val="26"/>
          <w:szCs w:val="26"/>
        </w:rPr>
        <w:t>каналообразующее и сетевое оборудование (включая средства защиты информации), интерфейсы сопряжения и используемые протоколы обмена для всех видов передаваемой технологической информации с указанием пропускной способности для каждого вида технологической информации</w:t>
      </w:r>
      <w:r w:rsidRPr="00F17045">
        <w:rPr>
          <w:rFonts w:ascii="Liberation Serif" w:hAnsi="Liberation Serif" w:cs="Liberation Serif"/>
          <w:sz w:val="26"/>
          <w:szCs w:val="26"/>
        </w:rPr>
        <w:t>.</w:t>
      </w:r>
    </w:p>
    <w:p w14:paraId="575A5711" w14:textId="04922BC8" w:rsidR="00F93FCC" w:rsidRPr="00F17045" w:rsidRDefault="004D274B" w:rsidP="00F65CB8">
      <w:pPr>
        <w:pStyle w:val="22"/>
        <w:tabs>
          <w:tab w:val="left" w:pos="1418"/>
        </w:tabs>
        <w:spacing w:after="0" w:line="240" w:lineRule="auto"/>
        <w:ind w:firstLine="709"/>
        <w:jc w:val="both"/>
        <w:rPr>
          <w:rFonts w:ascii="Liberation Serif" w:hAnsi="Liberation Serif" w:cs="Liberation Serif"/>
          <w:sz w:val="26"/>
          <w:szCs w:val="26"/>
        </w:rPr>
      </w:pPr>
      <w:r w:rsidRPr="00F17045">
        <w:rPr>
          <w:rFonts w:ascii="Liberation Serif" w:hAnsi="Liberation Serif" w:cs="Liberation Serif"/>
          <w:sz w:val="26"/>
          <w:szCs w:val="26"/>
        </w:rPr>
        <w:t xml:space="preserve">На схемах с использованием арендованных каналов операторов связи, промежуточные узлы сети операторов связи, через которые проходят каналы, не отражаются. </w:t>
      </w:r>
    </w:p>
    <w:p w14:paraId="3FCB146C" w14:textId="17D384C9" w:rsidR="00883CFE" w:rsidRPr="00F17045" w:rsidRDefault="004D274B" w:rsidP="00165B76">
      <w:pPr>
        <w:pStyle w:val="22"/>
        <w:widowControl w:val="0"/>
        <w:numPr>
          <w:ilvl w:val="2"/>
          <w:numId w:val="9"/>
        </w:numPr>
        <w:tabs>
          <w:tab w:val="left" w:pos="1418"/>
          <w:tab w:val="left" w:pos="1701"/>
        </w:tabs>
        <w:spacing w:after="0" w:line="240" w:lineRule="auto"/>
        <w:ind w:left="0" w:firstLine="709"/>
        <w:jc w:val="both"/>
        <w:rPr>
          <w:rFonts w:ascii="Liberation Serif" w:hAnsi="Liberation Serif" w:cs="Liberation Serif"/>
          <w:sz w:val="26"/>
          <w:szCs w:val="26"/>
        </w:rPr>
      </w:pPr>
      <w:bookmarkStart w:id="63" w:name="_Ref108524726"/>
      <w:r w:rsidRPr="00F17045">
        <w:rPr>
          <w:rFonts w:ascii="Liberation Serif" w:hAnsi="Liberation Serif" w:cs="Liberation Serif"/>
          <w:sz w:val="26"/>
          <w:szCs w:val="26"/>
        </w:rPr>
        <w:t xml:space="preserve">При организации передачи технологической информации в стеке протоколов </w:t>
      </w:r>
      <w:r w:rsidRPr="00F17045">
        <w:rPr>
          <w:rFonts w:ascii="Liberation Serif" w:hAnsi="Liberation Serif" w:cs="Liberation Serif"/>
          <w:sz w:val="26"/>
          <w:szCs w:val="26"/>
          <w:lang w:val="en-US"/>
        </w:rPr>
        <w:t>TCP</w:t>
      </w:r>
      <w:r w:rsidRPr="00F17045">
        <w:rPr>
          <w:rFonts w:ascii="Liberation Serif" w:hAnsi="Liberation Serif" w:cs="Liberation Serif"/>
          <w:sz w:val="26"/>
          <w:szCs w:val="26"/>
        </w:rPr>
        <w:t>/</w:t>
      </w:r>
      <w:r w:rsidRPr="00F17045">
        <w:rPr>
          <w:rFonts w:ascii="Liberation Serif" w:hAnsi="Liberation Serif" w:cs="Liberation Serif"/>
          <w:sz w:val="26"/>
          <w:szCs w:val="26"/>
          <w:lang w:val="en-US"/>
        </w:rPr>
        <w:t>IP</w:t>
      </w:r>
      <w:r w:rsidRPr="00F17045">
        <w:rPr>
          <w:rFonts w:ascii="Liberation Serif" w:hAnsi="Liberation Serif" w:cs="Liberation Serif"/>
          <w:sz w:val="26"/>
          <w:szCs w:val="26"/>
        </w:rPr>
        <w:t xml:space="preserve"> должна быть разработана и согласована с РДУ дополнительная схема передачи информации на сетевом уровне с указанием информации об ip-адресации, организации маршрутизации</w:t>
      </w:r>
      <w:r w:rsidR="002B2CDB">
        <w:rPr>
          <w:rFonts w:ascii="Liberation Serif" w:hAnsi="Liberation Serif" w:cs="Liberation Serif"/>
          <w:sz w:val="26"/>
          <w:szCs w:val="26"/>
        </w:rPr>
        <w:t>,</w:t>
      </w:r>
      <w:r w:rsidRPr="00F17045">
        <w:rPr>
          <w:rFonts w:ascii="Liberation Serif" w:hAnsi="Liberation Serif" w:cs="Liberation Serif"/>
          <w:sz w:val="26"/>
          <w:szCs w:val="26"/>
        </w:rPr>
        <w:t xml:space="preserve"> использовании сетевых трансляций</w:t>
      </w:r>
      <w:r w:rsidR="002B2CDB" w:rsidRPr="002B2CDB">
        <w:t xml:space="preserve"> </w:t>
      </w:r>
      <w:r w:rsidR="002B2CDB" w:rsidRPr="002B2CDB">
        <w:rPr>
          <w:rFonts w:ascii="Liberation Serif" w:hAnsi="Liberation Serif" w:cs="Liberation Serif"/>
          <w:sz w:val="26"/>
          <w:szCs w:val="26"/>
        </w:rPr>
        <w:t>и приоритизации передаваемой в ДЦ информации (классов сервиса)</w:t>
      </w:r>
      <w:r w:rsidRPr="00F17045">
        <w:rPr>
          <w:rFonts w:ascii="Liberation Serif" w:hAnsi="Liberation Serif" w:cs="Liberation Serif"/>
          <w:sz w:val="26"/>
          <w:szCs w:val="26"/>
        </w:rPr>
        <w:t>.</w:t>
      </w:r>
      <w:bookmarkEnd w:id="63"/>
    </w:p>
    <w:p w14:paraId="33316EB3" w14:textId="074E20E8" w:rsidR="00F93FCC" w:rsidRPr="00F17045" w:rsidRDefault="002D61C1" w:rsidP="00165B76">
      <w:pPr>
        <w:pStyle w:val="22"/>
        <w:widowControl w:val="0"/>
        <w:numPr>
          <w:ilvl w:val="2"/>
          <w:numId w:val="9"/>
        </w:numPr>
        <w:tabs>
          <w:tab w:val="left" w:pos="1701"/>
        </w:tabs>
        <w:spacing w:after="0" w:line="240" w:lineRule="auto"/>
        <w:ind w:left="0" w:firstLine="709"/>
        <w:jc w:val="both"/>
        <w:rPr>
          <w:rFonts w:ascii="Liberation Serif" w:hAnsi="Liberation Serif" w:cs="Liberation Serif"/>
          <w:sz w:val="26"/>
          <w:szCs w:val="26"/>
        </w:rPr>
      </w:pPr>
      <w:r w:rsidRPr="00F17045">
        <w:rPr>
          <w:rFonts w:ascii="Liberation Serif" w:hAnsi="Liberation Serif" w:cs="Liberation Serif"/>
          <w:sz w:val="26"/>
          <w:szCs w:val="26"/>
        </w:rPr>
        <w:t xml:space="preserve">Исполнительные схемы организации каналов связи и передачи информации между </w:t>
      </w:r>
      <w:r w:rsidR="00721B9F" w:rsidRPr="00F17045">
        <w:rPr>
          <w:rFonts w:ascii="Liberation Serif" w:hAnsi="Liberation Serif" w:cs="Liberation Serif"/>
          <w:sz w:val="26"/>
          <w:szCs w:val="26"/>
        </w:rPr>
        <w:t xml:space="preserve">энергообъектом Потребителя и РДУ </w:t>
      </w:r>
      <w:r w:rsidRPr="00F17045">
        <w:rPr>
          <w:rFonts w:ascii="Liberation Serif" w:hAnsi="Liberation Serif" w:cs="Liberation Serif"/>
          <w:sz w:val="26"/>
          <w:szCs w:val="26"/>
        </w:rPr>
        <w:t xml:space="preserve">разрабатываются в бумажном и электронном виде (в графическом редакторе) и утверждаются уполномоченными лицами </w:t>
      </w:r>
      <w:r w:rsidR="00721B9F" w:rsidRPr="00F17045">
        <w:rPr>
          <w:rFonts w:ascii="Liberation Serif" w:hAnsi="Liberation Serif" w:cs="Liberation Serif"/>
          <w:sz w:val="26"/>
          <w:szCs w:val="26"/>
        </w:rPr>
        <w:t xml:space="preserve">Потребителя </w:t>
      </w:r>
      <w:r w:rsidRPr="00F17045">
        <w:rPr>
          <w:rFonts w:ascii="Liberation Serif" w:hAnsi="Liberation Serif" w:cs="Liberation Serif"/>
          <w:sz w:val="26"/>
          <w:szCs w:val="26"/>
        </w:rPr>
        <w:t xml:space="preserve">и </w:t>
      </w:r>
      <w:r w:rsidR="00721B9F" w:rsidRPr="00F17045">
        <w:rPr>
          <w:rFonts w:ascii="Liberation Serif" w:hAnsi="Liberation Serif" w:cs="Liberation Serif"/>
          <w:sz w:val="26"/>
          <w:szCs w:val="26"/>
        </w:rPr>
        <w:t>РДУ</w:t>
      </w:r>
      <w:r w:rsidRPr="00F17045">
        <w:rPr>
          <w:rFonts w:ascii="Liberation Serif" w:hAnsi="Liberation Serif" w:cs="Liberation Serif"/>
          <w:sz w:val="26"/>
          <w:szCs w:val="26"/>
        </w:rPr>
        <w:t>. Исполнительные схемы должны соответствовать требованиям</w:t>
      </w:r>
      <w:r w:rsidR="002B2CDB" w:rsidRPr="002B2CDB">
        <w:t xml:space="preserve"> </w:t>
      </w:r>
      <w:r w:rsidR="002B2CDB" w:rsidRPr="002B2CDB">
        <w:rPr>
          <w:rFonts w:ascii="Liberation Serif" w:hAnsi="Liberation Serif" w:cs="Liberation Serif"/>
          <w:sz w:val="26"/>
          <w:szCs w:val="26"/>
        </w:rPr>
        <w:t>ГОСТ Р 71962-2025 «Единая энергетическая система и изолированно работающие энергосистемы. Оперативно-диспетчерское управление. Средства диспетчерского и технологического управления. Исполнительные схемы организации информационного обмена с диспетчерскими центрами субъекта оперативно-диспетчерского управления в электроэнергетике. Нормы и требования» (утвержден приказом Росстандарта от 04.03.2025 № 107-ст</w:t>
      </w:r>
      <w:r w:rsidR="002B2CDB">
        <w:rPr>
          <w:rFonts w:ascii="Liberation Serif" w:hAnsi="Liberation Serif" w:cs="Liberation Serif"/>
          <w:sz w:val="26"/>
          <w:szCs w:val="26"/>
        </w:rPr>
        <w:t>)</w:t>
      </w:r>
      <w:r w:rsidRPr="00F17045">
        <w:rPr>
          <w:rFonts w:ascii="Liberation Serif" w:hAnsi="Liberation Serif" w:cs="Liberation Serif"/>
          <w:sz w:val="26"/>
          <w:szCs w:val="26"/>
        </w:rPr>
        <w:t>.</w:t>
      </w:r>
    </w:p>
    <w:p w14:paraId="75388679" w14:textId="77777777" w:rsidR="00F93FCC" w:rsidRPr="00F17045" w:rsidRDefault="00F93FCC" w:rsidP="00165B76">
      <w:pPr>
        <w:pStyle w:val="22"/>
        <w:widowControl w:val="0"/>
        <w:numPr>
          <w:ilvl w:val="1"/>
          <w:numId w:val="9"/>
        </w:numPr>
        <w:tabs>
          <w:tab w:val="left" w:pos="1418"/>
        </w:tabs>
        <w:spacing w:after="0" w:line="240" w:lineRule="auto"/>
        <w:ind w:left="0" w:firstLine="709"/>
        <w:jc w:val="both"/>
        <w:rPr>
          <w:rStyle w:val="WW-"/>
          <w:rFonts w:ascii="Liberation Serif" w:hAnsi="Liberation Serif" w:cs="Liberation Serif"/>
          <w:sz w:val="26"/>
          <w:szCs w:val="26"/>
        </w:rPr>
      </w:pPr>
      <w:r w:rsidRPr="00F17045">
        <w:rPr>
          <w:rStyle w:val="WW-"/>
          <w:rFonts w:ascii="Liberation Serif" w:hAnsi="Liberation Serif" w:cs="Liberation Serif"/>
          <w:sz w:val="26"/>
          <w:szCs w:val="26"/>
        </w:rPr>
        <w:t>Организация телефонной связи:</w:t>
      </w:r>
    </w:p>
    <w:p w14:paraId="148BC9A5" w14:textId="2D876E2C" w:rsidR="00F93FCC" w:rsidRPr="00F17045" w:rsidRDefault="00F93FCC" w:rsidP="00165B76">
      <w:pPr>
        <w:pStyle w:val="22"/>
        <w:widowControl w:val="0"/>
        <w:numPr>
          <w:ilvl w:val="2"/>
          <w:numId w:val="9"/>
        </w:numPr>
        <w:spacing w:after="0" w:line="240" w:lineRule="auto"/>
        <w:ind w:left="0" w:firstLine="709"/>
        <w:jc w:val="both"/>
        <w:rPr>
          <w:rFonts w:ascii="Liberation Serif" w:hAnsi="Liberation Serif" w:cs="Liberation Serif"/>
          <w:sz w:val="26"/>
          <w:szCs w:val="26"/>
        </w:rPr>
      </w:pPr>
      <w:r w:rsidRPr="00F17045">
        <w:rPr>
          <w:rFonts w:ascii="Liberation Serif" w:hAnsi="Liberation Serif" w:cs="Liberation Serif"/>
          <w:sz w:val="26"/>
          <w:szCs w:val="26"/>
        </w:rPr>
        <w:t>Диспетчер</w:t>
      </w:r>
      <w:r w:rsidR="001D6C54" w:rsidRPr="00F17045">
        <w:rPr>
          <w:rFonts w:ascii="Liberation Serif" w:hAnsi="Liberation Serif" w:cs="Liberation Serif"/>
          <w:sz w:val="26"/>
          <w:szCs w:val="26"/>
        </w:rPr>
        <w:t>скому персонал</w:t>
      </w:r>
      <w:r w:rsidRPr="00F17045">
        <w:rPr>
          <w:rFonts w:ascii="Liberation Serif" w:hAnsi="Liberation Serif" w:cs="Liberation Serif"/>
          <w:sz w:val="26"/>
          <w:szCs w:val="26"/>
        </w:rPr>
        <w:t>у РДУ по каждому направлению ведения оперативных переговоров с оперативным персоналом Потребителя должн</w:t>
      </w:r>
      <w:r w:rsidR="002E67FF" w:rsidRPr="00F17045">
        <w:rPr>
          <w:rFonts w:ascii="Liberation Serif" w:hAnsi="Liberation Serif" w:cs="Liberation Serif"/>
          <w:sz w:val="26"/>
          <w:szCs w:val="26"/>
        </w:rPr>
        <w:t>ы</w:t>
      </w:r>
      <w:r w:rsidRPr="00F17045">
        <w:rPr>
          <w:rFonts w:ascii="Liberation Serif" w:hAnsi="Liberation Serif" w:cs="Liberation Serif"/>
          <w:sz w:val="26"/>
          <w:szCs w:val="26"/>
        </w:rPr>
        <w:t xml:space="preserve"> быть предоставлен</w:t>
      </w:r>
      <w:r w:rsidR="002E67FF" w:rsidRPr="00F17045">
        <w:rPr>
          <w:rFonts w:ascii="Liberation Serif" w:hAnsi="Liberation Serif" w:cs="Liberation Serif"/>
          <w:sz w:val="26"/>
          <w:szCs w:val="26"/>
        </w:rPr>
        <w:t>ы</w:t>
      </w:r>
      <w:r w:rsidRPr="00F17045">
        <w:rPr>
          <w:rFonts w:ascii="Liberation Serif" w:hAnsi="Liberation Serif" w:cs="Liberation Serif"/>
          <w:sz w:val="26"/>
          <w:szCs w:val="26"/>
        </w:rPr>
        <w:t xml:space="preserve"> </w:t>
      </w:r>
      <w:r w:rsidR="002E67FF" w:rsidRPr="00F17045">
        <w:rPr>
          <w:rFonts w:ascii="Liberation Serif" w:hAnsi="Liberation Serif" w:cs="Liberation Serif"/>
          <w:sz w:val="26"/>
          <w:szCs w:val="26"/>
        </w:rPr>
        <w:t xml:space="preserve">резервируемые каналы </w:t>
      </w:r>
      <w:r w:rsidR="004835F5" w:rsidRPr="00F17045">
        <w:rPr>
          <w:rFonts w:ascii="Liberation Serif" w:hAnsi="Liberation Serif" w:cs="Liberation Serif"/>
          <w:sz w:val="26"/>
          <w:szCs w:val="26"/>
        </w:rPr>
        <w:t xml:space="preserve">телефонной </w:t>
      </w:r>
      <w:r w:rsidR="002E67FF" w:rsidRPr="00F17045">
        <w:rPr>
          <w:rFonts w:ascii="Liberation Serif" w:hAnsi="Liberation Serif" w:cs="Liberation Serif"/>
          <w:sz w:val="26"/>
          <w:szCs w:val="26"/>
        </w:rPr>
        <w:t xml:space="preserve">связи </w:t>
      </w:r>
      <w:r w:rsidR="004835F5" w:rsidRPr="00F17045">
        <w:rPr>
          <w:rFonts w:ascii="Liberation Serif" w:hAnsi="Liberation Serif" w:cs="Liberation Serif"/>
          <w:sz w:val="26"/>
          <w:szCs w:val="26"/>
        </w:rPr>
        <w:t xml:space="preserve">для оперативных переговоров </w:t>
      </w:r>
      <w:r w:rsidR="002E67FF" w:rsidRPr="00F17045">
        <w:rPr>
          <w:rFonts w:ascii="Liberation Serif" w:hAnsi="Liberation Serif" w:cs="Liberation Serif"/>
          <w:sz w:val="26"/>
          <w:szCs w:val="26"/>
        </w:rPr>
        <w:t>(с возможностью занятия без ручного набора номера основного и резервного телефонного канала).</w:t>
      </w:r>
      <w:r w:rsidRPr="00F17045">
        <w:rPr>
          <w:rFonts w:ascii="Liberation Serif" w:hAnsi="Liberation Serif" w:cs="Liberation Serif"/>
          <w:sz w:val="26"/>
          <w:szCs w:val="26"/>
        </w:rPr>
        <w:t xml:space="preserve"> Предоставляемые каналы связи для оперативных переговоров не должны коммутироваться на промежуточных АТС. Допускается организация постоянного транзитного соединения каналов и их кроссконнекция в цифровых потоках.</w:t>
      </w:r>
    </w:p>
    <w:p w14:paraId="51C371D1" w14:textId="77777777" w:rsidR="00E837F8" w:rsidRPr="00F17045" w:rsidRDefault="00E837F8" w:rsidP="00165B76">
      <w:pPr>
        <w:pStyle w:val="22"/>
        <w:widowControl w:val="0"/>
        <w:numPr>
          <w:ilvl w:val="2"/>
          <w:numId w:val="9"/>
        </w:numPr>
        <w:spacing w:after="0" w:line="240" w:lineRule="auto"/>
        <w:ind w:left="0" w:firstLine="709"/>
        <w:jc w:val="both"/>
        <w:rPr>
          <w:rFonts w:ascii="Liberation Serif" w:hAnsi="Liberation Serif" w:cs="Liberation Serif"/>
          <w:sz w:val="26"/>
          <w:szCs w:val="26"/>
        </w:rPr>
      </w:pPr>
      <w:r w:rsidRPr="00F17045">
        <w:rPr>
          <w:rFonts w:ascii="Liberation Serif" w:hAnsi="Liberation Serif" w:cs="Liberation Serif"/>
          <w:sz w:val="26"/>
          <w:szCs w:val="26"/>
        </w:rPr>
        <w:t xml:space="preserve">При использовании спутниковых каналов связи для организации оперативных переговоров с оперативным персоналом энергообъектов </w:t>
      </w:r>
      <w:r w:rsidR="00D84F54" w:rsidRPr="00F17045">
        <w:rPr>
          <w:rFonts w:ascii="Liberation Serif" w:hAnsi="Liberation Serif" w:cs="Liberation Serif"/>
          <w:sz w:val="26"/>
          <w:szCs w:val="26"/>
        </w:rPr>
        <w:t xml:space="preserve">односторонняя </w:t>
      </w:r>
      <w:r w:rsidRPr="00F17045">
        <w:rPr>
          <w:rFonts w:ascii="Liberation Serif" w:hAnsi="Liberation Serif" w:cs="Liberation Serif"/>
          <w:sz w:val="26"/>
          <w:szCs w:val="26"/>
        </w:rPr>
        <w:t>задержка в телефонном канале не должна превышать 400 мсек.</w:t>
      </w:r>
    </w:p>
    <w:p w14:paraId="51F24594" w14:textId="5B51240B" w:rsidR="00E837F8" w:rsidRPr="00F17045" w:rsidRDefault="00E837F8" w:rsidP="00165B76">
      <w:pPr>
        <w:pStyle w:val="22"/>
        <w:widowControl w:val="0"/>
        <w:numPr>
          <w:ilvl w:val="2"/>
          <w:numId w:val="9"/>
        </w:numPr>
        <w:spacing w:after="0" w:line="240" w:lineRule="auto"/>
        <w:ind w:left="0" w:firstLine="709"/>
        <w:jc w:val="both"/>
        <w:rPr>
          <w:rFonts w:ascii="Liberation Serif" w:hAnsi="Liberation Serif" w:cs="Liberation Serif"/>
          <w:sz w:val="26"/>
          <w:szCs w:val="26"/>
        </w:rPr>
      </w:pPr>
      <w:r w:rsidRPr="00F17045">
        <w:rPr>
          <w:rFonts w:ascii="Liberation Serif" w:hAnsi="Liberation Serif" w:cs="Liberation Serif"/>
          <w:sz w:val="26"/>
          <w:szCs w:val="26"/>
        </w:rPr>
        <w:t>При организации телефонной связи для оперативных переговоров</w:t>
      </w:r>
      <w:r w:rsidR="002B2CDB" w:rsidRPr="002B2CDB">
        <w:t xml:space="preserve"> </w:t>
      </w:r>
      <w:r w:rsidR="002B2CDB" w:rsidRPr="002B2CDB">
        <w:rPr>
          <w:rFonts w:ascii="Liberation Serif" w:hAnsi="Liberation Serif" w:cs="Liberation Serif"/>
          <w:sz w:val="26"/>
          <w:szCs w:val="26"/>
        </w:rPr>
        <w:t>по технологии VoIP</w:t>
      </w:r>
      <w:r w:rsidRPr="00F17045">
        <w:rPr>
          <w:rFonts w:ascii="Liberation Serif" w:hAnsi="Liberation Serif" w:cs="Liberation Serif"/>
          <w:sz w:val="26"/>
          <w:szCs w:val="26"/>
        </w:rPr>
        <w:t xml:space="preserve"> допускается использование общих каналов передачи данных с пакетной коммутацией при условии организации гарантированной полосы пропускания и </w:t>
      </w:r>
      <w:r w:rsidR="00F360D3" w:rsidRPr="00F17045">
        <w:rPr>
          <w:rFonts w:ascii="Liberation Serif" w:hAnsi="Liberation Serif" w:cs="Liberation Serif"/>
          <w:sz w:val="26"/>
          <w:szCs w:val="26"/>
        </w:rPr>
        <w:t xml:space="preserve">использования </w:t>
      </w:r>
      <w:r w:rsidRPr="00F17045">
        <w:rPr>
          <w:rFonts w:ascii="Liberation Serif" w:hAnsi="Liberation Serif" w:cs="Liberation Serif"/>
          <w:sz w:val="26"/>
          <w:szCs w:val="26"/>
        </w:rPr>
        <w:t xml:space="preserve">соответствующего приоритета </w:t>
      </w:r>
      <w:r w:rsidR="00F360D3" w:rsidRPr="00F17045">
        <w:rPr>
          <w:rFonts w:ascii="Liberation Serif" w:hAnsi="Liberation Serif" w:cs="Liberation Serif"/>
          <w:sz w:val="26"/>
          <w:szCs w:val="26"/>
        </w:rPr>
        <w:t>в обслуживании при передаче</w:t>
      </w:r>
      <w:r w:rsidRPr="00F17045">
        <w:rPr>
          <w:rFonts w:ascii="Liberation Serif" w:hAnsi="Liberation Serif" w:cs="Liberation Serif"/>
          <w:sz w:val="26"/>
          <w:szCs w:val="26"/>
        </w:rPr>
        <w:t xml:space="preserve"> </w:t>
      </w:r>
      <w:r w:rsidR="00F360D3" w:rsidRPr="00F17045">
        <w:rPr>
          <w:rFonts w:ascii="Liberation Serif" w:hAnsi="Liberation Serif" w:cs="Liberation Serif"/>
          <w:sz w:val="26"/>
          <w:szCs w:val="26"/>
        </w:rPr>
        <w:t>телефонного трафика</w:t>
      </w:r>
      <w:r w:rsidRPr="00F17045">
        <w:rPr>
          <w:rFonts w:ascii="Liberation Serif" w:hAnsi="Liberation Serif" w:cs="Liberation Serif"/>
          <w:sz w:val="26"/>
          <w:szCs w:val="26"/>
        </w:rPr>
        <w:t>.</w:t>
      </w:r>
      <w:r w:rsidR="002B2CDB">
        <w:rPr>
          <w:rFonts w:ascii="Liberation Serif" w:hAnsi="Liberation Serif" w:cs="Liberation Serif"/>
          <w:sz w:val="26"/>
          <w:szCs w:val="26"/>
        </w:rPr>
        <w:t xml:space="preserve"> </w:t>
      </w:r>
      <w:r w:rsidR="002B2CDB" w:rsidRPr="002B2CDB">
        <w:rPr>
          <w:rFonts w:ascii="Liberation Serif" w:hAnsi="Liberation Serif" w:cs="Liberation Serif"/>
          <w:sz w:val="26"/>
          <w:szCs w:val="26"/>
        </w:rPr>
        <w:t>Для организации телефонных соединений по технологии VoIP должен быть использован протокол SIP</w:t>
      </w:r>
      <w:r w:rsidR="002B2CDB">
        <w:rPr>
          <w:rFonts w:ascii="Liberation Serif" w:hAnsi="Liberation Serif" w:cs="Liberation Serif"/>
          <w:sz w:val="26"/>
          <w:szCs w:val="26"/>
        </w:rPr>
        <w:t>.</w:t>
      </w:r>
    </w:p>
    <w:p w14:paraId="58308E11" w14:textId="2052C85C" w:rsidR="00F93FCC" w:rsidRPr="00F17045" w:rsidRDefault="00F93FCC" w:rsidP="00165B76">
      <w:pPr>
        <w:pStyle w:val="22"/>
        <w:widowControl w:val="0"/>
        <w:numPr>
          <w:ilvl w:val="2"/>
          <w:numId w:val="9"/>
        </w:numPr>
        <w:spacing w:after="0" w:line="240" w:lineRule="auto"/>
        <w:ind w:left="0" w:firstLine="709"/>
        <w:jc w:val="both"/>
        <w:rPr>
          <w:rFonts w:ascii="Liberation Serif" w:hAnsi="Liberation Serif" w:cs="Liberation Serif"/>
          <w:sz w:val="26"/>
          <w:szCs w:val="26"/>
        </w:rPr>
      </w:pPr>
      <w:r w:rsidRPr="00F17045">
        <w:rPr>
          <w:rFonts w:ascii="Liberation Serif" w:hAnsi="Liberation Serif" w:cs="Liberation Serif"/>
          <w:sz w:val="26"/>
          <w:szCs w:val="26"/>
        </w:rPr>
        <w:t xml:space="preserve">В случае </w:t>
      </w:r>
      <w:r w:rsidR="00F360D3" w:rsidRPr="00F17045">
        <w:rPr>
          <w:rFonts w:ascii="Liberation Serif" w:hAnsi="Liberation Serif" w:cs="Liberation Serif"/>
          <w:sz w:val="26"/>
          <w:szCs w:val="26"/>
        </w:rPr>
        <w:t xml:space="preserve">полной </w:t>
      </w:r>
      <w:r w:rsidRPr="00F17045">
        <w:rPr>
          <w:rFonts w:ascii="Liberation Serif" w:hAnsi="Liberation Serif" w:cs="Liberation Serif"/>
          <w:sz w:val="26"/>
          <w:szCs w:val="26"/>
        </w:rPr>
        <w:t xml:space="preserve">потери каналов </w:t>
      </w:r>
      <w:r w:rsidR="00F360D3" w:rsidRPr="00F17045">
        <w:rPr>
          <w:rFonts w:ascii="Liberation Serif" w:hAnsi="Liberation Serif" w:cs="Liberation Serif"/>
          <w:sz w:val="26"/>
          <w:szCs w:val="26"/>
        </w:rPr>
        <w:t xml:space="preserve">телефонной </w:t>
      </w:r>
      <w:r w:rsidRPr="00F17045">
        <w:rPr>
          <w:rFonts w:ascii="Liberation Serif" w:hAnsi="Liberation Serif" w:cs="Liberation Serif"/>
          <w:sz w:val="26"/>
          <w:szCs w:val="26"/>
        </w:rPr>
        <w:t xml:space="preserve">связи для оперативных переговоров должна быть предусмотрена </w:t>
      </w:r>
      <w:r w:rsidR="00F360D3" w:rsidRPr="00F17045">
        <w:rPr>
          <w:rFonts w:ascii="Liberation Serif" w:hAnsi="Liberation Serif" w:cs="Liberation Serif"/>
          <w:sz w:val="26"/>
          <w:szCs w:val="26"/>
        </w:rPr>
        <w:t xml:space="preserve">дополнительная </w:t>
      </w:r>
      <w:r w:rsidRPr="00F17045">
        <w:rPr>
          <w:rFonts w:ascii="Liberation Serif" w:hAnsi="Liberation Serif" w:cs="Liberation Serif"/>
          <w:sz w:val="26"/>
          <w:szCs w:val="26"/>
        </w:rPr>
        <w:t xml:space="preserve">возможность </w:t>
      </w:r>
      <w:r w:rsidR="00F360D3" w:rsidRPr="00F17045">
        <w:rPr>
          <w:rFonts w:ascii="Liberation Serif" w:hAnsi="Liberation Serif" w:cs="Liberation Serif"/>
          <w:sz w:val="26"/>
          <w:szCs w:val="26"/>
        </w:rPr>
        <w:t>установления связи</w:t>
      </w:r>
      <w:r w:rsidR="00F360D3" w:rsidRPr="00F17045" w:rsidDel="009038A7">
        <w:rPr>
          <w:rFonts w:ascii="Liberation Serif" w:hAnsi="Liberation Serif" w:cs="Liberation Serif"/>
          <w:sz w:val="26"/>
          <w:szCs w:val="26"/>
        </w:rPr>
        <w:t xml:space="preserve"> </w:t>
      </w:r>
      <w:r w:rsidR="00F360D3" w:rsidRPr="00F17045">
        <w:rPr>
          <w:rFonts w:ascii="Liberation Serif" w:hAnsi="Liberation Serif" w:cs="Liberation Serif"/>
          <w:sz w:val="26"/>
          <w:szCs w:val="26"/>
        </w:rPr>
        <w:t>путем набора номера</w:t>
      </w:r>
      <w:r w:rsidR="00F360D3" w:rsidRPr="00F17045" w:rsidDel="00CA2D7B">
        <w:rPr>
          <w:rFonts w:ascii="Liberation Serif" w:hAnsi="Liberation Serif" w:cs="Liberation Serif"/>
          <w:sz w:val="26"/>
          <w:szCs w:val="26"/>
        </w:rPr>
        <w:t xml:space="preserve"> </w:t>
      </w:r>
      <w:r w:rsidR="00A57B24" w:rsidRPr="00F17045">
        <w:rPr>
          <w:rFonts w:ascii="Liberation Serif" w:hAnsi="Liberation Serif" w:cs="Liberation Serif"/>
          <w:sz w:val="26"/>
          <w:szCs w:val="26"/>
        </w:rPr>
        <w:t xml:space="preserve">диспетчером РДУ и/или оперативным персоналом энергообъекта Потребителя через взаимосвязанные технологические телефонные сети или </w:t>
      </w:r>
      <w:r w:rsidRPr="00F17045">
        <w:rPr>
          <w:rFonts w:ascii="Liberation Serif" w:hAnsi="Liberation Serif" w:cs="Liberation Serif"/>
          <w:sz w:val="26"/>
          <w:szCs w:val="26"/>
        </w:rPr>
        <w:t>телефонную сеть общего пользования</w:t>
      </w:r>
      <w:r w:rsidR="00A57B24" w:rsidRPr="00F17045">
        <w:rPr>
          <w:rFonts w:ascii="Liberation Serif" w:hAnsi="Liberation Serif" w:cs="Liberation Serif"/>
          <w:sz w:val="26"/>
          <w:szCs w:val="26"/>
        </w:rPr>
        <w:t>.</w:t>
      </w:r>
      <w:r w:rsidRPr="00F17045">
        <w:rPr>
          <w:rFonts w:ascii="Liberation Serif" w:hAnsi="Liberation Serif" w:cs="Liberation Serif"/>
          <w:sz w:val="26"/>
          <w:szCs w:val="26"/>
        </w:rPr>
        <w:t xml:space="preserve"> </w:t>
      </w:r>
    </w:p>
    <w:p w14:paraId="59C70A1A" w14:textId="3444AB55" w:rsidR="00F93FCC" w:rsidRPr="00F17045" w:rsidRDefault="00F93FCC" w:rsidP="00165B76">
      <w:pPr>
        <w:pStyle w:val="22"/>
        <w:widowControl w:val="0"/>
        <w:numPr>
          <w:ilvl w:val="2"/>
          <w:numId w:val="9"/>
        </w:numPr>
        <w:spacing w:after="0" w:line="240" w:lineRule="auto"/>
        <w:ind w:left="0" w:firstLine="709"/>
        <w:jc w:val="both"/>
        <w:rPr>
          <w:rFonts w:ascii="Liberation Serif" w:hAnsi="Liberation Serif" w:cs="Liberation Serif"/>
          <w:sz w:val="26"/>
          <w:szCs w:val="26"/>
        </w:rPr>
      </w:pPr>
      <w:r w:rsidRPr="00F17045" w:rsidDel="000A3024">
        <w:rPr>
          <w:rFonts w:ascii="Liberation Serif" w:hAnsi="Liberation Serif" w:cs="Liberation Serif"/>
          <w:sz w:val="26"/>
          <w:szCs w:val="26"/>
        </w:rPr>
        <w:t xml:space="preserve"> </w:t>
      </w:r>
      <w:r w:rsidRPr="00F17045">
        <w:rPr>
          <w:rFonts w:ascii="Liberation Serif" w:hAnsi="Liberation Serif" w:cs="Liberation Serif"/>
          <w:sz w:val="26"/>
          <w:szCs w:val="26"/>
        </w:rPr>
        <w:t xml:space="preserve">Типы интерфейсов и сигнализации, используемых для организации каналов </w:t>
      </w:r>
      <w:r w:rsidR="00D84F54" w:rsidRPr="00F17045">
        <w:rPr>
          <w:rFonts w:ascii="Liberation Serif" w:hAnsi="Liberation Serif" w:cs="Liberation Serif"/>
          <w:sz w:val="26"/>
          <w:szCs w:val="26"/>
        </w:rPr>
        <w:t xml:space="preserve">телефонной </w:t>
      </w:r>
      <w:r w:rsidRPr="00F17045">
        <w:rPr>
          <w:rFonts w:ascii="Liberation Serif" w:hAnsi="Liberation Serif" w:cs="Liberation Serif"/>
          <w:sz w:val="26"/>
          <w:szCs w:val="26"/>
        </w:rPr>
        <w:t>связи для оперативных переговоров, должны быть согласованы с РДУ.</w:t>
      </w:r>
    </w:p>
    <w:p w14:paraId="43DB5ED0" w14:textId="77777777" w:rsidR="002E67FF" w:rsidRPr="00F17045" w:rsidRDefault="002E67FF" w:rsidP="00165B76">
      <w:pPr>
        <w:pStyle w:val="22"/>
        <w:widowControl w:val="0"/>
        <w:numPr>
          <w:ilvl w:val="2"/>
          <w:numId w:val="9"/>
        </w:numPr>
        <w:spacing w:after="0" w:line="240" w:lineRule="auto"/>
        <w:ind w:left="0" w:firstLine="709"/>
        <w:jc w:val="both"/>
        <w:rPr>
          <w:rFonts w:ascii="Liberation Serif" w:hAnsi="Liberation Serif" w:cs="Liberation Serif"/>
          <w:sz w:val="26"/>
          <w:szCs w:val="26"/>
        </w:rPr>
      </w:pPr>
      <w:r w:rsidRPr="00F17045">
        <w:rPr>
          <w:rFonts w:ascii="Liberation Serif" w:hAnsi="Liberation Serif" w:cs="Liberation Serif"/>
          <w:sz w:val="26"/>
          <w:szCs w:val="26"/>
        </w:rPr>
        <w:t>Оконечным оборудованием телефонной связи для оперативных переговоров должны быть устройства, обеспечивающие</w:t>
      </w:r>
      <w:r w:rsidR="00A57B24" w:rsidRPr="00F17045">
        <w:rPr>
          <w:rFonts w:ascii="Liberation Serif" w:hAnsi="Liberation Serif" w:cs="Liberation Serif"/>
          <w:sz w:val="26"/>
          <w:szCs w:val="26"/>
        </w:rPr>
        <w:t xml:space="preserve"> телефонную</w:t>
      </w:r>
      <w:r w:rsidRPr="00F17045">
        <w:rPr>
          <w:rFonts w:ascii="Liberation Serif" w:hAnsi="Liberation Serif" w:cs="Liberation Serif"/>
          <w:sz w:val="26"/>
          <w:szCs w:val="26"/>
        </w:rPr>
        <w:t xml:space="preserve"> связь без набора номера.</w:t>
      </w:r>
    </w:p>
    <w:p w14:paraId="5F4A2DCC" w14:textId="77777777" w:rsidR="00F93FCC" w:rsidRPr="00F17045" w:rsidRDefault="00F93FCC" w:rsidP="00165B76">
      <w:pPr>
        <w:pStyle w:val="22"/>
        <w:widowControl w:val="0"/>
        <w:numPr>
          <w:ilvl w:val="2"/>
          <w:numId w:val="9"/>
        </w:numPr>
        <w:spacing w:after="0" w:line="240" w:lineRule="auto"/>
        <w:ind w:left="0" w:firstLine="709"/>
        <w:jc w:val="both"/>
        <w:rPr>
          <w:rFonts w:ascii="Liberation Serif" w:hAnsi="Liberation Serif" w:cs="Liberation Serif"/>
          <w:sz w:val="26"/>
          <w:szCs w:val="26"/>
        </w:rPr>
      </w:pPr>
      <w:r w:rsidRPr="00F17045">
        <w:rPr>
          <w:rFonts w:ascii="Liberation Serif" w:hAnsi="Liberation Serif" w:cs="Liberation Serif"/>
          <w:sz w:val="26"/>
          <w:szCs w:val="26"/>
        </w:rPr>
        <w:t xml:space="preserve">Независимо от способа организации канала </w:t>
      </w:r>
      <w:r w:rsidR="00D84F54" w:rsidRPr="00F17045">
        <w:rPr>
          <w:rFonts w:ascii="Liberation Serif" w:hAnsi="Liberation Serif" w:cs="Liberation Serif"/>
          <w:sz w:val="26"/>
          <w:szCs w:val="26"/>
        </w:rPr>
        <w:t xml:space="preserve">телефонной </w:t>
      </w:r>
      <w:r w:rsidRPr="00F17045">
        <w:rPr>
          <w:rFonts w:ascii="Liberation Serif" w:hAnsi="Liberation Serif" w:cs="Liberation Serif"/>
          <w:sz w:val="26"/>
          <w:szCs w:val="26"/>
        </w:rPr>
        <w:t>связи для оперативных переговоров должна быть обеспечена автоматическая регистрация (запись) всех переговоров диспетчерского персонала РДУ с оперативным персоналом Потребителя как в РДУ, так и на энергообъектах Потребителя с сохранением указанных записей в соответствии с установленным порядком.</w:t>
      </w:r>
    </w:p>
    <w:p w14:paraId="1577571F" w14:textId="77777777" w:rsidR="00F93FCC" w:rsidRPr="00F17045" w:rsidRDefault="00F93FCC" w:rsidP="00165B76">
      <w:pPr>
        <w:pStyle w:val="22"/>
        <w:widowControl w:val="0"/>
        <w:numPr>
          <w:ilvl w:val="0"/>
          <w:numId w:val="9"/>
        </w:numPr>
        <w:spacing w:before="240" w:after="0" w:line="240" w:lineRule="auto"/>
        <w:ind w:left="709" w:firstLine="0"/>
        <w:jc w:val="both"/>
        <w:rPr>
          <w:rFonts w:ascii="Liberation Serif" w:hAnsi="Liberation Serif" w:cs="Liberation Serif"/>
          <w:sz w:val="26"/>
          <w:szCs w:val="26"/>
        </w:rPr>
      </w:pPr>
      <w:bookmarkStart w:id="64" w:name="_Ref108524819"/>
      <w:r w:rsidRPr="00F17045">
        <w:rPr>
          <w:rFonts w:ascii="Liberation Serif" w:hAnsi="Liberation Serif" w:cs="Liberation Serif"/>
          <w:b/>
          <w:sz w:val="26"/>
          <w:szCs w:val="26"/>
        </w:rPr>
        <w:t>Требования к составу и обмену телеинформацией</w:t>
      </w:r>
      <w:bookmarkEnd w:id="64"/>
    </w:p>
    <w:p w14:paraId="1E5601AD" w14:textId="77777777" w:rsidR="00663108" w:rsidRPr="00F17045" w:rsidRDefault="00663108" w:rsidP="00165B76">
      <w:pPr>
        <w:pStyle w:val="22"/>
        <w:widowControl w:val="0"/>
        <w:numPr>
          <w:ilvl w:val="1"/>
          <w:numId w:val="9"/>
        </w:numPr>
        <w:spacing w:after="0" w:line="240" w:lineRule="auto"/>
        <w:ind w:left="709" w:firstLine="0"/>
        <w:jc w:val="both"/>
        <w:rPr>
          <w:rFonts w:ascii="Liberation Serif" w:hAnsi="Liberation Serif" w:cs="Liberation Serif"/>
          <w:sz w:val="26"/>
          <w:szCs w:val="26"/>
        </w:rPr>
      </w:pPr>
      <w:r w:rsidRPr="00F17045">
        <w:rPr>
          <w:rFonts w:ascii="Liberation Serif" w:hAnsi="Liberation Serif" w:cs="Liberation Serif"/>
          <w:sz w:val="26"/>
          <w:szCs w:val="26"/>
        </w:rPr>
        <w:t>Общие требования</w:t>
      </w:r>
    </w:p>
    <w:p w14:paraId="648B1347" w14:textId="3E404843" w:rsidR="00822738" w:rsidRPr="00F17045" w:rsidRDefault="00464AF4" w:rsidP="00165B76">
      <w:pPr>
        <w:pStyle w:val="afd"/>
        <w:numPr>
          <w:ilvl w:val="2"/>
          <w:numId w:val="10"/>
        </w:numPr>
        <w:tabs>
          <w:tab w:val="clear" w:pos="1648"/>
        </w:tabs>
        <w:ind w:left="0" w:right="-2" w:firstLine="709"/>
        <w:contextualSpacing/>
        <w:jc w:val="both"/>
        <w:rPr>
          <w:rFonts w:ascii="Liberation Serif" w:hAnsi="Liberation Serif" w:cs="Liberation Serif"/>
          <w:sz w:val="26"/>
          <w:szCs w:val="26"/>
        </w:rPr>
      </w:pPr>
      <w:r w:rsidRPr="00BB3A62">
        <w:rPr>
          <w:rFonts w:ascii="Liberation Serif" w:hAnsi="Liberation Serif" w:cs="Liberation Serif"/>
          <w:sz w:val="26"/>
          <w:szCs w:val="26"/>
        </w:rPr>
        <w:t>Сбор и передача телеметрической информации в ДЦ должны выполняться в соответствии с требованиями ГОСТ Р 71635-2024 «Единая энергетическая система и изолированно работающие энергосистемы. Оперативно-диспетчерское управление. Системы сбора и передачи информации с объектов электроэнергетики в диспетчерские центры субъекта оперативно-диспетчерского управления в электроэнергетике» (утвержден приказом Росстандарта от 01.10.2024 № 1327-ст).</w:t>
      </w:r>
    </w:p>
    <w:p w14:paraId="56A118F0" w14:textId="62A18F9C" w:rsidR="00822738" w:rsidRPr="00F17045" w:rsidRDefault="00822738" w:rsidP="00165B76">
      <w:pPr>
        <w:pStyle w:val="afd"/>
        <w:numPr>
          <w:ilvl w:val="2"/>
          <w:numId w:val="10"/>
        </w:numPr>
        <w:tabs>
          <w:tab w:val="clear" w:pos="1648"/>
          <w:tab w:val="left" w:pos="1701"/>
        </w:tabs>
        <w:ind w:left="0" w:right="-2" w:firstLine="709"/>
        <w:contextualSpacing/>
        <w:jc w:val="both"/>
        <w:rPr>
          <w:rFonts w:ascii="Liberation Serif" w:hAnsi="Liberation Serif" w:cs="Liberation Serif"/>
          <w:sz w:val="26"/>
          <w:szCs w:val="26"/>
        </w:rPr>
      </w:pPr>
      <w:r w:rsidRPr="00F17045">
        <w:rPr>
          <w:rFonts w:ascii="Liberation Serif" w:hAnsi="Liberation Serif" w:cs="Liberation Serif"/>
          <w:sz w:val="26"/>
          <w:szCs w:val="26"/>
        </w:rPr>
        <w:t>Вероятность появления ошибки телеинформации должна соответствовать первой категории систем телемеханики ГОСТ 26.205-88.</w:t>
      </w:r>
    </w:p>
    <w:p w14:paraId="150C6E57" w14:textId="3DE754B9" w:rsidR="004B2398" w:rsidRPr="00F17045" w:rsidRDefault="00822738" w:rsidP="00165B76">
      <w:pPr>
        <w:pStyle w:val="afd"/>
        <w:numPr>
          <w:ilvl w:val="2"/>
          <w:numId w:val="10"/>
        </w:numPr>
        <w:tabs>
          <w:tab w:val="clear" w:pos="1648"/>
          <w:tab w:val="left" w:pos="1701"/>
        </w:tabs>
        <w:ind w:left="0" w:right="-2" w:firstLine="709"/>
        <w:contextualSpacing/>
        <w:jc w:val="both"/>
        <w:rPr>
          <w:rFonts w:ascii="Liberation Serif" w:hAnsi="Liberation Serif" w:cs="Liberation Serif"/>
          <w:sz w:val="26"/>
          <w:szCs w:val="26"/>
        </w:rPr>
      </w:pPr>
      <w:bookmarkStart w:id="65" w:name="_Ref108524657"/>
      <w:r w:rsidRPr="00F17045">
        <w:rPr>
          <w:rFonts w:ascii="Liberation Serif" w:hAnsi="Liberation Serif" w:cs="Liberation Serif"/>
          <w:sz w:val="26"/>
          <w:szCs w:val="26"/>
        </w:rPr>
        <w:t>До перехода на цифровые каналы связи должна быть сохранена существующая схема передачи телеинформации с</w:t>
      </w:r>
      <w:r w:rsidR="00140E5C" w:rsidRPr="00F17045">
        <w:rPr>
          <w:rFonts w:ascii="Liberation Serif" w:hAnsi="Liberation Serif" w:cs="Liberation Serif"/>
          <w:sz w:val="26"/>
          <w:szCs w:val="26"/>
        </w:rPr>
        <w:t xml:space="preserve"> энерго</w:t>
      </w:r>
      <w:r w:rsidRPr="00F17045">
        <w:rPr>
          <w:rFonts w:ascii="Liberation Serif" w:hAnsi="Liberation Serif" w:cs="Liberation Serif"/>
          <w:sz w:val="26"/>
          <w:szCs w:val="26"/>
        </w:rPr>
        <w:t xml:space="preserve">объектов </w:t>
      </w:r>
      <w:r w:rsidR="00140E5C" w:rsidRPr="00F17045">
        <w:rPr>
          <w:rFonts w:ascii="Liberation Serif" w:hAnsi="Liberation Serif" w:cs="Liberation Serif"/>
          <w:sz w:val="26"/>
          <w:szCs w:val="26"/>
        </w:rPr>
        <w:t>Потребителя</w:t>
      </w:r>
      <w:r w:rsidRPr="00F17045">
        <w:rPr>
          <w:rFonts w:ascii="Liberation Serif" w:hAnsi="Liberation Serif" w:cs="Liberation Serif"/>
          <w:sz w:val="26"/>
          <w:szCs w:val="26"/>
        </w:rPr>
        <w:t xml:space="preserve"> в РДУ</w:t>
      </w:r>
      <w:r w:rsidR="00BC28CB" w:rsidRPr="00F17045">
        <w:rPr>
          <w:rFonts w:ascii="Liberation Serif" w:hAnsi="Liberation Serif" w:cs="Liberation Serif"/>
          <w:sz w:val="26"/>
          <w:szCs w:val="26"/>
        </w:rPr>
        <w:t>.</w:t>
      </w:r>
      <w:bookmarkEnd w:id="65"/>
    </w:p>
    <w:p w14:paraId="0CBD6F4D" w14:textId="60D7AA2E" w:rsidR="00DE2321" w:rsidRPr="00F17045" w:rsidRDefault="00822738" w:rsidP="00165B76">
      <w:pPr>
        <w:pStyle w:val="afd"/>
        <w:numPr>
          <w:ilvl w:val="2"/>
          <w:numId w:val="10"/>
        </w:numPr>
        <w:tabs>
          <w:tab w:val="clear" w:pos="1648"/>
          <w:tab w:val="left" w:pos="1701"/>
        </w:tabs>
        <w:ind w:left="0" w:right="-2" w:firstLine="709"/>
        <w:contextualSpacing/>
        <w:jc w:val="both"/>
        <w:rPr>
          <w:rFonts w:ascii="Liberation Serif" w:hAnsi="Liberation Serif" w:cs="Liberation Serif"/>
          <w:sz w:val="26"/>
          <w:szCs w:val="26"/>
        </w:rPr>
      </w:pPr>
      <w:r w:rsidRPr="00F17045">
        <w:rPr>
          <w:rFonts w:ascii="Liberation Serif" w:hAnsi="Liberation Serif" w:cs="Liberation Serif"/>
          <w:sz w:val="26"/>
          <w:szCs w:val="26"/>
        </w:rPr>
        <w:t xml:space="preserve">После завершения модернизации СОТИАССО и организации </w:t>
      </w:r>
      <w:r w:rsidR="00BC28CB" w:rsidRPr="00F17045">
        <w:rPr>
          <w:rFonts w:ascii="Liberation Serif" w:hAnsi="Liberation Serif" w:cs="Liberation Serif"/>
          <w:sz w:val="26"/>
          <w:szCs w:val="26"/>
        </w:rPr>
        <w:t xml:space="preserve">соответствующих </w:t>
      </w:r>
      <w:r w:rsidRPr="00F17045">
        <w:rPr>
          <w:rFonts w:ascii="Liberation Serif" w:hAnsi="Liberation Serif" w:cs="Liberation Serif"/>
          <w:sz w:val="26"/>
          <w:szCs w:val="26"/>
        </w:rPr>
        <w:t>цифровых каналов связи с использованием протокол</w:t>
      </w:r>
      <w:r w:rsidR="00BC28CB" w:rsidRPr="00F17045">
        <w:rPr>
          <w:rFonts w:ascii="Liberation Serif" w:hAnsi="Liberation Serif" w:cs="Liberation Serif"/>
          <w:sz w:val="26"/>
          <w:szCs w:val="26"/>
        </w:rPr>
        <w:t>а</w:t>
      </w:r>
      <w:r w:rsidRPr="00F17045">
        <w:rPr>
          <w:rFonts w:ascii="Liberation Serif" w:hAnsi="Liberation Serif" w:cs="Liberation Serif"/>
          <w:sz w:val="26"/>
          <w:szCs w:val="26"/>
        </w:rPr>
        <w:t xml:space="preserve"> ГОСТ Р МЭК 60870-5-104 должна быть обеспечена передача телеинформации с </w:t>
      </w:r>
      <w:r w:rsidR="00140E5C" w:rsidRPr="00F17045">
        <w:rPr>
          <w:rFonts w:ascii="Liberation Serif" w:hAnsi="Liberation Serif" w:cs="Liberation Serif"/>
          <w:sz w:val="26"/>
          <w:szCs w:val="26"/>
        </w:rPr>
        <w:t>энерго</w:t>
      </w:r>
      <w:r w:rsidRPr="00F17045">
        <w:rPr>
          <w:rFonts w:ascii="Liberation Serif" w:hAnsi="Liberation Serif" w:cs="Liberation Serif"/>
          <w:sz w:val="26"/>
          <w:szCs w:val="26"/>
        </w:rPr>
        <w:t xml:space="preserve">объектов </w:t>
      </w:r>
      <w:r w:rsidR="00140E5C" w:rsidRPr="00F17045">
        <w:rPr>
          <w:rFonts w:ascii="Liberation Serif" w:hAnsi="Liberation Serif" w:cs="Liberation Serif"/>
          <w:sz w:val="26"/>
          <w:szCs w:val="26"/>
        </w:rPr>
        <w:t>Потребителя</w:t>
      </w:r>
      <w:r w:rsidRPr="00F17045">
        <w:rPr>
          <w:rFonts w:ascii="Liberation Serif" w:hAnsi="Liberation Serif" w:cs="Liberation Serif"/>
          <w:sz w:val="26"/>
          <w:szCs w:val="26"/>
        </w:rPr>
        <w:t xml:space="preserve"> в </w:t>
      </w:r>
      <w:r w:rsidR="00657790" w:rsidRPr="00F17045">
        <w:rPr>
          <w:rFonts w:ascii="Liberation Serif" w:hAnsi="Liberation Serif" w:cs="Liberation Serif"/>
          <w:sz w:val="26"/>
          <w:szCs w:val="26"/>
        </w:rPr>
        <w:t>РДУ</w:t>
      </w:r>
      <w:r w:rsidRPr="00F17045">
        <w:rPr>
          <w:rFonts w:ascii="Liberation Serif" w:hAnsi="Liberation Serif" w:cs="Liberation Serif"/>
          <w:sz w:val="26"/>
          <w:szCs w:val="26"/>
        </w:rPr>
        <w:t xml:space="preserve"> напрямую, без промежуточной обработки.</w:t>
      </w:r>
      <w:r w:rsidR="00EE387C" w:rsidRPr="00F17045">
        <w:rPr>
          <w:rFonts w:ascii="Liberation Serif" w:hAnsi="Liberation Serif" w:cs="Liberation Serif"/>
          <w:sz w:val="26"/>
          <w:szCs w:val="26"/>
        </w:rPr>
        <w:t xml:space="preserve"> </w:t>
      </w:r>
    </w:p>
    <w:p w14:paraId="6682CD30" w14:textId="1FF56E25" w:rsidR="00F93FCC" w:rsidRPr="00F17045" w:rsidRDefault="00F93FCC" w:rsidP="00165B76">
      <w:pPr>
        <w:pStyle w:val="afd"/>
        <w:numPr>
          <w:ilvl w:val="2"/>
          <w:numId w:val="10"/>
        </w:numPr>
        <w:tabs>
          <w:tab w:val="clear" w:pos="1648"/>
          <w:tab w:val="left" w:pos="1701"/>
        </w:tabs>
        <w:ind w:left="0" w:right="-2" w:firstLine="709"/>
        <w:contextualSpacing/>
        <w:jc w:val="both"/>
        <w:rPr>
          <w:rFonts w:ascii="Liberation Serif" w:hAnsi="Liberation Serif" w:cs="Liberation Serif"/>
          <w:sz w:val="26"/>
          <w:szCs w:val="26"/>
        </w:rPr>
      </w:pPr>
      <w:r w:rsidRPr="00F17045">
        <w:rPr>
          <w:rFonts w:ascii="Liberation Serif" w:hAnsi="Liberation Serif" w:cs="Liberation Serif"/>
          <w:sz w:val="26"/>
          <w:szCs w:val="26"/>
        </w:rPr>
        <w:t>Перечень конкретных параметров телеинформации</w:t>
      </w:r>
      <w:r w:rsidR="00EE387C" w:rsidRPr="00F17045">
        <w:rPr>
          <w:rFonts w:ascii="Liberation Serif" w:hAnsi="Liberation Serif" w:cs="Liberation Serif"/>
          <w:sz w:val="26"/>
          <w:szCs w:val="26"/>
        </w:rPr>
        <w:t>, подлежащих передаче с энергообъектов Потребителя в РДУ,</w:t>
      </w:r>
      <w:r w:rsidRPr="00F17045">
        <w:rPr>
          <w:rFonts w:ascii="Liberation Serif" w:hAnsi="Liberation Serif" w:cs="Liberation Serif"/>
          <w:sz w:val="26"/>
          <w:szCs w:val="26"/>
        </w:rPr>
        <w:t xml:space="preserve"> определяются </w:t>
      </w:r>
      <w:r w:rsidR="00EE387C" w:rsidRPr="00F17045">
        <w:rPr>
          <w:rFonts w:ascii="Liberation Serif" w:hAnsi="Liberation Serif" w:cs="Liberation Serif"/>
          <w:sz w:val="26"/>
          <w:szCs w:val="26"/>
        </w:rPr>
        <w:t xml:space="preserve">РДУ в соответствии с требованиями </w:t>
      </w:r>
      <w:r w:rsidR="009622E1" w:rsidRPr="00F17045">
        <w:rPr>
          <w:rFonts w:ascii="Liberation Serif" w:hAnsi="Liberation Serif" w:cs="Liberation Serif"/>
          <w:sz w:val="26"/>
          <w:szCs w:val="26"/>
        </w:rPr>
        <w:t>пунктах</w:t>
      </w:r>
      <w:r w:rsidR="00EE387C" w:rsidRPr="00F17045">
        <w:rPr>
          <w:rFonts w:ascii="Liberation Serif" w:hAnsi="Liberation Serif" w:cs="Liberation Serif"/>
          <w:sz w:val="26"/>
          <w:szCs w:val="26"/>
        </w:rPr>
        <w:t xml:space="preserve"> </w:t>
      </w:r>
      <w:r w:rsidR="00A17E69" w:rsidRPr="00F17045">
        <w:rPr>
          <w:rFonts w:ascii="Liberation Serif" w:hAnsi="Liberation Serif" w:cs="Liberation Serif"/>
          <w:sz w:val="26"/>
          <w:szCs w:val="26"/>
        </w:rPr>
        <w:fldChar w:fldCharType="begin"/>
      </w:r>
      <w:r w:rsidR="00A17E69" w:rsidRPr="00F17045">
        <w:rPr>
          <w:rFonts w:ascii="Liberation Serif" w:hAnsi="Liberation Serif" w:cs="Liberation Serif"/>
          <w:sz w:val="26"/>
          <w:szCs w:val="26"/>
        </w:rPr>
        <w:instrText xml:space="preserve"> REF _Ref108524576 \r \h  \* MERGEFORMAT </w:instrText>
      </w:r>
      <w:r w:rsidR="00A17E69" w:rsidRPr="00F17045">
        <w:rPr>
          <w:rFonts w:ascii="Liberation Serif" w:hAnsi="Liberation Serif" w:cs="Liberation Serif"/>
          <w:sz w:val="26"/>
          <w:szCs w:val="26"/>
        </w:rPr>
      </w:r>
      <w:r w:rsidR="00A17E69" w:rsidRPr="00F17045">
        <w:rPr>
          <w:rFonts w:ascii="Liberation Serif" w:hAnsi="Liberation Serif" w:cs="Liberation Serif"/>
          <w:sz w:val="26"/>
          <w:szCs w:val="26"/>
        </w:rPr>
        <w:fldChar w:fldCharType="separate"/>
      </w:r>
      <w:r w:rsidR="00FE44DF" w:rsidRPr="00F17045">
        <w:rPr>
          <w:rFonts w:ascii="Liberation Serif" w:hAnsi="Liberation Serif" w:cs="Liberation Serif"/>
          <w:sz w:val="26"/>
          <w:szCs w:val="26"/>
        </w:rPr>
        <w:t>3.2</w:t>
      </w:r>
      <w:r w:rsidR="00A17E69" w:rsidRPr="00F17045">
        <w:rPr>
          <w:rFonts w:ascii="Liberation Serif" w:hAnsi="Liberation Serif" w:cs="Liberation Serif"/>
          <w:sz w:val="26"/>
          <w:szCs w:val="26"/>
        </w:rPr>
        <w:fldChar w:fldCharType="end"/>
      </w:r>
      <w:r w:rsidR="009622E1" w:rsidRPr="00F17045">
        <w:rPr>
          <w:rFonts w:ascii="Liberation Serif" w:hAnsi="Liberation Serif" w:cs="Liberation Serif"/>
          <w:sz w:val="26"/>
          <w:szCs w:val="26"/>
        </w:rPr>
        <w:t> </w:t>
      </w:r>
      <w:r w:rsidR="00EE387C" w:rsidRPr="00F17045">
        <w:rPr>
          <w:rFonts w:ascii="Liberation Serif" w:hAnsi="Liberation Serif" w:cs="Liberation Serif"/>
          <w:sz w:val="26"/>
          <w:szCs w:val="26"/>
        </w:rPr>
        <w:t>-</w:t>
      </w:r>
      <w:r w:rsidR="009622E1" w:rsidRPr="00F17045">
        <w:rPr>
          <w:rFonts w:ascii="Liberation Serif" w:hAnsi="Liberation Serif" w:cs="Liberation Serif"/>
          <w:sz w:val="26"/>
          <w:szCs w:val="26"/>
        </w:rPr>
        <w:t> </w:t>
      </w:r>
      <w:r w:rsidR="00A17E69" w:rsidRPr="00F17045">
        <w:rPr>
          <w:rFonts w:ascii="Liberation Serif" w:hAnsi="Liberation Serif" w:cs="Liberation Serif"/>
          <w:sz w:val="26"/>
          <w:szCs w:val="26"/>
        </w:rPr>
        <w:fldChar w:fldCharType="begin"/>
      </w:r>
      <w:r w:rsidR="00A17E69" w:rsidRPr="00F17045">
        <w:rPr>
          <w:rFonts w:ascii="Liberation Serif" w:hAnsi="Liberation Serif" w:cs="Liberation Serif"/>
          <w:sz w:val="26"/>
          <w:szCs w:val="26"/>
        </w:rPr>
        <w:instrText xml:space="preserve"> REF _Ref108524595 \r \h  \* MERGEFORMAT </w:instrText>
      </w:r>
      <w:r w:rsidR="00A17E69" w:rsidRPr="00F17045">
        <w:rPr>
          <w:rFonts w:ascii="Liberation Serif" w:hAnsi="Liberation Serif" w:cs="Liberation Serif"/>
          <w:sz w:val="26"/>
          <w:szCs w:val="26"/>
        </w:rPr>
      </w:r>
      <w:r w:rsidR="00A17E69" w:rsidRPr="00F17045">
        <w:rPr>
          <w:rFonts w:ascii="Liberation Serif" w:hAnsi="Liberation Serif" w:cs="Liberation Serif"/>
          <w:sz w:val="26"/>
          <w:szCs w:val="26"/>
        </w:rPr>
        <w:fldChar w:fldCharType="separate"/>
      </w:r>
      <w:r w:rsidR="00FE44DF" w:rsidRPr="00F17045">
        <w:rPr>
          <w:rFonts w:ascii="Liberation Serif" w:hAnsi="Liberation Serif" w:cs="Liberation Serif"/>
          <w:sz w:val="26"/>
          <w:szCs w:val="26"/>
        </w:rPr>
        <w:t>3.3</w:t>
      </w:r>
      <w:r w:rsidR="00A17E69" w:rsidRPr="00F17045">
        <w:rPr>
          <w:rFonts w:ascii="Liberation Serif" w:hAnsi="Liberation Serif" w:cs="Liberation Serif"/>
          <w:sz w:val="26"/>
          <w:szCs w:val="26"/>
        </w:rPr>
        <w:fldChar w:fldCharType="end"/>
      </w:r>
      <w:r w:rsidR="00EE387C" w:rsidRPr="00F17045">
        <w:rPr>
          <w:rFonts w:ascii="Liberation Serif" w:hAnsi="Liberation Serif" w:cs="Liberation Serif"/>
          <w:sz w:val="26"/>
          <w:szCs w:val="26"/>
        </w:rPr>
        <w:t xml:space="preserve"> настоящих Технических требований</w:t>
      </w:r>
      <w:r w:rsidRPr="00F17045">
        <w:rPr>
          <w:rFonts w:ascii="Liberation Serif" w:hAnsi="Liberation Serif" w:cs="Liberation Serif"/>
          <w:sz w:val="26"/>
          <w:szCs w:val="26"/>
        </w:rPr>
        <w:t>.</w:t>
      </w:r>
    </w:p>
    <w:p w14:paraId="430692AA" w14:textId="671A0503" w:rsidR="004B2398" w:rsidRPr="00F17045" w:rsidRDefault="00364F89" w:rsidP="00165B76">
      <w:pPr>
        <w:pStyle w:val="afd"/>
        <w:numPr>
          <w:ilvl w:val="2"/>
          <w:numId w:val="10"/>
        </w:numPr>
        <w:tabs>
          <w:tab w:val="clear" w:pos="1648"/>
          <w:tab w:val="left" w:pos="1701"/>
        </w:tabs>
        <w:ind w:left="0" w:right="-2" w:firstLine="709"/>
        <w:contextualSpacing/>
        <w:jc w:val="both"/>
        <w:rPr>
          <w:rFonts w:ascii="Liberation Serif" w:hAnsi="Liberation Serif" w:cs="Liberation Serif"/>
          <w:sz w:val="26"/>
          <w:szCs w:val="26"/>
        </w:rPr>
      </w:pPr>
      <w:r w:rsidRPr="00F17045">
        <w:rPr>
          <w:rFonts w:ascii="Liberation Serif" w:hAnsi="Liberation Serif" w:cs="Liberation Serif"/>
          <w:sz w:val="26"/>
          <w:szCs w:val="26"/>
        </w:rPr>
        <w:t>При проектировании СОТИАССО п</w:t>
      </w:r>
      <w:r w:rsidR="004B2398" w:rsidRPr="00F17045">
        <w:rPr>
          <w:rFonts w:ascii="Liberation Serif" w:hAnsi="Liberation Serif" w:cs="Liberation Serif"/>
          <w:sz w:val="26"/>
          <w:szCs w:val="26"/>
        </w:rPr>
        <w:t xml:space="preserve">о каждому </w:t>
      </w:r>
      <w:r w:rsidR="00140E5C" w:rsidRPr="00F17045">
        <w:rPr>
          <w:rFonts w:ascii="Liberation Serif" w:hAnsi="Liberation Serif" w:cs="Liberation Serif"/>
          <w:sz w:val="26"/>
          <w:szCs w:val="26"/>
        </w:rPr>
        <w:t>энерго</w:t>
      </w:r>
      <w:r w:rsidR="004B2398" w:rsidRPr="00F17045">
        <w:rPr>
          <w:rFonts w:ascii="Liberation Serif" w:hAnsi="Liberation Serif" w:cs="Liberation Serif"/>
          <w:sz w:val="26"/>
          <w:szCs w:val="26"/>
        </w:rPr>
        <w:t xml:space="preserve">объекту </w:t>
      </w:r>
      <w:r w:rsidR="00140E5C" w:rsidRPr="00F17045">
        <w:rPr>
          <w:rFonts w:ascii="Liberation Serif" w:hAnsi="Liberation Serif" w:cs="Liberation Serif"/>
          <w:sz w:val="26"/>
          <w:szCs w:val="26"/>
        </w:rPr>
        <w:t>Потребителя</w:t>
      </w:r>
      <w:r w:rsidR="004B2398" w:rsidRPr="00F17045">
        <w:rPr>
          <w:rFonts w:ascii="Liberation Serif" w:hAnsi="Liberation Serif" w:cs="Liberation Serif"/>
          <w:sz w:val="26"/>
          <w:szCs w:val="26"/>
        </w:rPr>
        <w:t xml:space="preserve">, в состав которого входят объекты диспетчеризации, должна быть </w:t>
      </w:r>
      <w:r w:rsidR="00BC28CB" w:rsidRPr="00F17045">
        <w:rPr>
          <w:rFonts w:ascii="Liberation Serif" w:hAnsi="Liberation Serif" w:cs="Liberation Serif"/>
          <w:sz w:val="26"/>
          <w:szCs w:val="26"/>
        </w:rPr>
        <w:t>разработана</w:t>
      </w:r>
      <w:r w:rsidR="004B2398" w:rsidRPr="00F17045">
        <w:rPr>
          <w:rFonts w:ascii="Liberation Serif" w:hAnsi="Liberation Serif" w:cs="Liberation Serif"/>
          <w:sz w:val="26"/>
          <w:szCs w:val="26"/>
        </w:rPr>
        <w:t xml:space="preserve"> однолинейная электрическая схема </w:t>
      </w:r>
      <w:r w:rsidR="00BC28CB" w:rsidRPr="00F17045">
        <w:rPr>
          <w:rFonts w:ascii="Liberation Serif" w:hAnsi="Liberation Serif" w:cs="Liberation Serif"/>
          <w:sz w:val="26"/>
          <w:szCs w:val="26"/>
        </w:rPr>
        <w:t xml:space="preserve">энергообъекта </w:t>
      </w:r>
      <w:r w:rsidR="004B2398" w:rsidRPr="00F17045">
        <w:rPr>
          <w:rFonts w:ascii="Liberation Serif" w:hAnsi="Liberation Serif" w:cs="Liberation Serif"/>
          <w:sz w:val="26"/>
          <w:szCs w:val="26"/>
        </w:rPr>
        <w:t>с обозначен</w:t>
      </w:r>
      <w:r w:rsidR="00BC28CB" w:rsidRPr="00F17045">
        <w:rPr>
          <w:rFonts w:ascii="Liberation Serif" w:hAnsi="Liberation Serif" w:cs="Liberation Serif"/>
          <w:sz w:val="26"/>
          <w:szCs w:val="26"/>
        </w:rPr>
        <w:t xml:space="preserve">ием </w:t>
      </w:r>
      <w:r w:rsidR="004B2398" w:rsidRPr="00F17045">
        <w:rPr>
          <w:rFonts w:ascii="Liberation Serif" w:hAnsi="Liberation Serif" w:cs="Liberation Serif"/>
          <w:sz w:val="26"/>
          <w:szCs w:val="26"/>
        </w:rPr>
        <w:t>на ней все</w:t>
      </w:r>
      <w:r w:rsidR="00BC28CB" w:rsidRPr="00F17045">
        <w:rPr>
          <w:rFonts w:ascii="Liberation Serif" w:hAnsi="Liberation Serif" w:cs="Liberation Serif"/>
          <w:sz w:val="26"/>
          <w:szCs w:val="26"/>
        </w:rPr>
        <w:t>х</w:t>
      </w:r>
      <w:r w:rsidR="004B2398" w:rsidRPr="00F17045">
        <w:rPr>
          <w:rFonts w:ascii="Liberation Serif" w:hAnsi="Liberation Serif" w:cs="Liberation Serif"/>
          <w:sz w:val="26"/>
          <w:szCs w:val="26"/>
        </w:rPr>
        <w:t xml:space="preserve"> точ</w:t>
      </w:r>
      <w:r w:rsidR="00BC28CB" w:rsidRPr="00F17045">
        <w:rPr>
          <w:rFonts w:ascii="Liberation Serif" w:hAnsi="Liberation Serif" w:cs="Liberation Serif"/>
          <w:sz w:val="26"/>
          <w:szCs w:val="26"/>
        </w:rPr>
        <w:t>е</w:t>
      </w:r>
      <w:r w:rsidR="004B2398" w:rsidRPr="00F17045">
        <w:rPr>
          <w:rFonts w:ascii="Liberation Serif" w:hAnsi="Liberation Serif" w:cs="Liberation Serif"/>
          <w:sz w:val="26"/>
          <w:szCs w:val="26"/>
        </w:rPr>
        <w:t>к измерения и состав</w:t>
      </w:r>
      <w:r w:rsidR="00BC28CB" w:rsidRPr="00F17045">
        <w:rPr>
          <w:rFonts w:ascii="Liberation Serif" w:hAnsi="Liberation Serif" w:cs="Liberation Serif"/>
          <w:sz w:val="26"/>
          <w:szCs w:val="26"/>
        </w:rPr>
        <w:t>а</w:t>
      </w:r>
      <w:r w:rsidR="004B2398" w:rsidRPr="00F17045">
        <w:rPr>
          <w:rFonts w:ascii="Liberation Serif" w:hAnsi="Liberation Serif" w:cs="Liberation Serif"/>
          <w:sz w:val="26"/>
          <w:szCs w:val="26"/>
        </w:rPr>
        <w:t xml:space="preserve"> измерений в каждой точке</w:t>
      </w:r>
      <w:r w:rsidR="00337F1B" w:rsidRPr="00F17045">
        <w:rPr>
          <w:rFonts w:ascii="Liberation Serif" w:hAnsi="Liberation Serif" w:cs="Liberation Serif"/>
          <w:sz w:val="26"/>
          <w:szCs w:val="26"/>
        </w:rPr>
        <w:t>.</w:t>
      </w:r>
    </w:p>
    <w:p w14:paraId="5DC326A9" w14:textId="77777777" w:rsidR="000D5E33" w:rsidRPr="00C872DB" w:rsidRDefault="000D5E33" w:rsidP="00165B76">
      <w:pPr>
        <w:pStyle w:val="22"/>
        <w:widowControl w:val="0"/>
        <w:numPr>
          <w:ilvl w:val="1"/>
          <w:numId w:val="9"/>
        </w:numPr>
        <w:tabs>
          <w:tab w:val="left" w:pos="1418"/>
        </w:tabs>
        <w:spacing w:after="0" w:line="240" w:lineRule="auto"/>
        <w:ind w:left="0" w:firstLine="709"/>
        <w:jc w:val="both"/>
        <w:rPr>
          <w:rFonts w:ascii="Liberation Serif" w:hAnsi="Liberation Serif" w:cs="Liberation Serif"/>
          <w:b/>
          <w:sz w:val="26"/>
          <w:szCs w:val="26"/>
        </w:rPr>
      </w:pPr>
      <w:bookmarkStart w:id="66" w:name="_Ref108524576"/>
      <w:r w:rsidRPr="00C872DB">
        <w:rPr>
          <w:rFonts w:ascii="Liberation Serif" w:hAnsi="Liberation Serif" w:cs="Liberation Serif"/>
          <w:b/>
          <w:sz w:val="26"/>
          <w:szCs w:val="26"/>
        </w:rPr>
        <w:t>Типовой состав телеизмерений</w:t>
      </w:r>
      <w:r w:rsidR="00E85F1A" w:rsidRPr="00C872DB">
        <w:rPr>
          <w:rFonts w:ascii="Liberation Serif" w:hAnsi="Liberation Serif" w:cs="Liberation Serif"/>
          <w:b/>
          <w:sz w:val="26"/>
          <w:szCs w:val="26"/>
        </w:rPr>
        <w:t xml:space="preserve"> на энергообъектах</w:t>
      </w:r>
      <w:r w:rsidRPr="00C872DB">
        <w:rPr>
          <w:rFonts w:ascii="Liberation Serif" w:hAnsi="Liberation Serif" w:cs="Liberation Serif"/>
          <w:b/>
          <w:sz w:val="26"/>
          <w:szCs w:val="26"/>
        </w:rPr>
        <w:t>.</w:t>
      </w:r>
      <w:bookmarkEnd w:id="66"/>
    </w:p>
    <w:p w14:paraId="22AF110A" w14:textId="3AF978A5" w:rsidR="000D5E33" w:rsidRPr="00F17045" w:rsidRDefault="00BC28CB" w:rsidP="00165B76">
      <w:pPr>
        <w:pStyle w:val="afd"/>
        <w:widowControl w:val="0"/>
        <w:numPr>
          <w:ilvl w:val="2"/>
          <w:numId w:val="9"/>
        </w:numPr>
        <w:tabs>
          <w:tab w:val="left" w:pos="1418"/>
        </w:tabs>
        <w:ind w:left="0" w:firstLine="709"/>
        <w:contextualSpacing/>
        <w:jc w:val="both"/>
        <w:rPr>
          <w:rStyle w:val="WW-"/>
          <w:rFonts w:ascii="Liberation Serif" w:hAnsi="Liberation Serif" w:cs="Liberation Serif"/>
          <w:sz w:val="26"/>
          <w:szCs w:val="26"/>
        </w:rPr>
      </w:pPr>
      <w:r w:rsidRPr="00F17045">
        <w:rPr>
          <w:rStyle w:val="WW-"/>
          <w:rFonts w:ascii="Liberation Serif" w:hAnsi="Liberation Serif" w:cs="Liberation Serif"/>
          <w:sz w:val="26"/>
          <w:szCs w:val="26"/>
        </w:rPr>
        <w:t>ТИ</w:t>
      </w:r>
      <w:r w:rsidR="000D5E33" w:rsidRPr="00F17045">
        <w:rPr>
          <w:rStyle w:val="WW-"/>
          <w:rFonts w:ascii="Liberation Serif" w:hAnsi="Liberation Serif" w:cs="Liberation Serif"/>
          <w:sz w:val="26"/>
          <w:szCs w:val="26"/>
        </w:rPr>
        <w:t xml:space="preserve"> действующих значений </w:t>
      </w:r>
      <w:r w:rsidRPr="00F17045">
        <w:rPr>
          <w:rStyle w:val="WW-"/>
          <w:rFonts w:ascii="Liberation Serif" w:hAnsi="Liberation Serif" w:cs="Liberation Serif"/>
          <w:sz w:val="26"/>
          <w:szCs w:val="26"/>
        </w:rPr>
        <w:t xml:space="preserve">каждого </w:t>
      </w:r>
      <w:r w:rsidR="000D5E33" w:rsidRPr="00F17045">
        <w:rPr>
          <w:rStyle w:val="WW-"/>
          <w:rFonts w:ascii="Liberation Serif" w:hAnsi="Liberation Serif" w:cs="Liberation Serif"/>
          <w:sz w:val="26"/>
          <w:szCs w:val="26"/>
        </w:rPr>
        <w:t>междуфазного напряжения от всех ТН 110 кВ и выше РУ. При наличии на ЛЭП однофазных ТН – действующие значения фазных напряжений на ЛЭП.</w:t>
      </w:r>
    </w:p>
    <w:p w14:paraId="312D78D6" w14:textId="1D0281BA" w:rsidR="000D5E33" w:rsidRPr="00F17045" w:rsidRDefault="00BC28CB" w:rsidP="00165B76">
      <w:pPr>
        <w:pStyle w:val="afd"/>
        <w:keepNext/>
        <w:numPr>
          <w:ilvl w:val="2"/>
          <w:numId w:val="9"/>
        </w:numPr>
        <w:tabs>
          <w:tab w:val="left" w:pos="1418"/>
        </w:tabs>
        <w:ind w:left="0" w:right="-2" w:firstLine="709"/>
        <w:contextualSpacing/>
        <w:jc w:val="both"/>
        <w:rPr>
          <w:rStyle w:val="WW-"/>
          <w:rFonts w:ascii="Liberation Serif" w:hAnsi="Liberation Serif" w:cs="Liberation Serif"/>
          <w:sz w:val="26"/>
          <w:szCs w:val="26"/>
        </w:rPr>
      </w:pPr>
      <w:r w:rsidRPr="00F17045">
        <w:rPr>
          <w:rStyle w:val="WW-"/>
          <w:rFonts w:ascii="Liberation Serif" w:hAnsi="Liberation Serif" w:cs="Liberation Serif"/>
          <w:sz w:val="26"/>
          <w:szCs w:val="26"/>
        </w:rPr>
        <w:t>ТИ</w:t>
      </w:r>
      <w:r w:rsidR="000D5E33" w:rsidRPr="00F17045">
        <w:rPr>
          <w:rStyle w:val="WW-"/>
          <w:rFonts w:ascii="Liberation Serif" w:hAnsi="Liberation Serif" w:cs="Liberation Serif"/>
          <w:sz w:val="26"/>
          <w:szCs w:val="26"/>
        </w:rPr>
        <w:t xml:space="preserve"> действующ</w:t>
      </w:r>
      <w:r w:rsidRPr="00F17045">
        <w:rPr>
          <w:rStyle w:val="WW-"/>
          <w:rFonts w:ascii="Liberation Serif" w:hAnsi="Liberation Serif" w:cs="Liberation Serif"/>
          <w:sz w:val="26"/>
          <w:szCs w:val="26"/>
        </w:rPr>
        <w:t>его</w:t>
      </w:r>
      <w:r w:rsidR="000D5E33" w:rsidRPr="00F17045">
        <w:rPr>
          <w:rStyle w:val="WW-"/>
          <w:rFonts w:ascii="Liberation Serif" w:hAnsi="Liberation Serif" w:cs="Liberation Serif"/>
          <w:sz w:val="26"/>
          <w:szCs w:val="26"/>
        </w:rPr>
        <w:t xml:space="preserve"> значени</w:t>
      </w:r>
      <w:r w:rsidRPr="00F17045">
        <w:rPr>
          <w:rStyle w:val="WW-"/>
          <w:rFonts w:ascii="Liberation Serif" w:hAnsi="Liberation Serif" w:cs="Liberation Serif"/>
          <w:sz w:val="26"/>
          <w:szCs w:val="26"/>
        </w:rPr>
        <w:t>я</w:t>
      </w:r>
      <w:r w:rsidR="000D5E33" w:rsidRPr="00F17045">
        <w:rPr>
          <w:rStyle w:val="WW-"/>
          <w:rFonts w:ascii="Liberation Serif" w:hAnsi="Liberation Serif" w:cs="Liberation Serif"/>
          <w:sz w:val="26"/>
          <w:szCs w:val="26"/>
        </w:rPr>
        <w:t xml:space="preserve"> </w:t>
      </w:r>
      <w:r w:rsidRPr="00F17045">
        <w:rPr>
          <w:rStyle w:val="WW-"/>
          <w:rFonts w:ascii="Liberation Serif" w:hAnsi="Liberation Serif" w:cs="Liberation Serif"/>
          <w:sz w:val="26"/>
          <w:szCs w:val="26"/>
        </w:rPr>
        <w:t xml:space="preserve">одного </w:t>
      </w:r>
      <w:r w:rsidR="000D5E33" w:rsidRPr="00F17045">
        <w:rPr>
          <w:rStyle w:val="WW-"/>
          <w:rFonts w:ascii="Liberation Serif" w:hAnsi="Liberation Serif" w:cs="Liberation Serif"/>
          <w:sz w:val="26"/>
          <w:szCs w:val="26"/>
        </w:rPr>
        <w:t>междуфазного напряжения от ТН секций (систем) шин ниже 110 кВ, отнесенных к объектам диспетчеризации.</w:t>
      </w:r>
    </w:p>
    <w:p w14:paraId="5A122EC7" w14:textId="34F2E5C3" w:rsidR="000D5E33" w:rsidRPr="00F17045" w:rsidRDefault="00BC28CB" w:rsidP="00165B76">
      <w:pPr>
        <w:pStyle w:val="afd"/>
        <w:keepNext/>
        <w:numPr>
          <w:ilvl w:val="2"/>
          <w:numId w:val="9"/>
        </w:numPr>
        <w:tabs>
          <w:tab w:val="left" w:pos="1418"/>
        </w:tabs>
        <w:ind w:left="0" w:right="-2" w:firstLine="709"/>
        <w:contextualSpacing/>
        <w:jc w:val="both"/>
        <w:rPr>
          <w:rStyle w:val="WW-"/>
          <w:rFonts w:ascii="Liberation Serif" w:hAnsi="Liberation Serif" w:cs="Liberation Serif"/>
          <w:sz w:val="26"/>
          <w:szCs w:val="26"/>
        </w:rPr>
      </w:pPr>
      <w:r w:rsidRPr="00F17045">
        <w:rPr>
          <w:rStyle w:val="WW-"/>
          <w:rFonts w:ascii="Liberation Serif" w:hAnsi="Liberation Serif" w:cs="Liberation Serif"/>
          <w:sz w:val="26"/>
          <w:szCs w:val="26"/>
        </w:rPr>
        <w:t>ТИ</w:t>
      </w:r>
      <w:r w:rsidR="000D5E33" w:rsidRPr="00F17045">
        <w:rPr>
          <w:rStyle w:val="WW-"/>
          <w:rFonts w:ascii="Liberation Serif" w:hAnsi="Liberation Serif" w:cs="Liberation Serif"/>
          <w:sz w:val="26"/>
          <w:szCs w:val="26"/>
        </w:rPr>
        <w:t xml:space="preserve"> </w:t>
      </w:r>
      <w:r w:rsidRPr="00F17045">
        <w:rPr>
          <w:rFonts w:ascii="Liberation Serif" w:hAnsi="Liberation Serif" w:cs="Liberation Serif"/>
          <w:sz w:val="26"/>
          <w:szCs w:val="26"/>
        </w:rPr>
        <w:t xml:space="preserve">действующих значений </w:t>
      </w:r>
      <w:r w:rsidRPr="00F17045">
        <w:rPr>
          <w:rStyle w:val="WW-"/>
          <w:rFonts w:ascii="Liberation Serif" w:hAnsi="Liberation Serif" w:cs="Liberation Serif"/>
          <w:sz w:val="26"/>
          <w:szCs w:val="26"/>
        </w:rPr>
        <w:t>одного</w:t>
      </w:r>
      <w:r w:rsidR="000D5E33" w:rsidRPr="00F17045">
        <w:rPr>
          <w:rStyle w:val="WW-"/>
          <w:rFonts w:ascii="Liberation Serif" w:hAnsi="Liberation Serif" w:cs="Liberation Serif"/>
          <w:sz w:val="26"/>
          <w:szCs w:val="26"/>
        </w:rPr>
        <w:t xml:space="preserve"> междуфазного напряжения, активной и реактивной мощности и частоты электрического тока каждого генератора электростанции. </w:t>
      </w:r>
    </w:p>
    <w:p w14:paraId="06995F10" w14:textId="01DCAC85" w:rsidR="000D5E33" w:rsidRPr="00F17045" w:rsidRDefault="00333EFD" w:rsidP="00165B76">
      <w:pPr>
        <w:pStyle w:val="afd"/>
        <w:keepNext/>
        <w:numPr>
          <w:ilvl w:val="2"/>
          <w:numId w:val="9"/>
        </w:numPr>
        <w:tabs>
          <w:tab w:val="left" w:pos="1418"/>
        </w:tabs>
        <w:ind w:left="0" w:right="-2" w:firstLine="709"/>
        <w:contextualSpacing/>
        <w:jc w:val="both"/>
        <w:rPr>
          <w:rStyle w:val="WW-"/>
          <w:rFonts w:ascii="Liberation Serif" w:hAnsi="Liberation Serif" w:cs="Liberation Serif"/>
          <w:sz w:val="26"/>
          <w:szCs w:val="26"/>
        </w:rPr>
      </w:pPr>
      <w:r w:rsidRPr="00F17045">
        <w:rPr>
          <w:rStyle w:val="WW-"/>
          <w:rFonts w:ascii="Liberation Serif" w:hAnsi="Liberation Serif" w:cs="Liberation Serif"/>
          <w:sz w:val="26"/>
          <w:szCs w:val="26"/>
        </w:rPr>
        <w:t>ТИ</w:t>
      </w:r>
      <w:r w:rsidR="000D5E33" w:rsidRPr="00F17045">
        <w:rPr>
          <w:rStyle w:val="WW-"/>
          <w:rFonts w:ascii="Liberation Serif" w:hAnsi="Liberation Serif" w:cs="Liberation Serif"/>
          <w:sz w:val="26"/>
          <w:szCs w:val="26"/>
        </w:rPr>
        <w:t xml:space="preserve"> действующих значений токов в каждой фазе, перетоков активной и реактивной мощности по каждой ЛЭП 110 кВ и выше. Для ЛЭП ниже 110 кВ указанные параметры передаются только по объектам диспетчеризации.</w:t>
      </w:r>
    </w:p>
    <w:p w14:paraId="44E0A953" w14:textId="383BA55D" w:rsidR="000D5E33" w:rsidRPr="00F17045" w:rsidRDefault="00333EFD" w:rsidP="00165B76">
      <w:pPr>
        <w:pStyle w:val="afd"/>
        <w:keepNext/>
        <w:numPr>
          <w:ilvl w:val="2"/>
          <w:numId w:val="9"/>
        </w:numPr>
        <w:tabs>
          <w:tab w:val="left" w:pos="1418"/>
        </w:tabs>
        <w:ind w:left="0" w:right="-2" w:firstLine="709"/>
        <w:contextualSpacing/>
        <w:jc w:val="both"/>
        <w:rPr>
          <w:rStyle w:val="WW-"/>
          <w:rFonts w:ascii="Liberation Serif" w:hAnsi="Liberation Serif" w:cs="Liberation Serif"/>
          <w:sz w:val="26"/>
          <w:szCs w:val="26"/>
        </w:rPr>
      </w:pPr>
      <w:r w:rsidRPr="00F17045">
        <w:rPr>
          <w:rStyle w:val="WW-"/>
          <w:rFonts w:ascii="Liberation Serif" w:hAnsi="Liberation Serif" w:cs="Liberation Serif"/>
          <w:sz w:val="26"/>
          <w:szCs w:val="26"/>
        </w:rPr>
        <w:t>ТИ</w:t>
      </w:r>
      <w:r w:rsidR="000D5E33" w:rsidRPr="00F17045">
        <w:rPr>
          <w:rStyle w:val="WW-"/>
          <w:rFonts w:ascii="Liberation Serif" w:hAnsi="Liberation Serif" w:cs="Liberation Serif"/>
          <w:sz w:val="26"/>
          <w:szCs w:val="26"/>
        </w:rPr>
        <w:t xml:space="preserve"> действующ</w:t>
      </w:r>
      <w:r w:rsidR="009849A7">
        <w:rPr>
          <w:rStyle w:val="WW-"/>
          <w:rFonts w:ascii="Liberation Serif" w:hAnsi="Liberation Serif" w:cs="Liberation Serif"/>
          <w:sz w:val="26"/>
          <w:szCs w:val="26"/>
        </w:rPr>
        <w:t>их</w:t>
      </w:r>
      <w:r w:rsidR="000D5E33" w:rsidRPr="00F17045">
        <w:rPr>
          <w:rStyle w:val="WW-"/>
          <w:rFonts w:ascii="Liberation Serif" w:hAnsi="Liberation Serif" w:cs="Liberation Serif"/>
          <w:sz w:val="26"/>
          <w:szCs w:val="26"/>
        </w:rPr>
        <w:t xml:space="preserve"> значени</w:t>
      </w:r>
      <w:r w:rsidR="009849A7">
        <w:rPr>
          <w:rStyle w:val="WW-"/>
          <w:rFonts w:ascii="Liberation Serif" w:hAnsi="Liberation Serif" w:cs="Liberation Serif"/>
          <w:sz w:val="26"/>
          <w:szCs w:val="26"/>
        </w:rPr>
        <w:t>й</w:t>
      </w:r>
      <w:r w:rsidR="000D5E33" w:rsidRPr="00F17045">
        <w:rPr>
          <w:rStyle w:val="WW-"/>
          <w:rFonts w:ascii="Liberation Serif" w:hAnsi="Liberation Serif" w:cs="Liberation Serif"/>
          <w:sz w:val="26"/>
          <w:szCs w:val="26"/>
        </w:rPr>
        <w:t xml:space="preserve"> ток</w:t>
      </w:r>
      <w:r w:rsidR="009849A7">
        <w:rPr>
          <w:rStyle w:val="WW-"/>
          <w:rFonts w:ascii="Liberation Serif" w:hAnsi="Liberation Serif" w:cs="Liberation Serif"/>
          <w:sz w:val="26"/>
          <w:szCs w:val="26"/>
        </w:rPr>
        <w:t>ов</w:t>
      </w:r>
      <w:r w:rsidRPr="00F17045">
        <w:rPr>
          <w:rStyle w:val="WW-"/>
          <w:rFonts w:ascii="Liberation Serif" w:hAnsi="Liberation Serif" w:cs="Liberation Serif"/>
          <w:sz w:val="26"/>
          <w:szCs w:val="26"/>
        </w:rPr>
        <w:t xml:space="preserve"> в </w:t>
      </w:r>
      <w:r w:rsidR="009849A7">
        <w:rPr>
          <w:rStyle w:val="WW-"/>
          <w:rFonts w:ascii="Liberation Serif" w:hAnsi="Liberation Serif" w:cs="Liberation Serif"/>
          <w:sz w:val="26"/>
          <w:szCs w:val="26"/>
        </w:rPr>
        <w:t>каждой</w:t>
      </w:r>
      <w:r w:rsidR="009849A7" w:rsidRPr="00F17045">
        <w:rPr>
          <w:rStyle w:val="WW-"/>
          <w:rFonts w:ascii="Liberation Serif" w:hAnsi="Liberation Serif" w:cs="Liberation Serif"/>
          <w:sz w:val="26"/>
          <w:szCs w:val="26"/>
        </w:rPr>
        <w:t xml:space="preserve"> </w:t>
      </w:r>
      <w:r w:rsidRPr="00F17045">
        <w:rPr>
          <w:rStyle w:val="WW-"/>
          <w:rFonts w:ascii="Liberation Serif" w:hAnsi="Liberation Serif" w:cs="Liberation Serif"/>
          <w:sz w:val="26"/>
          <w:szCs w:val="26"/>
        </w:rPr>
        <w:t>фазе</w:t>
      </w:r>
      <w:r w:rsidR="000D5E33" w:rsidRPr="00F17045">
        <w:rPr>
          <w:rStyle w:val="WW-"/>
          <w:rFonts w:ascii="Liberation Serif" w:hAnsi="Liberation Serif" w:cs="Liberation Serif"/>
          <w:sz w:val="26"/>
          <w:szCs w:val="26"/>
        </w:rPr>
        <w:t xml:space="preserve">, перетоков активной и реактивной мощности по стороне высшего напряжения </w:t>
      </w:r>
      <w:r w:rsidR="00D51C73" w:rsidRPr="00F17045">
        <w:rPr>
          <w:rStyle w:val="WW-"/>
          <w:rFonts w:ascii="Liberation Serif" w:hAnsi="Liberation Serif" w:cs="Liberation Serif"/>
          <w:sz w:val="26"/>
          <w:szCs w:val="26"/>
        </w:rPr>
        <w:t>двухобмоточных</w:t>
      </w:r>
      <w:r w:rsidR="00D43ADF" w:rsidRPr="00F17045">
        <w:rPr>
          <w:rStyle w:val="WW-"/>
          <w:rFonts w:ascii="Liberation Serif" w:hAnsi="Liberation Serif" w:cs="Liberation Serif"/>
          <w:sz w:val="26"/>
          <w:szCs w:val="26"/>
        </w:rPr>
        <w:t xml:space="preserve"> </w:t>
      </w:r>
      <w:r w:rsidR="000D5E33" w:rsidRPr="00F17045">
        <w:rPr>
          <w:rStyle w:val="WW-"/>
          <w:rFonts w:ascii="Liberation Serif" w:hAnsi="Liberation Serif" w:cs="Liberation Serif"/>
          <w:sz w:val="26"/>
          <w:szCs w:val="26"/>
        </w:rPr>
        <w:t>трансформаторов со стороной высшего напряжения 110 кВ и выше</w:t>
      </w:r>
      <w:r w:rsidR="00D43ADF" w:rsidRPr="00F17045">
        <w:rPr>
          <w:rStyle w:val="WW-"/>
          <w:rFonts w:ascii="Liberation Serif" w:hAnsi="Liberation Serif" w:cs="Liberation Serif"/>
          <w:sz w:val="26"/>
          <w:szCs w:val="26"/>
        </w:rPr>
        <w:t xml:space="preserve"> </w:t>
      </w:r>
      <w:r w:rsidR="00D43ADF" w:rsidRPr="00F17045">
        <w:rPr>
          <w:rFonts w:ascii="Liberation Serif" w:hAnsi="Liberation Serif" w:cs="Liberation Serif"/>
          <w:sz w:val="26"/>
          <w:szCs w:val="26"/>
        </w:rPr>
        <w:t>и трехобмоточных трансформаторов со стороной высшего напряжения 110 кВ</w:t>
      </w:r>
      <w:r w:rsidR="000D5E33" w:rsidRPr="00F17045">
        <w:rPr>
          <w:rStyle w:val="WW-"/>
          <w:rFonts w:ascii="Liberation Serif" w:hAnsi="Liberation Serif" w:cs="Liberation Serif"/>
          <w:sz w:val="26"/>
          <w:szCs w:val="26"/>
        </w:rPr>
        <w:t xml:space="preserve">. Для трансформаторов со стороной высшего напряжения ниже 110 кВ указанные параметры передаются только по объектам диспетчеризации. </w:t>
      </w:r>
    </w:p>
    <w:p w14:paraId="79CCBE0C" w14:textId="383FEF17" w:rsidR="000D5E33" w:rsidRPr="00F17045" w:rsidRDefault="00333EFD" w:rsidP="00165B76">
      <w:pPr>
        <w:pStyle w:val="afd"/>
        <w:keepNext/>
        <w:numPr>
          <w:ilvl w:val="2"/>
          <w:numId w:val="9"/>
        </w:numPr>
        <w:tabs>
          <w:tab w:val="left" w:pos="1418"/>
        </w:tabs>
        <w:ind w:left="0" w:right="-2" w:firstLine="709"/>
        <w:contextualSpacing/>
        <w:jc w:val="both"/>
        <w:rPr>
          <w:rStyle w:val="WW-"/>
          <w:rFonts w:ascii="Liberation Serif" w:hAnsi="Liberation Serif" w:cs="Liberation Serif"/>
          <w:sz w:val="26"/>
          <w:szCs w:val="26"/>
        </w:rPr>
      </w:pPr>
      <w:r w:rsidRPr="00F17045">
        <w:rPr>
          <w:rStyle w:val="WW-"/>
          <w:rFonts w:ascii="Liberation Serif" w:hAnsi="Liberation Serif" w:cs="Liberation Serif"/>
          <w:sz w:val="26"/>
          <w:szCs w:val="26"/>
        </w:rPr>
        <w:t>ТИ</w:t>
      </w:r>
      <w:r w:rsidR="000D5E33" w:rsidRPr="00F17045">
        <w:rPr>
          <w:rStyle w:val="WW-"/>
          <w:rFonts w:ascii="Liberation Serif" w:hAnsi="Liberation Serif" w:cs="Liberation Serif"/>
          <w:sz w:val="26"/>
          <w:szCs w:val="26"/>
        </w:rPr>
        <w:t xml:space="preserve"> суммарного перетока активной и реактивной мощности по всем трансформаторам собственных нужд электростанции.</w:t>
      </w:r>
    </w:p>
    <w:p w14:paraId="3EA3DDF4" w14:textId="44C35CB0" w:rsidR="000D5E33" w:rsidRPr="00F17045" w:rsidRDefault="00333EFD" w:rsidP="00165B76">
      <w:pPr>
        <w:pStyle w:val="afd"/>
        <w:keepNext/>
        <w:numPr>
          <w:ilvl w:val="2"/>
          <w:numId w:val="9"/>
        </w:numPr>
        <w:tabs>
          <w:tab w:val="left" w:pos="1418"/>
        </w:tabs>
        <w:ind w:left="0" w:right="-2" w:firstLine="709"/>
        <w:contextualSpacing/>
        <w:jc w:val="both"/>
        <w:rPr>
          <w:rStyle w:val="WW-"/>
          <w:rFonts w:ascii="Liberation Serif" w:hAnsi="Liberation Serif" w:cs="Liberation Serif"/>
          <w:sz w:val="26"/>
          <w:szCs w:val="26"/>
        </w:rPr>
      </w:pPr>
      <w:r w:rsidRPr="00F17045">
        <w:rPr>
          <w:rStyle w:val="WW-"/>
          <w:rFonts w:ascii="Liberation Serif" w:hAnsi="Liberation Serif" w:cs="Liberation Serif"/>
          <w:sz w:val="26"/>
          <w:szCs w:val="26"/>
        </w:rPr>
        <w:t>ТИ</w:t>
      </w:r>
      <w:r w:rsidR="000D5E33" w:rsidRPr="00F17045">
        <w:rPr>
          <w:rStyle w:val="WW-"/>
          <w:rFonts w:ascii="Liberation Serif" w:hAnsi="Liberation Serif" w:cs="Liberation Serif"/>
          <w:sz w:val="26"/>
          <w:szCs w:val="26"/>
        </w:rPr>
        <w:t xml:space="preserve"> действующ</w:t>
      </w:r>
      <w:r w:rsidR="009849A7">
        <w:rPr>
          <w:rStyle w:val="WW-"/>
          <w:rFonts w:ascii="Liberation Serif" w:hAnsi="Liberation Serif" w:cs="Liberation Serif"/>
          <w:sz w:val="26"/>
          <w:szCs w:val="26"/>
        </w:rPr>
        <w:t>их</w:t>
      </w:r>
      <w:r w:rsidR="000D5E33" w:rsidRPr="00F17045">
        <w:rPr>
          <w:rStyle w:val="WW-"/>
          <w:rFonts w:ascii="Liberation Serif" w:hAnsi="Liberation Serif" w:cs="Liberation Serif"/>
          <w:sz w:val="26"/>
          <w:szCs w:val="26"/>
        </w:rPr>
        <w:t xml:space="preserve"> значени</w:t>
      </w:r>
      <w:r w:rsidR="009849A7">
        <w:rPr>
          <w:rStyle w:val="WW-"/>
          <w:rFonts w:ascii="Liberation Serif" w:hAnsi="Liberation Serif" w:cs="Liberation Serif"/>
          <w:sz w:val="26"/>
          <w:szCs w:val="26"/>
        </w:rPr>
        <w:t>й</w:t>
      </w:r>
      <w:r w:rsidR="000D5E33" w:rsidRPr="00F17045">
        <w:rPr>
          <w:rStyle w:val="WW-"/>
          <w:rFonts w:ascii="Liberation Serif" w:hAnsi="Liberation Serif" w:cs="Liberation Serif"/>
          <w:sz w:val="26"/>
          <w:szCs w:val="26"/>
        </w:rPr>
        <w:t xml:space="preserve"> ток</w:t>
      </w:r>
      <w:r w:rsidR="009849A7">
        <w:rPr>
          <w:rStyle w:val="WW-"/>
          <w:rFonts w:ascii="Liberation Serif" w:hAnsi="Liberation Serif" w:cs="Liberation Serif"/>
          <w:sz w:val="26"/>
          <w:szCs w:val="26"/>
        </w:rPr>
        <w:t>ов</w:t>
      </w:r>
      <w:r w:rsidRPr="00F17045">
        <w:rPr>
          <w:rStyle w:val="WW-"/>
          <w:rFonts w:ascii="Liberation Serif" w:hAnsi="Liberation Serif" w:cs="Liberation Serif"/>
          <w:sz w:val="26"/>
          <w:szCs w:val="26"/>
        </w:rPr>
        <w:t xml:space="preserve"> в </w:t>
      </w:r>
      <w:r w:rsidR="009849A7">
        <w:rPr>
          <w:rStyle w:val="WW-"/>
          <w:rFonts w:ascii="Liberation Serif" w:hAnsi="Liberation Serif" w:cs="Liberation Serif"/>
          <w:sz w:val="26"/>
          <w:szCs w:val="26"/>
        </w:rPr>
        <w:t>каждой</w:t>
      </w:r>
      <w:r w:rsidR="009849A7" w:rsidRPr="00F17045">
        <w:rPr>
          <w:rStyle w:val="WW-"/>
          <w:rFonts w:ascii="Liberation Serif" w:hAnsi="Liberation Serif" w:cs="Liberation Serif"/>
          <w:sz w:val="26"/>
          <w:szCs w:val="26"/>
        </w:rPr>
        <w:t xml:space="preserve"> </w:t>
      </w:r>
      <w:r w:rsidRPr="00F17045">
        <w:rPr>
          <w:rStyle w:val="WW-"/>
          <w:rFonts w:ascii="Liberation Serif" w:hAnsi="Liberation Serif" w:cs="Liberation Serif"/>
          <w:sz w:val="26"/>
          <w:szCs w:val="26"/>
        </w:rPr>
        <w:t>фазе</w:t>
      </w:r>
      <w:r w:rsidR="000D5E33" w:rsidRPr="00F17045">
        <w:rPr>
          <w:rStyle w:val="WW-"/>
          <w:rFonts w:ascii="Liberation Serif" w:hAnsi="Liberation Serif" w:cs="Liberation Serif"/>
          <w:sz w:val="26"/>
          <w:szCs w:val="26"/>
        </w:rPr>
        <w:t xml:space="preserve">, перетоков активной и реактивной мощности отдельно по стороне высшего, среднего и низшего напряжений, номер положения анцапф РПН каждого автотрансформатора и трехобмоточного трансформатора связи со стороной высшего напряжения 220 кВ и выше. </w:t>
      </w:r>
      <w:r w:rsidRPr="00F17045">
        <w:rPr>
          <w:rFonts w:ascii="Liberation Serif" w:hAnsi="Liberation Serif" w:cs="Liberation Serif"/>
          <w:sz w:val="26"/>
          <w:szCs w:val="26"/>
        </w:rPr>
        <w:t>ТИ тока в одной фазе общей обмотки – для автотрансформаторов, работающих в режиме выдачи мощности со стороны низшего напряжения.</w:t>
      </w:r>
    </w:p>
    <w:p w14:paraId="2F869C67" w14:textId="286EA69D" w:rsidR="000D5E33" w:rsidRPr="00F17045" w:rsidRDefault="00333EFD" w:rsidP="00165B76">
      <w:pPr>
        <w:pStyle w:val="afd"/>
        <w:keepNext/>
        <w:numPr>
          <w:ilvl w:val="2"/>
          <w:numId w:val="9"/>
        </w:numPr>
        <w:tabs>
          <w:tab w:val="left" w:pos="1418"/>
        </w:tabs>
        <w:ind w:left="0" w:right="-2" w:firstLine="709"/>
        <w:contextualSpacing/>
        <w:jc w:val="both"/>
        <w:rPr>
          <w:rStyle w:val="WW-"/>
          <w:rFonts w:ascii="Liberation Serif" w:hAnsi="Liberation Serif" w:cs="Liberation Serif"/>
          <w:sz w:val="26"/>
          <w:szCs w:val="26"/>
        </w:rPr>
      </w:pPr>
      <w:r w:rsidRPr="00F17045">
        <w:rPr>
          <w:rStyle w:val="WW-"/>
          <w:rFonts w:ascii="Liberation Serif" w:hAnsi="Liberation Serif" w:cs="Liberation Serif"/>
          <w:sz w:val="26"/>
          <w:szCs w:val="26"/>
        </w:rPr>
        <w:t>ТИ</w:t>
      </w:r>
      <w:r w:rsidR="000D5E33" w:rsidRPr="00F17045">
        <w:rPr>
          <w:rStyle w:val="WW-"/>
          <w:rFonts w:ascii="Liberation Serif" w:hAnsi="Liberation Serif" w:cs="Liberation Serif"/>
          <w:sz w:val="26"/>
          <w:szCs w:val="26"/>
        </w:rPr>
        <w:t xml:space="preserve"> действующих значений токов</w:t>
      </w:r>
      <w:r w:rsidRPr="00F17045">
        <w:rPr>
          <w:rStyle w:val="WW-"/>
          <w:rFonts w:ascii="Liberation Serif" w:hAnsi="Liberation Serif" w:cs="Liberation Serif"/>
          <w:sz w:val="26"/>
          <w:szCs w:val="26"/>
        </w:rPr>
        <w:t xml:space="preserve"> в каждой фазе</w:t>
      </w:r>
      <w:r w:rsidR="000D5E33" w:rsidRPr="00F17045">
        <w:rPr>
          <w:rStyle w:val="WW-"/>
          <w:rFonts w:ascii="Liberation Serif" w:hAnsi="Liberation Serif" w:cs="Liberation Serif"/>
          <w:sz w:val="26"/>
          <w:szCs w:val="26"/>
        </w:rPr>
        <w:t xml:space="preserve">, перетоков активной и реактивной мощности отдельно по каждому обходному, секционному и шиносоединительному выключателю 110 кВ и выше РУ. </w:t>
      </w:r>
    </w:p>
    <w:p w14:paraId="5A2AEF30" w14:textId="79D40E03" w:rsidR="000D5E33" w:rsidRPr="00F17045" w:rsidRDefault="00333EFD" w:rsidP="00165B76">
      <w:pPr>
        <w:pStyle w:val="afd"/>
        <w:keepNext/>
        <w:numPr>
          <w:ilvl w:val="2"/>
          <w:numId w:val="9"/>
        </w:numPr>
        <w:tabs>
          <w:tab w:val="left" w:pos="1701"/>
          <w:tab w:val="left" w:pos="2268"/>
        </w:tabs>
        <w:ind w:left="0" w:right="-2" w:firstLine="709"/>
        <w:contextualSpacing/>
        <w:jc w:val="both"/>
        <w:rPr>
          <w:rStyle w:val="WW-"/>
          <w:rFonts w:ascii="Liberation Serif" w:hAnsi="Liberation Serif" w:cs="Liberation Serif"/>
          <w:sz w:val="26"/>
          <w:szCs w:val="26"/>
        </w:rPr>
      </w:pPr>
      <w:r w:rsidRPr="00F17045">
        <w:rPr>
          <w:rStyle w:val="WW-"/>
          <w:rFonts w:ascii="Liberation Serif" w:hAnsi="Liberation Serif" w:cs="Liberation Serif"/>
          <w:sz w:val="26"/>
          <w:szCs w:val="26"/>
        </w:rPr>
        <w:t>ТИ</w:t>
      </w:r>
      <w:r w:rsidR="000D5E33" w:rsidRPr="00F17045">
        <w:rPr>
          <w:rStyle w:val="-0"/>
          <w:rFonts w:ascii="Liberation Serif" w:hAnsi="Liberation Serif" w:cs="Liberation Serif"/>
          <w:sz w:val="26"/>
          <w:szCs w:val="26"/>
        </w:rPr>
        <w:t xml:space="preserve"> </w:t>
      </w:r>
      <w:r w:rsidR="000D5E33" w:rsidRPr="00F17045">
        <w:rPr>
          <w:rFonts w:ascii="Liberation Serif" w:hAnsi="Liberation Serif" w:cs="Liberation Serif"/>
          <w:color w:val="000000"/>
          <w:sz w:val="26"/>
          <w:szCs w:val="26"/>
        </w:rPr>
        <w:t xml:space="preserve">действующего значения </w:t>
      </w:r>
      <w:r w:rsidR="000D5E33" w:rsidRPr="00F17045">
        <w:rPr>
          <w:rStyle w:val="-0"/>
          <w:rFonts w:ascii="Liberation Serif" w:hAnsi="Liberation Serif" w:cs="Liberation Serif"/>
          <w:sz w:val="26"/>
          <w:szCs w:val="26"/>
        </w:rPr>
        <w:t>тока</w:t>
      </w:r>
      <w:r w:rsidRPr="00F17045">
        <w:rPr>
          <w:rStyle w:val="-0"/>
          <w:rFonts w:ascii="Liberation Serif" w:hAnsi="Liberation Serif" w:cs="Liberation Serif"/>
          <w:sz w:val="26"/>
          <w:szCs w:val="26"/>
        </w:rPr>
        <w:t xml:space="preserve"> в одной фазе</w:t>
      </w:r>
      <w:r w:rsidR="000D5E33" w:rsidRPr="00F17045">
        <w:rPr>
          <w:rStyle w:val="-0"/>
          <w:rFonts w:ascii="Liberation Serif" w:hAnsi="Liberation Serif" w:cs="Liberation Serif"/>
          <w:sz w:val="26"/>
          <w:szCs w:val="26"/>
        </w:rPr>
        <w:t>, реактивной мощности средств компенсации</w:t>
      </w:r>
      <w:r w:rsidRPr="00F17045">
        <w:rPr>
          <w:rStyle w:val="-0"/>
          <w:rFonts w:ascii="Liberation Serif" w:hAnsi="Liberation Serif" w:cs="Liberation Serif"/>
          <w:sz w:val="26"/>
          <w:szCs w:val="26"/>
        </w:rPr>
        <w:t xml:space="preserve"> </w:t>
      </w:r>
      <w:r w:rsidR="000D5E33" w:rsidRPr="00F17045">
        <w:rPr>
          <w:rStyle w:val="-0"/>
          <w:rFonts w:ascii="Liberation Serif" w:hAnsi="Liberation Serif" w:cs="Liberation Serif"/>
          <w:sz w:val="26"/>
          <w:szCs w:val="26"/>
        </w:rPr>
        <w:t xml:space="preserve">реактивной мощности </w:t>
      </w:r>
      <w:r w:rsidRPr="00F17045">
        <w:rPr>
          <w:rStyle w:val="-0"/>
          <w:rFonts w:ascii="Liberation Serif" w:hAnsi="Liberation Serif" w:cs="Liberation Serif"/>
          <w:sz w:val="26"/>
          <w:szCs w:val="26"/>
        </w:rPr>
        <w:t>(</w:t>
      </w:r>
      <w:r w:rsidRPr="00F17045">
        <w:rPr>
          <w:rFonts w:ascii="Liberation Serif" w:hAnsi="Liberation Serif" w:cs="Liberation Serif"/>
          <w:color w:val="000000"/>
          <w:sz w:val="26"/>
          <w:szCs w:val="26"/>
        </w:rPr>
        <w:t xml:space="preserve">синхронных компенсаторов, статических тиристорных компенсаторов, батарей статических конденсаторов и т.п.) </w:t>
      </w:r>
      <w:r w:rsidR="000D5E33" w:rsidRPr="00F17045">
        <w:rPr>
          <w:rStyle w:val="-0"/>
          <w:rFonts w:ascii="Liberation Serif" w:hAnsi="Liberation Serif" w:cs="Liberation Serif"/>
          <w:sz w:val="26"/>
          <w:szCs w:val="26"/>
        </w:rPr>
        <w:t xml:space="preserve">установленной </w:t>
      </w:r>
      <w:r w:rsidR="000D5E33" w:rsidRPr="00F17045">
        <w:rPr>
          <w:rFonts w:ascii="Liberation Serif" w:hAnsi="Liberation Serif" w:cs="Liberation Serif"/>
          <w:sz w:val="26"/>
          <w:szCs w:val="26"/>
        </w:rPr>
        <w:t>мощностью 5 МВАр и более</w:t>
      </w:r>
      <w:r w:rsidR="000D5E33" w:rsidRPr="00F17045">
        <w:rPr>
          <w:rStyle w:val="-0"/>
          <w:rFonts w:ascii="Liberation Serif" w:hAnsi="Liberation Serif" w:cs="Liberation Serif"/>
          <w:sz w:val="26"/>
          <w:szCs w:val="26"/>
        </w:rPr>
        <w:t>.</w:t>
      </w:r>
      <w:r w:rsidR="009849A7" w:rsidRPr="009849A7">
        <w:rPr>
          <w:rStyle w:val="-0"/>
          <w:rFonts w:ascii="Liberation Serif" w:hAnsi="Liberation Serif" w:cs="Liberation Serif"/>
          <w:sz w:val="26"/>
          <w:szCs w:val="26"/>
        </w:rPr>
        <w:t xml:space="preserve"> </w:t>
      </w:r>
      <w:r w:rsidR="009849A7" w:rsidRPr="000535B5">
        <w:rPr>
          <w:rStyle w:val="-0"/>
          <w:rFonts w:ascii="Liberation Serif" w:hAnsi="Liberation Serif" w:cs="Liberation Serif"/>
          <w:sz w:val="26"/>
          <w:szCs w:val="26"/>
        </w:rPr>
        <w:t>ТИ тока в одной фазе передается только для управляемых средств компенсации реактивной мощности</w:t>
      </w:r>
      <w:r w:rsidR="009849A7">
        <w:rPr>
          <w:rStyle w:val="-0"/>
          <w:rFonts w:ascii="Liberation Serif" w:hAnsi="Liberation Serif" w:cs="Liberation Serif"/>
          <w:sz w:val="26"/>
          <w:szCs w:val="26"/>
        </w:rPr>
        <w:t>.</w:t>
      </w:r>
    </w:p>
    <w:p w14:paraId="3C26E120" w14:textId="62DB83F1" w:rsidR="000D5E33" w:rsidRPr="00F17045" w:rsidRDefault="00333EFD" w:rsidP="00165B76">
      <w:pPr>
        <w:pStyle w:val="afd"/>
        <w:keepNext/>
        <w:numPr>
          <w:ilvl w:val="2"/>
          <w:numId w:val="9"/>
        </w:numPr>
        <w:tabs>
          <w:tab w:val="left" w:pos="1701"/>
          <w:tab w:val="left" w:pos="2268"/>
        </w:tabs>
        <w:ind w:left="0" w:right="-2" w:firstLine="709"/>
        <w:contextualSpacing/>
        <w:jc w:val="both"/>
        <w:rPr>
          <w:rStyle w:val="WW-"/>
          <w:rFonts w:ascii="Liberation Serif" w:hAnsi="Liberation Serif" w:cs="Liberation Serif"/>
          <w:sz w:val="26"/>
          <w:szCs w:val="26"/>
        </w:rPr>
      </w:pPr>
      <w:r w:rsidRPr="00F17045">
        <w:rPr>
          <w:rStyle w:val="WW-"/>
          <w:rFonts w:ascii="Liberation Serif" w:hAnsi="Liberation Serif" w:cs="Liberation Serif"/>
          <w:sz w:val="26"/>
          <w:szCs w:val="26"/>
        </w:rPr>
        <w:t>ТИ</w:t>
      </w:r>
      <w:r w:rsidR="000D5E33" w:rsidRPr="00F17045">
        <w:rPr>
          <w:rStyle w:val="WW-"/>
          <w:rFonts w:ascii="Liberation Serif" w:hAnsi="Liberation Serif" w:cs="Liberation Serif"/>
          <w:sz w:val="26"/>
          <w:szCs w:val="26"/>
        </w:rPr>
        <w:t xml:space="preserve"> частоты электрического тока от ТН секций (систем) шин 110 кВ и выше. </w:t>
      </w:r>
    </w:p>
    <w:p w14:paraId="3A97568D" w14:textId="21B2B6FF" w:rsidR="000D5E33" w:rsidRPr="00F17045" w:rsidRDefault="000D5E33" w:rsidP="00165B76">
      <w:pPr>
        <w:pStyle w:val="afd"/>
        <w:keepNext/>
        <w:numPr>
          <w:ilvl w:val="2"/>
          <w:numId w:val="9"/>
        </w:numPr>
        <w:tabs>
          <w:tab w:val="left" w:pos="1701"/>
          <w:tab w:val="left" w:pos="2268"/>
        </w:tabs>
        <w:ind w:left="0" w:right="-2" w:firstLine="709"/>
        <w:contextualSpacing/>
        <w:jc w:val="both"/>
        <w:rPr>
          <w:rStyle w:val="WW-"/>
          <w:rFonts w:ascii="Liberation Serif" w:hAnsi="Liberation Serif" w:cs="Liberation Serif"/>
          <w:sz w:val="26"/>
          <w:szCs w:val="26"/>
        </w:rPr>
      </w:pPr>
    </w:p>
    <w:p w14:paraId="5AE03577" w14:textId="483F341E" w:rsidR="000D5E33" w:rsidRPr="00F17045" w:rsidRDefault="00333EFD" w:rsidP="00165B76">
      <w:pPr>
        <w:pStyle w:val="afd"/>
        <w:keepNext/>
        <w:numPr>
          <w:ilvl w:val="2"/>
          <w:numId w:val="9"/>
        </w:numPr>
        <w:tabs>
          <w:tab w:val="left" w:pos="1701"/>
          <w:tab w:val="left" w:pos="2268"/>
        </w:tabs>
        <w:ind w:left="0" w:right="-2" w:firstLine="709"/>
        <w:contextualSpacing/>
        <w:jc w:val="both"/>
        <w:rPr>
          <w:rStyle w:val="WW-"/>
          <w:rFonts w:ascii="Liberation Serif" w:hAnsi="Liberation Serif" w:cs="Liberation Serif"/>
          <w:sz w:val="26"/>
          <w:szCs w:val="26"/>
        </w:rPr>
      </w:pPr>
      <w:r w:rsidRPr="00F17045">
        <w:rPr>
          <w:rStyle w:val="WW-"/>
          <w:rFonts w:ascii="Liberation Serif" w:hAnsi="Liberation Serif" w:cs="Liberation Serif"/>
          <w:sz w:val="26"/>
          <w:szCs w:val="26"/>
        </w:rPr>
        <w:t>ТИ</w:t>
      </w:r>
      <w:r w:rsidR="000D5E33" w:rsidRPr="00F17045">
        <w:rPr>
          <w:rStyle w:val="WW-"/>
          <w:rFonts w:ascii="Liberation Serif" w:hAnsi="Liberation Serif" w:cs="Liberation Serif"/>
          <w:sz w:val="26"/>
          <w:szCs w:val="26"/>
        </w:rPr>
        <w:t xml:space="preserve"> перетоков активной мощности </w:t>
      </w:r>
      <w:r w:rsidRPr="00F17045">
        <w:rPr>
          <w:rFonts w:ascii="Liberation Serif" w:hAnsi="Liberation Serif" w:cs="Liberation Serif"/>
          <w:sz w:val="26"/>
          <w:szCs w:val="26"/>
        </w:rPr>
        <w:t xml:space="preserve">каждого </w:t>
      </w:r>
      <w:r w:rsidR="000D5E33" w:rsidRPr="00F17045">
        <w:rPr>
          <w:rStyle w:val="WW-"/>
          <w:rFonts w:ascii="Liberation Serif" w:hAnsi="Liberation Serif" w:cs="Liberation Serif"/>
          <w:sz w:val="26"/>
          <w:szCs w:val="26"/>
        </w:rPr>
        <w:t>присоединени</w:t>
      </w:r>
      <w:r w:rsidRPr="00F17045">
        <w:rPr>
          <w:rStyle w:val="WW-"/>
          <w:rFonts w:ascii="Liberation Serif" w:hAnsi="Liberation Serif" w:cs="Liberation Serif"/>
          <w:sz w:val="26"/>
          <w:szCs w:val="26"/>
        </w:rPr>
        <w:t>я</w:t>
      </w:r>
      <w:r w:rsidR="000D5E33" w:rsidRPr="00F17045">
        <w:rPr>
          <w:rStyle w:val="WW-"/>
          <w:rFonts w:ascii="Liberation Serif" w:hAnsi="Liberation Serif" w:cs="Liberation Serif"/>
          <w:sz w:val="26"/>
          <w:szCs w:val="26"/>
        </w:rPr>
        <w:t xml:space="preserve">, </w:t>
      </w:r>
      <w:r w:rsidRPr="00F17045">
        <w:rPr>
          <w:rFonts w:ascii="Liberation Serif" w:hAnsi="Liberation Serif" w:cs="Liberation Serif"/>
          <w:sz w:val="26"/>
          <w:szCs w:val="26"/>
        </w:rPr>
        <w:t>отключаемого действием ПА (кроме АЧР)</w:t>
      </w:r>
      <w:r w:rsidR="000D5E33" w:rsidRPr="00F17045">
        <w:rPr>
          <w:rStyle w:val="WW-"/>
          <w:rFonts w:ascii="Liberation Serif" w:hAnsi="Liberation Serif" w:cs="Liberation Serif"/>
          <w:sz w:val="26"/>
          <w:szCs w:val="26"/>
        </w:rPr>
        <w:t>.</w:t>
      </w:r>
    </w:p>
    <w:p w14:paraId="666FF2B1" w14:textId="1AC9AD02" w:rsidR="000D5E33" w:rsidRPr="00F17045" w:rsidRDefault="0045551B" w:rsidP="00165B76">
      <w:pPr>
        <w:pStyle w:val="afd"/>
        <w:keepNext/>
        <w:numPr>
          <w:ilvl w:val="2"/>
          <w:numId w:val="9"/>
        </w:numPr>
        <w:tabs>
          <w:tab w:val="left" w:pos="1701"/>
          <w:tab w:val="left" w:pos="2268"/>
        </w:tabs>
        <w:ind w:left="0" w:right="-2" w:firstLine="709"/>
        <w:contextualSpacing/>
        <w:jc w:val="both"/>
        <w:rPr>
          <w:rStyle w:val="WW-"/>
          <w:rFonts w:ascii="Liberation Serif" w:hAnsi="Liberation Serif" w:cs="Liberation Serif"/>
          <w:sz w:val="26"/>
          <w:szCs w:val="26"/>
        </w:rPr>
      </w:pPr>
      <w:r w:rsidRPr="00F17045">
        <w:rPr>
          <w:rFonts w:ascii="Liberation Serif" w:hAnsi="Liberation Serif" w:cs="Liberation Serif"/>
          <w:sz w:val="26"/>
          <w:szCs w:val="26"/>
        </w:rPr>
        <w:t xml:space="preserve">ТИ </w:t>
      </w:r>
      <w:r w:rsidR="000D5E33" w:rsidRPr="00F17045">
        <w:rPr>
          <w:rStyle w:val="WW-"/>
          <w:rFonts w:ascii="Liberation Serif" w:hAnsi="Liberation Serif" w:cs="Liberation Serif"/>
          <w:sz w:val="26"/>
          <w:szCs w:val="26"/>
        </w:rPr>
        <w:t>неэлектрических параметров (температура наружного воздуха, скорость ветра, толщина стенок гололеда, весовые и ветровые нагрузки на провода и т.п.).</w:t>
      </w:r>
    </w:p>
    <w:p w14:paraId="45FED4C8" w14:textId="52C682BE" w:rsidR="00FE561B" w:rsidRPr="00F17045" w:rsidRDefault="00FE561B" w:rsidP="00165B76">
      <w:pPr>
        <w:pStyle w:val="afd"/>
        <w:keepNext/>
        <w:numPr>
          <w:ilvl w:val="2"/>
          <w:numId w:val="9"/>
        </w:numPr>
        <w:tabs>
          <w:tab w:val="left" w:pos="1701"/>
          <w:tab w:val="left" w:pos="2268"/>
        </w:tabs>
        <w:ind w:left="0" w:right="-2" w:firstLine="709"/>
        <w:contextualSpacing/>
        <w:jc w:val="both"/>
        <w:rPr>
          <w:rStyle w:val="WW-"/>
          <w:rFonts w:ascii="Liberation Serif" w:hAnsi="Liberation Serif" w:cs="Liberation Serif"/>
          <w:sz w:val="26"/>
          <w:szCs w:val="26"/>
        </w:rPr>
      </w:pPr>
      <w:r w:rsidRPr="00F17045">
        <w:rPr>
          <w:rStyle w:val="WW-"/>
          <w:rFonts w:ascii="Liberation Serif" w:hAnsi="Liberation Serif" w:cs="Liberation Serif"/>
          <w:sz w:val="26"/>
          <w:szCs w:val="26"/>
        </w:rPr>
        <w:t>Текущая температура наружного воздуха, используемая АОПО для автоматического расчета уставок  и фактически рассчитанные АОПО текущие значения токовой уставки ступеней (указанные параметры передаются при наличии устройств РЗА с функцией АОПО, имеющих возможность автоматического изменения уставок в зависимости от температуры наружного воздуха</w:t>
      </w:r>
      <w:r w:rsidR="009849A7">
        <w:rPr>
          <w:rStyle w:val="WW-"/>
          <w:rFonts w:ascii="Liberation Serif" w:hAnsi="Liberation Serif" w:cs="Liberation Serif"/>
          <w:sz w:val="26"/>
          <w:szCs w:val="26"/>
        </w:rPr>
        <w:t xml:space="preserve">, </w:t>
      </w:r>
      <w:r w:rsidR="009849A7" w:rsidRPr="009849A7">
        <w:rPr>
          <w:rStyle w:val="WW-"/>
          <w:rFonts w:ascii="Liberation Serif" w:hAnsi="Liberation Serif" w:cs="Liberation Serif"/>
          <w:sz w:val="26"/>
          <w:szCs w:val="26"/>
        </w:rPr>
        <w:t>измеренной датчиками температуры, установленными в метеорологической будке</w:t>
      </w:r>
      <w:r w:rsidRPr="00F17045">
        <w:rPr>
          <w:rStyle w:val="WW-"/>
          <w:rFonts w:ascii="Liberation Serif" w:hAnsi="Liberation Serif" w:cs="Liberation Serif"/>
          <w:sz w:val="26"/>
          <w:szCs w:val="26"/>
        </w:rPr>
        <w:t>).</w:t>
      </w:r>
    </w:p>
    <w:p w14:paraId="7303CF2D" w14:textId="57737609" w:rsidR="000D5E33" w:rsidRPr="00C872DB" w:rsidRDefault="000D5E33" w:rsidP="00165B76">
      <w:pPr>
        <w:pStyle w:val="afd"/>
        <w:keepNext/>
        <w:numPr>
          <w:ilvl w:val="1"/>
          <w:numId w:val="9"/>
        </w:numPr>
        <w:tabs>
          <w:tab w:val="left" w:pos="1418"/>
        </w:tabs>
        <w:ind w:left="0" w:right="-2" w:firstLine="709"/>
        <w:contextualSpacing/>
        <w:jc w:val="both"/>
        <w:rPr>
          <w:rStyle w:val="WW-"/>
          <w:rFonts w:ascii="Liberation Serif" w:hAnsi="Liberation Serif" w:cs="Liberation Serif"/>
          <w:b/>
          <w:sz w:val="26"/>
          <w:szCs w:val="26"/>
        </w:rPr>
      </w:pPr>
      <w:bookmarkStart w:id="67" w:name="_Ref108524595"/>
      <w:r w:rsidRPr="00C872DB">
        <w:rPr>
          <w:rStyle w:val="WW-"/>
          <w:rFonts w:ascii="Liberation Serif" w:hAnsi="Liberation Serif" w:cs="Liberation Serif"/>
          <w:b/>
          <w:sz w:val="26"/>
        </w:rPr>
        <w:t xml:space="preserve">Типовой состав </w:t>
      </w:r>
      <w:r w:rsidR="008D6E87" w:rsidRPr="00C872DB">
        <w:rPr>
          <w:rStyle w:val="WW-"/>
          <w:rFonts w:ascii="Liberation Serif" w:hAnsi="Liberation Serif" w:cs="Liberation Serif"/>
          <w:b/>
          <w:sz w:val="26"/>
        </w:rPr>
        <w:t xml:space="preserve">ТС и АПТС </w:t>
      </w:r>
      <w:r w:rsidRPr="00C872DB">
        <w:rPr>
          <w:rStyle w:val="WW-"/>
          <w:rFonts w:ascii="Liberation Serif" w:hAnsi="Liberation Serif" w:cs="Liberation Serif"/>
          <w:b/>
          <w:sz w:val="26"/>
        </w:rPr>
        <w:t xml:space="preserve">на </w:t>
      </w:r>
      <w:r w:rsidR="004E17F6" w:rsidRPr="00C872DB">
        <w:rPr>
          <w:rStyle w:val="WW-"/>
          <w:rFonts w:ascii="Liberation Serif" w:hAnsi="Liberation Serif" w:cs="Liberation Serif"/>
          <w:b/>
          <w:sz w:val="26"/>
        </w:rPr>
        <w:t>энергообъектах</w:t>
      </w:r>
      <w:r w:rsidRPr="00C872DB">
        <w:rPr>
          <w:rStyle w:val="WW-"/>
          <w:rFonts w:ascii="Liberation Serif" w:hAnsi="Liberation Serif" w:cs="Liberation Serif"/>
          <w:b/>
          <w:sz w:val="26"/>
        </w:rPr>
        <w:t>:</w:t>
      </w:r>
      <w:bookmarkEnd w:id="67"/>
    </w:p>
    <w:p w14:paraId="742FF30C" w14:textId="2150F1FE" w:rsidR="000D5E33" w:rsidRPr="00F17045" w:rsidRDefault="00321AE4" w:rsidP="00165B76">
      <w:pPr>
        <w:pStyle w:val="afd"/>
        <w:keepNext/>
        <w:numPr>
          <w:ilvl w:val="2"/>
          <w:numId w:val="9"/>
        </w:numPr>
        <w:tabs>
          <w:tab w:val="left" w:pos="1418"/>
        </w:tabs>
        <w:ind w:left="0" w:right="-2" w:firstLine="709"/>
        <w:contextualSpacing/>
        <w:jc w:val="both"/>
        <w:rPr>
          <w:rStyle w:val="WW-"/>
          <w:rFonts w:ascii="Liberation Serif" w:hAnsi="Liberation Serif" w:cs="Liberation Serif"/>
          <w:b/>
          <w:sz w:val="26"/>
          <w:szCs w:val="26"/>
        </w:rPr>
      </w:pPr>
      <w:r w:rsidRPr="00F17045">
        <w:rPr>
          <w:rFonts w:ascii="Liberation Serif" w:hAnsi="Liberation Serif" w:cs="Liberation Serif"/>
          <w:sz w:val="26"/>
          <w:szCs w:val="26"/>
        </w:rPr>
        <w:t xml:space="preserve">ТС </w:t>
      </w:r>
      <w:r w:rsidR="000D5E33" w:rsidRPr="00F17045">
        <w:rPr>
          <w:rStyle w:val="WW-"/>
          <w:rFonts w:ascii="Liberation Serif" w:hAnsi="Liberation Serif" w:cs="Liberation Serif"/>
          <w:sz w:val="26"/>
          <w:szCs w:val="26"/>
        </w:rPr>
        <w:t xml:space="preserve">положения </w:t>
      </w:r>
      <w:r w:rsidRPr="00F17045">
        <w:rPr>
          <w:rStyle w:val="WW-"/>
          <w:rFonts w:ascii="Liberation Serif" w:hAnsi="Liberation Serif" w:cs="Liberation Serif"/>
          <w:sz w:val="26"/>
          <w:szCs w:val="26"/>
        </w:rPr>
        <w:t>КА</w:t>
      </w:r>
      <w:r w:rsidR="000D5E33" w:rsidRPr="00F17045">
        <w:rPr>
          <w:rStyle w:val="WW-"/>
          <w:rFonts w:ascii="Liberation Serif" w:hAnsi="Liberation Serif" w:cs="Liberation Serif"/>
          <w:sz w:val="26"/>
          <w:szCs w:val="26"/>
        </w:rPr>
        <w:t xml:space="preserve"> (выключателей, разъединителей), </w:t>
      </w:r>
      <w:r w:rsidR="000D5E33" w:rsidRPr="00F17045">
        <w:rPr>
          <w:rFonts w:ascii="Liberation Serif" w:hAnsi="Liberation Serif" w:cs="Liberation Serif"/>
          <w:sz w:val="26"/>
          <w:szCs w:val="26"/>
        </w:rPr>
        <w:t>заземляющих разъединителей (</w:t>
      </w:r>
      <w:r w:rsidR="000D5E33" w:rsidRPr="00F17045">
        <w:rPr>
          <w:rStyle w:val="WW-"/>
          <w:rFonts w:ascii="Liberation Serif" w:hAnsi="Liberation Serif" w:cs="Liberation Serif"/>
          <w:sz w:val="26"/>
          <w:szCs w:val="26"/>
        </w:rPr>
        <w:t>заземляющих ножей</w:t>
      </w:r>
      <w:r w:rsidR="000D5E33" w:rsidRPr="00F17045">
        <w:rPr>
          <w:rFonts w:ascii="Liberation Serif" w:hAnsi="Liberation Serif" w:cs="Liberation Serif"/>
          <w:sz w:val="26"/>
          <w:szCs w:val="26"/>
        </w:rPr>
        <w:t xml:space="preserve"> разъединителя, ЗН</w:t>
      </w:r>
      <w:r w:rsidR="000D5E33" w:rsidRPr="00F17045">
        <w:rPr>
          <w:rStyle w:val="WW-"/>
          <w:rFonts w:ascii="Liberation Serif" w:hAnsi="Liberation Serif" w:cs="Liberation Serif"/>
          <w:sz w:val="26"/>
          <w:szCs w:val="26"/>
        </w:rPr>
        <w:t xml:space="preserve">) 110 кВ и выше. </w:t>
      </w:r>
      <w:r w:rsidRPr="00F17045">
        <w:rPr>
          <w:rFonts w:ascii="Liberation Serif" w:hAnsi="Liberation Serif" w:cs="Liberation Serif"/>
          <w:sz w:val="26"/>
          <w:szCs w:val="26"/>
        </w:rPr>
        <w:t>ТС положения выключателей 110 кВ и выше по каждой фазе – п</w:t>
      </w:r>
      <w:r w:rsidR="000D5E33" w:rsidRPr="00F17045">
        <w:rPr>
          <w:rFonts w:ascii="Liberation Serif" w:hAnsi="Liberation Serif" w:cs="Liberation Serif"/>
          <w:sz w:val="26"/>
          <w:szCs w:val="26"/>
        </w:rPr>
        <w:t xml:space="preserve">ри наличии </w:t>
      </w:r>
      <w:r w:rsidRPr="00F17045">
        <w:rPr>
          <w:rFonts w:ascii="Liberation Serif" w:hAnsi="Liberation Serif" w:cs="Liberation Serif"/>
          <w:sz w:val="26"/>
          <w:szCs w:val="26"/>
        </w:rPr>
        <w:t xml:space="preserve">сигналов на </w:t>
      </w:r>
      <w:r w:rsidR="004E17F6" w:rsidRPr="00F17045">
        <w:rPr>
          <w:rFonts w:ascii="Liberation Serif" w:hAnsi="Liberation Serif" w:cs="Liberation Serif"/>
          <w:sz w:val="26"/>
          <w:szCs w:val="26"/>
        </w:rPr>
        <w:t>энергообъекте</w:t>
      </w:r>
      <w:r w:rsidR="000D5E33" w:rsidRPr="00F17045">
        <w:rPr>
          <w:rFonts w:ascii="Liberation Serif" w:hAnsi="Liberation Serif" w:cs="Liberation Serif"/>
          <w:sz w:val="26"/>
          <w:szCs w:val="26"/>
        </w:rPr>
        <w:t xml:space="preserve">. </w:t>
      </w:r>
      <w:r w:rsidRPr="00F17045">
        <w:rPr>
          <w:rStyle w:val="WW-"/>
          <w:rFonts w:ascii="Liberation Serif" w:hAnsi="Liberation Serif" w:cs="Liberation Serif"/>
          <w:sz w:val="26"/>
          <w:szCs w:val="26"/>
        </w:rPr>
        <w:t>ТС</w:t>
      </w:r>
      <w:r w:rsidR="000D5E33" w:rsidRPr="00F17045">
        <w:rPr>
          <w:rStyle w:val="WW-"/>
          <w:rFonts w:ascii="Liberation Serif" w:hAnsi="Liberation Serif" w:cs="Liberation Serif"/>
          <w:sz w:val="26"/>
          <w:szCs w:val="26"/>
        </w:rPr>
        <w:t xml:space="preserve"> положения выключателей ниже 110 кВ – только для объектов диспетчеризации.</w:t>
      </w:r>
    </w:p>
    <w:p w14:paraId="6E8BFD61" w14:textId="5BE83F9A" w:rsidR="000D5E33" w:rsidRPr="00F17045" w:rsidRDefault="00321AE4" w:rsidP="00165B76">
      <w:pPr>
        <w:pStyle w:val="afd"/>
        <w:keepNext/>
        <w:numPr>
          <w:ilvl w:val="2"/>
          <w:numId w:val="9"/>
        </w:numPr>
        <w:tabs>
          <w:tab w:val="left" w:pos="1418"/>
        </w:tabs>
        <w:ind w:left="0" w:right="-2" w:firstLine="709"/>
        <w:contextualSpacing/>
        <w:jc w:val="both"/>
        <w:rPr>
          <w:rStyle w:val="WW-"/>
          <w:rFonts w:ascii="Liberation Serif" w:hAnsi="Liberation Serif" w:cs="Liberation Serif"/>
          <w:sz w:val="26"/>
          <w:szCs w:val="26"/>
        </w:rPr>
      </w:pPr>
      <w:r w:rsidRPr="00F17045">
        <w:rPr>
          <w:rStyle w:val="WW-"/>
          <w:rFonts w:ascii="Liberation Serif" w:hAnsi="Liberation Serif" w:cs="Liberation Serif"/>
          <w:sz w:val="26"/>
          <w:szCs w:val="26"/>
        </w:rPr>
        <w:t>ТС</w:t>
      </w:r>
      <w:r w:rsidR="000D5E33" w:rsidRPr="00F17045">
        <w:rPr>
          <w:rStyle w:val="WW-"/>
          <w:rFonts w:ascii="Liberation Serif" w:hAnsi="Liberation Serif" w:cs="Liberation Serif"/>
          <w:sz w:val="26"/>
          <w:szCs w:val="26"/>
        </w:rPr>
        <w:t xml:space="preserve"> положения </w:t>
      </w:r>
      <w:r w:rsidRPr="00F17045">
        <w:rPr>
          <w:rStyle w:val="WW-"/>
          <w:rFonts w:ascii="Liberation Serif" w:hAnsi="Liberation Serif" w:cs="Liberation Serif"/>
          <w:sz w:val="26"/>
          <w:szCs w:val="26"/>
        </w:rPr>
        <w:t>КА</w:t>
      </w:r>
      <w:r w:rsidR="000D5E33" w:rsidRPr="00F17045">
        <w:rPr>
          <w:rStyle w:val="WW-"/>
          <w:rFonts w:ascii="Liberation Serif" w:hAnsi="Liberation Serif" w:cs="Liberation Serif"/>
          <w:sz w:val="26"/>
          <w:szCs w:val="26"/>
        </w:rPr>
        <w:t xml:space="preserve"> (выключателей, разъединителей), </w:t>
      </w:r>
      <w:r w:rsidR="000D5E33" w:rsidRPr="00F17045">
        <w:rPr>
          <w:rFonts w:ascii="Liberation Serif" w:hAnsi="Liberation Serif" w:cs="Liberation Serif"/>
          <w:sz w:val="26"/>
          <w:szCs w:val="26"/>
        </w:rPr>
        <w:t>заземляющих разъединителей (</w:t>
      </w:r>
      <w:r w:rsidR="000D5E33" w:rsidRPr="00F17045">
        <w:rPr>
          <w:rStyle w:val="WW-"/>
          <w:rFonts w:ascii="Liberation Serif" w:hAnsi="Liberation Serif" w:cs="Liberation Serif"/>
          <w:sz w:val="26"/>
          <w:szCs w:val="26"/>
        </w:rPr>
        <w:t>заземляющих ножей</w:t>
      </w:r>
      <w:r w:rsidR="000D5E33" w:rsidRPr="00F17045">
        <w:rPr>
          <w:rFonts w:ascii="Liberation Serif" w:hAnsi="Liberation Serif" w:cs="Liberation Serif"/>
          <w:sz w:val="26"/>
          <w:szCs w:val="26"/>
        </w:rPr>
        <w:t xml:space="preserve"> разъединителя, ЗН</w:t>
      </w:r>
      <w:r w:rsidR="000D5E33" w:rsidRPr="00F17045">
        <w:rPr>
          <w:rStyle w:val="WW-"/>
          <w:rFonts w:ascii="Liberation Serif" w:hAnsi="Liberation Serif" w:cs="Liberation Serif"/>
          <w:sz w:val="26"/>
          <w:szCs w:val="26"/>
        </w:rPr>
        <w:t>) каждого генератора на электростанции.</w:t>
      </w:r>
    </w:p>
    <w:p w14:paraId="0A48ABA0" w14:textId="6572FFB8" w:rsidR="008D6E87" w:rsidRPr="00F17045" w:rsidRDefault="008D6E87" w:rsidP="00165B76">
      <w:pPr>
        <w:pStyle w:val="afd"/>
        <w:keepNext/>
        <w:numPr>
          <w:ilvl w:val="2"/>
          <w:numId w:val="9"/>
        </w:numPr>
        <w:tabs>
          <w:tab w:val="left" w:pos="1418"/>
        </w:tabs>
        <w:ind w:left="0" w:right="-2" w:firstLine="709"/>
        <w:contextualSpacing/>
        <w:jc w:val="both"/>
        <w:rPr>
          <w:rStyle w:val="WW-"/>
          <w:rFonts w:ascii="Liberation Serif" w:hAnsi="Liberation Serif" w:cs="Liberation Serif"/>
          <w:sz w:val="26"/>
          <w:szCs w:val="26"/>
        </w:rPr>
      </w:pPr>
      <w:r w:rsidRPr="00F17045">
        <w:rPr>
          <w:rStyle w:val="WW-"/>
          <w:rFonts w:ascii="Liberation Serif" w:hAnsi="Liberation Serif" w:cs="Liberation Serif"/>
          <w:sz w:val="26"/>
          <w:szCs w:val="26"/>
        </w:rPr>
        <w:t>ТС текущего состояния режима выбора уставок АОПО (ручной/автоматический).</w:t>
      </w:r>
    </w:p>
    <w:p w14:paraId="7349A93E" w14:textId="5675366B" w:rsidR="000D5E33" w:rsidRPr="00F17045" w:rsidRDefault="000D5E33" w:rsidP="00165B76">
      <w:pPr>
        <w:pStyle w:val="afd"/>
        <w:keepNext/>
        <w:numPr>
          <w:ilvl w:val="2"/>
          <w:numId w:val="9"/>
        </w:numPr>
        <w:tabs>
          <w:tab w:val="left" w:pos="1418"/>
        </w:tabs>
        <w:ind w:left="0" w:right="-2" w:firstLine="709"/>
        <w:contextualSpacing/>
        <w:jc w:val="both"/>
        <w:rPr>
          <w:rStyle w:val="WW-"/>
          <w:rFonts w:ascii="Liberation Serif" w:hAnsi="Liberation Serif" w:cs="Liberation Serif"/>
          <w:sz w:val="26"/>
          <w:szCs w:val="26"/>
        </w:rPr>
      </w:pPr>
      <w:r w:rsidRPr="00F17045">
        <w:rPr>
          <w:rStyle w:val="WW-"/>
          <w:rFonts w:ascii="Liberation Serif" w:hAnsi="Liberation Serif" w:cs="Liberation Serif"/>
          <w:sz w:val="26"/>
          <w:szCs w:val="26"/>
        </w:rPr>
        <w:t xml:space="preserve">АПТС </w:t>
      </w:r>
      <w:r w:rsidRPr="00F17045">
        <w:rPr>
          <w:rFonts w:ascii="Liberation Serif" w:hAnsi="Liberation Serif" w:cs="Liberation Serif"/>
          <w:sz w:val="26"/>
          <w:szCs w:val="26"/>
        </w:rPr>
        <w:t xml:space="preserve">по оборудованию 110 кВ и выше </w:t>
      </w:r>
      <w:r w:rsidR="004E17F6" w:rsidRPr="00F17045">
        <w:rPr>
          <w:rFonts w:ascii="Liberation Serif" w:hAnsi="Liberation Serif" w:cs="Liberation Serif"/>
          <w:sz w:val="26"/>
          <w:szCs w:val="26"/>
        </w:rPr>
        <w:t>энергообъекта</w:t>
      </w:r>
      <w:r w:rsidRPr="00F17045">
        <w:rPr>
          <w:rFonts w:ascii="Liberation Serif" w:hAnsi="Liberation Serif" w:cs="Liberation Serif"/>
          <w:sz w:val="26"/>
          <w:szCs w:val="26"/>
        </w:rPr>
        <w:t xml:space="preserve"> в объеме, указанном в таблице 1 настоящ</w:t>
      </w:r>
      <w:r w:rsidR="0002615B" w:rsidRPr="00F17045">
        <w:rPr>
          <w:rFonts w:ascii="Liberation Serif" w:hAnsi="Liberation Serif" w:cs="Liberation Serif"/>
          <w:sz w:val="26"/>
          <w:szCs w:val="26"/>
        </w:rPr>
        <w:t>их</w:t>
      </w:r>
      <w:r w:rsidRPr="00F17045">
        <w:rPr>
          <w:rFonts w:ascii="Liberation Serif" w:hAnsi="Liberation Serif" w:cs="Liberation Serif"/>
          <w:sz w:val="26"/>
          <w:szCs w:val="26"/>
        </w:rPr>
        <w:t xml:space="preserve"> </w:t>
      </w:r>
      <w:r w:rsidR="0002615B" w:rsidRPr="00F17045">
        <w:rPr>
          <w:rStyle w:val="WW-"/>
          <w:rFonts w:ascii="Liberation Serif" w:hAnsi="Liberation Serif" w:cs="Liberation Serif"/>
          <w:sz w:val="26"/>
          <w:szCs w:val="26"/>
        </w:rPr>
        <w:t>Технических требований</w:t>
      </w:r>
      <w:r w:rsidRPr="00F17045">
        <w:rPr>
          <w:rStyle w:val="WW-"/>
          <w:rFonts w:ascii="Liberation Serif" w:hAnsi="Liberation Serif" w:cs="Liberation Serif"/>
          <w:sz w:val="26"/>
          <w:szCs w:val="26"/>
        </w:rPr>
        <w:t>:</w:t>
      </w:r>
    </w:p>
    <w:p w14:paraId="6BEEAB27" w14:textId="77777777" w:rsidR="00337F1B" w:rsidRPr="00F17045" w:rsidRDefault="00337F1B" w:rsidP="00F65CB8">
      <w:pPr>
        <w:pStyle w:val="afd"/>
        <w:keepNext/>
        <w:tabs>
          <w:tab w:val="left" w:pos="1418"/>
        </w:tabs>
        <w:ind w:left="709" w:right="-2"/>
        <w:contextualSpacing/>
        <w:jc w:val="right"/>
        <w:rPr>
          <w:rStyle w:val="WW-"/>
          <w:rFonts w:ascii="Liberation Serif" w:hAnsi="Liberation Serif" w:cs="Liberation Serif"/>
          <w:sz w:val="26"/>
          <w:szCs w:val="26"/>
        </w:rPr>
      </w:pPr>
      <w:r w:rsidRPr="00F17045">
        <w:rPr>
          <w:rStyle w:val="WW-"/>
          <w:rFonts w:ascii="Liberation Serif" w:hAnsi="Liberation Serif" w:cs="Liberation Serif"/>
          <w:sz w:val="26"/>
          <w:szCs w:val="26"/>
        </w:rPr>
        <w:t>Таблица 1</w:t>
      </w:r>
    </w:p>
    <w:p w14:paraId="23A18550" w14:textId="77777777" w:rsidR="00F739A0" w:rsidRPr="00F17045" w:rsidRDefault="00F739A0" w:rsidP="00F65CB8">
      <w:pPr>
        <w:pStyle w:val="afd"/>
        <w:keepNext/>
        <w:tabs>
          <w:tab w:val="left" w:pos="1418"/>
        </w:tabs>
        <w:ind w:left="709" w:right="-2"/>
        <w:contextualSpacing/>
        <w:jc w:val="right"/>
        <w:rPr>
          <w:rStyle w:val="WW-"/>
          <w:rFonts w:ascii="Liberation Serif" w:hAnsi="Liberation Serif" w:cs="Liberation Serif"/>
          <w:sz w:val="26"/>
          <w:szCs w:val="26"/>
        </w:rPr>
      </w:pPr>
    </w:p>
    <w:tbl>
      <w:tblP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605"/>
        <w:gridCol w:w="4493"/>
        <w:gridCol w:w="4538"/>
      </w:tblGrid>
      <w:tr w:rsidR="003A4F6F" w:rsidRPr="00F17045" w14:paraId="0CCE9185" w14:textId="77777777" w:rsidTr="00C872DB">
        <w:trPr>
          <w:trHeight w:val="281"/>
          <w:tblHeader/>
        </w:trPr>
        <w:tc>
          <w:tcPr>
            <w:tcW w:w="605" w:type="dxa"/>
          </w:tcPr>
          <w:p w14:paraId="5E36F926" w14:textId="48A2B093" w:rsidR="003A4F6F" w:rsidRPr="00F17045" w:rsidRDefault="003A4F6F" w:rsidP="001E6E29">
            <w:pPr>
              <w:overflowPunct w:val="0"/>
              <w:autoSpaceDE w:val="0"/>
              <w:autoSpaceDN w:val="0"/>
              <w:adjustRightInd w:val="0"/>
              <w:jc w:val="center"/>
              <w:textAlignment w:val="baseline"/>
              <w:rPr>
                <w:rFonts w:ascii="Liberation Serif" w:eastAsiaTheme="minorHAnsi" w:hAnsi="Liberation Serif" w:cs="Liberation Serif"/>
                <w:b/>
                <w:lang w:eastAsia="en-US"/>
              </w:rPr>
            </w:pPr>
            <w:r w:rsidRPr="003A4F6F">
              <w:rPr>
                <w:rFonts w:ascii="Liberation Serif" w:eastAsiaTheme="minorHAnsi" w:hAnsi="Liberation Serif" w:cs="Liberation Serif"/>
                <w:b/>
                <w:lang w:eastAsia="en-US"/>
              </w:rPr>
              <w:t>№ п/п</w:t>
            </w:r>
          </w:p>
        </w:tc>
        <w:tc>
          <w:tcPr>
            <w:tcW w:w="4493" w:type="dxa"/>
            <w:vAlign w:val="center"/>
          </w:tcPr>
          <w:p w14:paraId="3E28EC48" w14:textId="726D17CD" w:rsidR="003A4F6F" w:rsidRPr="00F17045" w:rsidRDefault="003A4F6F" w:rsidP="001E6E29">
            <w:pPr>
              <w:overflowPunct w:val="0"/>
              <w:autoSpaceDE w:val="0"/>
              <w:autoSpaceDN w:val="0"/>
              <w:adjustRightInd w:val="0"/>
              <w:jc w:val="center"/>
              <w:textAlignment w:val="baseline"/>
              <w:rPr>
                <w:rFonts w:ascii="Liberation Serif" w:eastAsiaTheme="minorHAnsi" w:hAnsi="Liberation Serif" w:cs="Liberation Serif"/>
                <w:b/>
                <w:lang w:eastAsia="en-US"/>
              </w:rPr>
            </w:pPr>
            <w:r w:rsidRPr="00F17045">
              <w:rPr>
                <w:rFonts w:ascii="Liberation Serif" w:eastAsiaTheme="minorHAnsi" w:hAnsi="Liberation Serif" w:cs="Liberation Serif"/>
                <w:b/>
                <w:lang w:eastAsia="en-US"/>
              </w:rPr>
              <w:t>Параметр АПТС</w:t>
            </w:r>
          </w:p>
        </w:tc>
        <w:tc>
          <w:tcPr>
            <w:tcW w:w="4538" w:type="dxa"/>
            <w:vAlign w:val="center"/>
          </w:tcPr>
          <w:p w14:paraId="42FD5C66" w14:textId="77777777" w:rsidR="003A4F6F" w:rsidRPr="00F17045" w:rsidRDefault="003A4F6F" w:rsidP="001E6E29">
            <w:pPr>
              <w:overflowPunct w:val="0"/>
              <w:autoSpaceDE w:val="0"/>
              <w:autoSpaceDN w:val="0"/>
              <w:adjustRightInd w:val="0"/>
              <w:jc w:val="center"/>
              <w:textAlignment w:val="baseline"/>
              <w:rPr>
                <w:rFonts w:ascii="Liberation Serif" w:eastAsiaTheme="minorHAnsi" w:hAnsi="Liberation Serif" w:cs="Liberation Serif"/>
                <w:b/>
                <w:lang w:eastAsia="en-US"/>
              </w:rPr>
            </w:pPr>
            <w:r w:rsidRPr="00F17045">
              <w:rPr>
                <w:rFonts w:ascii="Liberation Serif" w:eastAsiaTheme="minorHAnsi" w:hAnsi="Liberation Serif" w:cs="Liberation Serif"/>
                <w:b/>
                <w:lang w:eastAsia="en-US"/>
              </w:rPr>
              <w:t>Примечание</w:t>
            </w:r>
          </w:p>
        </w:tc>
      </w:tr>
      <w:tr w:rsidR="003A4F6F" w:rsidRPr="00F17045" w14:paraId="6C06E52B" w14:textId="77777777" w:rsidTr="00C872DB">
        <w:trPr>
          <w:trHeight w:val="565"/>
        </w:trPr>
        <w:tc>
          <w:tcPr>
            <w:tcW w:w="605" w:type="dxa"/>
          </w:tcPr>
          <w:p w14:paraId="0A512B49" w14:textId="77777777" w:rsidR="003A4F6F" w:rsidRPr="00C872DB" w:rsidRDefault="003A4F6F" w:rsidP="00A92669">
            <w:pPr>
              <w:pStyle w:val="afd"/>
              <w:numPr>
                <w:ilvl w:val="0"/>
                <w:numId w:val="36"/>
              </w:numPr>
              <w:overflowPunct w:val="0"/>
              <w:autoSpaceDE w:val="0"/>
              <w:autoSpaceDN w:val="0"/>
              <w:adjustRightInd w:val="0"/>
              <w:ind w:left="527" w:hanging="357"/>
              <w:jc w:val="center"/>
              <w:textAlignment w:val="baseline"/>
              <w:rPr>
                <w:rFonts w:ascii="Liberation Serif" w:eastAsiaTheme="minorHAnsi" w:hAnsi="Liberation Serif" w:cs="Liberation Serif"/>
                <w:lang w:eastAsia="en-US"/>
              </w:rPr>
            </w:pPr>
          </w:p>
        </w:tc>
        <w:tc>
          <w:tcPr>
            <w:tcW w:w="4493" w:type="dxa"/>
          </w:tcPr>
          <w:p w14:paraId="0C362471" w14:textId="77777777" w:rsidR="003A4F6F" w:rsidRDefault="003A4F6F" w:rsidP="001E6E29">
            <w:pPr>
              <w:overflowPunct w:val="0"/>
              <w:autoSpaceDE w:val="0"/>
              <w:autoSpaceDN w:val="0"/>
              <w:adjustRightInd w:val="0"/>
              <w:textAlignment w:val="baseline"/>
              <w:rPr>
                <w:rFonts w:ascii="Liberation Serif" w:eastAsiaTheme="minorHAnsi" w:hAnsi="Liberation Serif" w:cs="Liberation Serif"/>
                <w:lang w:eastAsia="en-US"/>
              </w:rPr>
            </w:pPr>
            <w:r w:rsidRPr="00F17045">
              <w:rPr>
                <w:rFonts w:ascii="Liberation Serif" w:eastAsiaTheme="minorHAnsi" w:hAnsi="Liberation Serif" w:cs="Liberation Serif"/>
                <w:lang w:eastAsia="en-US"/>
              </w:rPr>
              <w:t>Неисправность (неготовность)</w:t>
            </w:r>
            <w:r w:rsidRPr="00F17045" w:rsidDel="008B2295">
              <w:rPr>
                <w:rFonts w:ascii="Liberation Serif" w:eastAsiaTheme="minorHAnsi" w:hAnsi="Liberation Serif" w:cs="Liberation Serif"/>
                <w:lang w:eastAsia="en-US"/>
              </w:rPr>
              <w:t xml:space="preserve"> </w:t>
            </w:r>
            <w:r w:rsidRPr="00F17045">
              <w:rPr>
                <w:rFonts w:ascii="Liberation Serif" w:eastAsiaTheme="minorHAnsi" w:hAnsi="Liberation Serif" w:cs="Liberation Serif"/>
                <w:lang w:eastAsia="en-US"/>
              </w:rPr>
              <w:t>выключателя</w:t>
            </w:r>
            <w:r>
              <w:rPr>
                <w:rFonts w:ascii="Liberation Serif" w:eastAsiaTheme="minorHAnsi" w:hAnsi="Liberation Serif" w:cs="Liberation Serif"/>
                <w:lang w:eastAsia="en-US"/>
              </w:rPr>
              <w:t>:</w:t>
            </w:r>
            <w:r w:rsidRPr="00F17045">
              <w:rPr>
                <w:rFonts w:ascii="Liberation Serif" w:eastAsiaTheme="minorHAnsi" w:hAnsi="Liberation Serif" w:cs="Liberation Serif"/>
                <w:lang w:eastAsia="en-US"/>
              </w:rPr>
              <w:t xml:space="preserve"> </w:t>
            </w:r>
          </w:p>
          <w:p w14:paraId="1420AD8A" w14:textId="77777777" w:rsidR="003A4F6F" w:rsidRPr="000535B5" w:rsidRDefault="003A4F6F" w:rsidP="003A4F6F">
            <w:pPr>
              <w:pStyle w:val="afd"/>
              <w:widowControl w:val="0"/>
              <w:numPr>
                <w:ilvl w:val="0"/>
                <w:numId w:val="37"/>
              </w:numPr>
              <w:ind w:left="344"/>
              <w:contextualSpacing/>
              <w:jc w:val="both"/>
              <w:rPr>
                <w:rFonts w:ascii="Liberation Serif" w:hAnsi="Liberation Serif" w:cs="Liberation Serif"/>
              </w:rPr>
            </w:pPr>
            <w:r w:rsidRPr="000535B5">
              <w:rPr>
                <w:rFonts w:ascii="Liberation Serif" w:hAnsi="Liberation Serif" w:cs="Liberation Serif"/>
              </w:rPr>
              <w:t>ЛЭП, соответствующих критериям отнесения ЛЭП в диспетчерское управление;</w:t>
            </w:r>
          </w:p>
          <w:p w14:paraId="6BB15456" w14:textId="44AE3A3C" w:rsidR="003A4F6F" w:rsidRPr="00F17045" w:rsidRDefault="003A4F6F" w:rsidP="00371357">
            <w:pPr>
              <w:pStyle w:val="afd"/>
              <w:widowControl w:val="0"/>
              <w:numPr>
                <w:ilvl w:val="0"/>
                <w:numId w:val="37"/>
              </w:numPr>
              <w:ind w:left="344"/>
              <w:contextualSpacing/>
              <w:jc w:val="both"/>
              <w:rPr>
                <w:rFonts w:ascii="Liberation Serif" w:eastAsiaTheme="minorHAnsi" w:hAnsi="Liberation Serif" w:cs="Liberation Serif"/>
                <w:lang w:eastAsia="en-US"/>
              </w:rPr>
            </w:pPr>
            <w:r w:rsidRPr="00D2429E">
              <w:rPr>
                <w:rFonts w:ascii="Liberation Serif" w:hAnsi="Liberation Serif" w:cs="Liberation Serif"/>
              </w:rPr>
              <w:t>всех выключателей РУ – для целей ДУ из ДЦ.</w:t>
            </w:r>
          </w:p>
        </w:tc>
        <w:tc>
          <w:tcPr>
            <w:tcW w:w="4538" w:type="dxa"/>
          </w:tcPr>
          <w:p w14:paraId="6003D1AA" w14:textId="77777777" w:rsidR="003A4F6F" w:rsidRPr="00B74647" w:rsidRDefault="003A4F6F" w:rsidP="003A4F6F">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F17045">
              <w:rPr>
                <w:rFonts w:ascii="Liberation Serif" w:eastAsiaTheme="minorHAnsi" w:hAnsi="Liberation Serif" w:cs="Liberation Serif"/>
                <w:lang w:eastAsia="en-US"/>
              </w:rPr>
              <w:t>Обобщенный сигнал о неисправностях, приводящих к блокированию управления выключателем</w:t>
            </w:r>
            <w:r w:rsidRPr="00B74647">
              <w:rPr>
                <w:rFonts w:ascii="Liberation Serif" w:eastAsiaTheme="minorHAnsi" w:hAnsi="Liberation Serif" w:cs="Liberation Serif"/>
                <w:lang w:eastAsia="en-US"/>
              </w:rPr>
              <w:t>, включающий:</w:t>
            </w:r>
          </w:p>
          <w:p w14:paraId="0D8F44A5" w14:textId="77777777" w:rsidR="003A4F6F" w:rsidRPr="000535B5" w:rsidRDefault="003A4F6F" w:rsidP="003A4F6F">
            <w:pPr>
              <w:pStyle w:val="afd"/>
              <w:widowControl w:val="0"/>
              <w:numPr>
                <w:ilvl w:val="0"/>
                <w:numId w:val="37"/>
              </w:numPr>
              <w:ind w:left="344"/>
              <w:contextualSpacing/>
              <w:jc w:val="both"/>
              <w:rPr>
                <w:rFonts w:ascii="Liberation Serif" w:hAnsi="Liberation Serif" w:cs="Liberation Serif"/>
              </w:rPr>
            </w:pPr>
            <w:r w:rsidRPr="000535B5">
              <w:rPr>
                <w:rFonts w:ascii="Liberation Serif" w:hAnsi="Liberation Serif" w:cs="Liberation Serif"/>
              </w:rPr>
              <w:t>неисправность (неготовность) цепей управления;</w:t>
            </w:r>
          </w:p>
          <w:p w14:paraId="4C493845" w14:textId="77777777" w:rsidR="003A4F6F" w:rsidRPr="00D2429E" w:rsidRDefault="003A4F6F" w:rsidP="003A4F6F">
            <w:pPr>
              <w:pStyle w:val="afd"/>
              <w:widowControl w:val="0"/>
              <w:numPr>
                <w:ilvl w:val="0"/>
                <w:numId w:val="37"/>
              </w:numPr>
              <w:ind w:left="344"/>
              <w:contextualSpacing/>
              <w:jc w:val="both"/>
              <w:rPr>
                <w:rFonts w:ascii="Liberation Serif" w:hAnsi="Liberation Serif" w:cs="Liberation Serif"/>
              </w:rPr>
            </w:pPr>
            <w:r w:rsidRPr="00D2429E">
              <w:rPr>
                <w:rFonts w:ascii="Liberation Serif" w:hAnsi="Liberation Serif" w:cs="Liberation Serif"/>
              </w:rPr>
              <w:t>неготовность привода;</w:t>
            </w:r>
          </w:p>
          <w:p w14:paraId="0CFD49DA" w14:textId="24FB3B99" w:rsidR="003A4F6F" w:rsidRPr="00F17045" w:rsidRDefault="003A4F6F" w:rsidP="00371357">
            <w:pPr>
              <w:pStyle w:val="afd"/>
              <w:widowControl w:val="0"/>
              <w:numPr>
                <w:ilvl w:val="0"/>
                <w:numId w:val="37"/>
              </w:numPr>
              <w:ind w:left="344"/>
              <w:contextualSpacing/>
              <w:jc w:val="both"/>
              <w:rPr>
                <w:rFonts w:ascii="Liberation Serif" w:eastAsiaTheme="minorHAnsi" w:hAnsi="Liberation Serif" w:cs="Liberation Serif"/>
                <w:vertAlign w:val="superscript"/>
                <w:lang w:eastAsia="en-US"/>
              </w:rPr>
            </w:pPr>
            <w:r w:rsidRPr="00D2429E">
              <w:rPr>
                <w:rFonts w:ascii="Liberation Serif" w:hAnsi="Liberation Serif" w:cs="Liberation Serif"/>
              </w:rPr>
              <w:t>недопустимое отклонение плотности элегаза (для элегазовых выключателей, КРУЭ)</w:t>
            </w:r>
          </w:p>
        </w:tc>
      </w:tr>
      <w:tr w:rsidR="003A4F6F" w:rsidRPr="00F17045" w14:paraId="086CE5C7" w14:textId="77777777" w:rsidTr="00C872DB">
        <w:trPr>
          <w:trHeight w:val="1980"/>
        </w:trPr>
        <w:tc>
          <w:tcPr>
            <w:tcW w:w="605" w:type="dxa"/>
          </w:tcPr>
          <w:p w14:paraId="11387985" w14:textId="77777777" w:rsidR="003A4F6F" w:rsidRPr="00C144A4" w:rsidRDefault="003A4F6F" w:rsidP="00C144A4">
            <w:pPr>
              <w:pStyle w:val="afd"/>
              <w:numPr>
                <w:ilvl w:val="0"/>
                <w:numId w:val="36"/>
              </w:numPr>
              <w:overflowPunct w:val="0"/>
              <w:autoSpaceDE w:val="0"/>
              <w:autoSpaceDN w:val="0"/>
              <w:adjustRightInd w:val="0"/>
              <w:ind w:left="527" w:hanging="357"/>
              <w:jc w:val="center"/>
              <w:textAlignment w:val="baseline"/>
              <w:rPr>
                <w:rFonts w:ascii="Liberation Serif" w:eastAsiaTheme="minorHAnsi" w:hAnsi="Liberation Serif" w:cs="Liberation Serif"/>
                <w:lang w:eastAsia="en-US"/>
              </w:rPr>
            </w:pPr>
          </w:p>
        </w:tc>
        <w:tc>
          <w:tcPr>
            <w:tcW w:w="4493" w:type="dxa"/>
          </w:tcPr>
          <w:p w14:paraId="658FD356" w14:textId="3D8794DA" w:rsidR="003A4F6F" w:rsidRDefault="003A4F6F" w:rsidP="001E6E29">
            <w:pPr>
              <w:overflowPunct w:val="0"/>
              <w:autoSpaceDE w:val="0"/>
              <w:autoSpaceDN w:val="0"/>
              <w:adjustRightInd w:val="0"/>
              <w:textAlignment w:val="baseline"/>
              <w:rPr>
                <w:rFonts w:ascii="Liberation Serif" w:eastAsiaTheme="minorHAnsi" w:hAnsi="Liberation Serif" w:cs="Liberation Serif"/>
                <w:lang w:eastAsia="en-US"/>
              </w:rPr>
            </w:pPr>
            <w:r w:rsidRPr="00F17045">
              <w:rPr>
                <w:rFonts w:ascii="Liberation Serif" w:eastAsiaTheme="minorHAnsi" w:hAnsi="Liberation Serif" w:cs="Liberation Serif"/>
                <w:lang w:eastAsia="en-US"/>
              </w:rPr>
              <w:t>Срабатывание основных РЗ присоединения</w:t>
            </w:r>
            <w:r>
              <w:rPr>
                <w:rFonts w:ascii="Liberation Serif" w:eastAsiaTheme="minorHAnsi" w:hAnsi="Liberation Serif" w:cs="Liberation Serif"/>
                <w:lang w:eastAsia="en-US"/>
              </w:rPr>
              <w:t>:</w:t>
            </w:r>
          </w:p>
          <w:p w14:paraId="59AB88F2" w14:textId="77777777" w:rsidR="003A4F6F" w:rsidRPr="000535B5" w:rsidRDefault="003A4F6F" w:rsidP="003A4F6F">
            <w:pPr>
              <w:pStyle w:val="afd"/>
              <w:widowControl w:val="0"/>
              <w:numPr>
                <w:ilvl w:val="0"/>
                <w:numId w:val="37"/>
              </w:numPr>
              <w:ind w:left="344"/>
              <w:contextualSpacing/>
              <w:jc w:val="both"/>
              <w:rPr>
                <w:rFonts w:ascii="Liberation Serif" w:hAnsi="Liberation Serif" w:cs="Liberation Serif"/>
              </w:rPr>
            </w:pPr>
            <w:r w:rsidRPr="000535B5">
              <w:rPr>
                <w:rFonts w:ascii="Liberation Serif" w:hAnsi="Liberation Serif" w:cs="Liberation Serif"/>
              </w:rPr>
              <w:t>ЛЭП, соответствующих критериям отнесения ЛЭП в диспетчерское управление;</w:t>
            </w:r>
          </w:p>
          <w:p w14:paraId="24B18BAD" w14:textId="77777777" w:rsidR="003A4F6F" w:rsidRPr="00D2429E" w:rsidRDefault="003A4F6F" w:rsidP="003A4F6F">
            <w:pPr>
              <w:pStyle w:val="afd"/>
              <w:widowControl w:val="0"/>
              <w:numPr>
                <w:ilvl w:val="0"/>
                <w:numId w:val="37"/>
              </w:numPr>
              <w:ind w:left="344"/>
              <w:contextualSpacing/>
              <w:jc w:val="both"/>
              <w:rPr>
                <w:rFonts w:ascii="Liberation Serif" w:hAnsi="Liberation Serif" w:cs="Liberation Serif"/>
              </w:rPr>
            </w:pPr>
            <w:r w:rsidRPr="00D2429E">
              <w:rPr>
                <w:rFonts w:ascii="Liberation Serif" w:hAnsi="Liberation Serif" w:cs="Liberation Serif"/>
              </w:rPr>
              <w:t>АТ (Т), соответствующих критериям отнесения АТ (Т) к объектам диспетчеризации;</w:t>
            </w:r>
          </w:p>
          <w:p w14:paraId="5F928C91" w14:textId="4A482491" w:rsidR="003A4F6F" w:rsidRPr="00F17045" w:rsidRDefault="003A4F6F" w:rsidP="00371357">
            <w:pPr>
              <w:pStyle w:val="afd"/>
              <w:widowControl w:val="0"/>
              <w:numPr>
                <w:ilvl w:val="0"/>
                <w:numId w:val="37"/>
              </w:numPr>
              <w:ind w:left="344"/>
              <w:contextualSpacing/>
              <w:jc w:val="both"/>
              <w:rPr>
                <w:rFonts w:ascii="Liberation Serif" w:eastAsiaTheme="minorHAnsi" w:hAnsi="Liberation Serif" w:cs="Liberation Serif"/>
                <w:vertAlign w:val="superscript"/>
                <w:lang w:eastAsia="en-US"/>
              </w:rPr>
            </w:pPr>
            <w:r w:rsidRPr="00D2429E">
              <w:rPr>
                <w:rFonts w:ascii="Liberation Serif" w:hAnsi="Liberation Serif" w:cs="Liberation Serif"/>
              </w:rPr>
              <w:t>всех ЛЭП, АТ (Т) – для целей ДУ из ДЦ</w:t>
            </w:r>
          </w:p>
        </w:tc>
        <w:tc>
          <w:tcPr>
            <w:tcW w:w="4538" w:type="dxa"/>
          </w:tcPr>
          <w:p w14:paraId="142790E3" w14:textId="156639D4" w:rsidR="003A4F6F" w:rsidRDefault="003A4F6F" w:rsidP="001E6E29">
            <w:pPr>
              <w:overflowPunct w:val="0"/>
              <w:autoSpaceDE w:val="0"/>
              <w:autoSpaceDN w:val="0"/>
              <w:adjustRightInd w:val="0"/>
              <w:jc w:val="both"/>
              <w:textAlignment w:val="baseline"/>
              <w:rPr>
                <w:rFonts w:ascii="Liberation Serif" w:eastAsiaTheme="minorHAnsi" w:hAnsi="Liberation Serif" w:cs="Liberation Serif"/>
                <w:lang w:eastAsia="en-US"/>
              </w:rPr>
            </w:pPr>
            <w:r w:rsidRPr="00F17045">
              <w:rPr>
                <w:rFonts w:ascii="Liberation Serif" w:eastAsiaTheme="minorHAnsi" w:hAnsi="Liberation Serif" w:cs="Liberation Serif"/>
                <w:lang w:eastAsia="en-US"/>
              </w:rPr>
              <w:t>ЛЭП – сигнал по каждому устройству и функции.</w:t>
            </w:r>
          </w:p>
          <w:p w14:paraId="52910F8E" w14:textId="25AE5C45" w:rsidR="003A4F6F" w:rsidRPr="00F17045" w:rsidRDefault="003A4F6F" w:rsidP="001E6E29">
            <w:pPr>
              <w:overflowPunct w:val="0"/>
              <w:autoSpaceDE w:val="0"/>
              <w:autoSpaceDN w:val="0"/>
              <w:adjustRightInd w:val="0"/>
              <w:jc w:val="both"/>
              <w:textAlignment w:val="baseline"/>
              <w:rPr>
                <w:rFonts w:ascii="Liberation Serif" w:eastAsiaTheme="minorHAnsi" w:hAnsi="Liberation Serif" w:cs="Liberation Serif"/>
                <w:vertAlign w:val="superscript"/>
                <w:lang w:eastAsia="en-US"/>
              </w:rPr>
            </w:pPr>
            <w:r w:rsidRPr="00F17045">
              <w:rPr>
                <w:rFonts w:ascii="Liberation Serif" w:hAnsi="Liberation Serif" w:cs="Liberation Serif"/>
                <w:szCs w:val="28"/>
              </w:rPr>
              <w:t>Формируется при действии устройства (функции) РЗ на отключение выключателей</w:t>
            </w:r>
            <w:r>
              <w:rPr>
                <w:rFonts w:ascii="Liberation Serif" w:hAnsi="Liberation Serif" w:cs="Liberation Serif"/>
                <w:szCs w:val="28"/>
              </w:rPr>
              <w:t>.</w:t>
            </w:r>
          </w:p>
          <w:p w14:paraId="4CEE11C1" w14:textId="0DC52A33" w:rsidR="003A4F6F" w:rsidRPr="00F17045" w:rsidRDefault="003A4F6F" w:rsidP="001E6E29">
            <w:pPr>
              <w:overflowPunct w:val="0"/>
              <w:autoSpaceDE w:val="0"/>
              <w:autoSpaceDN w:val="0"/>
              <w:adjustRightInd w:val="0"/>
              <w:jc w:val="both"/>
              <w:textAlignment w:val="baseline"/>
              <w:rPr>
                <w:rFonts w:ascii="Liberation Serif" w:eastAsiaTheme="minorHAnsi" w:hAnsi="Liberation Serif" w:cs="Liberation Serif"/>
                <w:lang w:eastAsia="en-US"/>
              </w:rPr>
            </w:pPr>
            <w:r w:rsidRPr="00F17045">
              <w:rPr>
                <w:rFonts w:ascii="Liberation Serif" w:eastAsiaTheme="minorHAnsi" w:hAnsi="Liberation Serif" w:cs="Liberation Serif"/>
                <w:lang w:eastAsia="en-US"/>
              </w:rPr>
              <w:t xml:space="preserve">АТ (Т) – </w:t>
            </w:r>
            <w:r w:rsidRPr="003A4F6F">
              <w:rPr>
                <w:rFonts w:ascii="Liberation Serif" w:eastAsiaTheme="minorHAnsi" w:hAnsi="Liberation Serif" w:cs="Liberation Serif"/>
                <w:lang w:eastAsia="en-US"/>
              </w:rPr>
              <w:t>обобщённый сигнал, фиксирующий срабатывание основных защит АТ (Т). Формируется при действии основных защит (ДЗТ, ГЗ, КИВ) на отключение АТ (Т). Данный сигнал не должен формироваться при действии технологической автоматики (технологических защит) на отключение АТ (Т)</w:t>
            </w:r>
          </w:p>
          <w:p w14:paraId="642C0947" w14:textId="5FF09222" w:rsidR="003A4F6F" w:rsidRPr="00F17045" w:rsidRDefault="003A4F6F" w:rsidP="001E6E29">
            <w:pPr>
              <w:overflowPunct w:val="0"/>
              <w:autoSpaceDE w:val="0"/>
              <w:autoSpaceDN w:val="0"/>
              <w:adjustRightInd w:val="0"/>
              <w:jc w:val="both"/>
              <w:textAlignment w:val="baseline"/>
              <w:rPr>
                <w:rFonts w:ascii="Liberation Serif" w:eastAsiaTheme="minorHAnsi" w:hAnsi="Liberation Serif" w:cs="Liberation Serif"/>
                <w:lang w:eastAsia="en-US"/>
              </w:rPr>
            </w:pPr>
          </w:p>
        </w:tc>
      </w:tr>
      <w:tr w:rsidR="003A4F6F" w:rsidRPr="00F17045" w14:paraId="186FB01B" w14:textId="77777777" w:rsidTr="00C872DB">
        <w:trPr>
          <w:trHeight w:val="2546"/>
        </w:trPr>
        <w:tc>
          <w:tcPr>
            <w:tcW w:w="605" w:type="dxa"/>
          </w:tcPr>
          <w:p w14:paraId="49C6105E" w14:textId="77777777" w:rsidR="003A4F6F" w:rsidRPr="00C144A4" w:rsidRDefault="003A4F6F" w:rsidP="00C144A4">
            <w:pPr>
              <w:pStyle w:val="afd"/>
              <w:numPr>
                <w:ilvl w:val="0"/>
                <w:numId w:val="36"/>
              </w:numPr>
              <w:overflowPunct w:val="0"/>
              <w:autoSpaceDE w:val="0"/>
              <w:autoSpaceDN w:val="0"/>
              <w:adjustRightInd w:val="0"/>
              <w:ind w:left="527" w:hanging="357"/>
              <w:jc w:val="center"/>
              <w:textAlignment w:val="baseline"/>
              <w:rPr>
                <w:rFonts w:ascii="Liberation Serif" w:eastAsiaTheme="minorHAnsi" w:hAnsi="Liberation Serif" w:cs="Liberation Serif"/>
                <w:lang w:eastAsia="en-US"/>
              </w:rPr>
            </w:pPr>
          </w:p>
        </w:tc>
        <w:tc>
          <w:tcPr>
            <w:tcW w:w="4493" w:type="dxa"/>
          </w:tcPr>
          <w:p w14:paraId="698CF579" w14:textId="7C4DC623" w:rsidR="003A4F6F" w:rsidRDefault="003A4F6F" w:rsidP="001E6E29">
            <w:pPr>
              <w:overflowPunct w:val="0"/>
              <w:autoSpaceDE w:val="0"/>
              <w:autoSpaceDN w:val="0"/>
              <w:adjustRightInd w:val="0"/>
              <w:textAlignment w:val="baseline"/>
              <w:rPr>
                <w:rFonts w:ascii="Liberation Serif" w:eastAsiaTheme="minorHAnsi" w:hAnsi="Liberation Serif" w:cs="Liberation Serif"/>
                <w:lang w:eastAsia="en-US"/>
              </w:rPr>
            </w:pPr>
            <w:r w:rsidRPr="00F17045">
              <w:rPr>
                <w:rFonts w:ascii="Liberation Serif" w:eastAsiaTheme="minorHAnsi" w:hAnsi="Liberation Serif" w:cs="Liberation Serif"/>
                <w:lang w:eastAsia="en-US"/>
              </w:rPr>
              <w:t>Срабатывание резервных РЗ присоединения</w:t>
            </w:r>
            <w:r>
              <w:rPr>
                <w:rFonts w:ascii="Liberation Serif" w:eastAsiaTheme="minorHAnsi" w:hAnsi="Liberation Serif" w:cs="Liberation Serif"/>
                <w:lang w:eastAsia="en-US"/>
              </w:rPr>
              <w:t>:</w:t>
            </w:r>
          </w:p>
          <w:p w14:paraId="78B9BD43" w14:textId="77777777" w:rsidR="003A4F6F" w:rsidRPr="00D2429E" w:rsidRDefault="003A4F6F" w:rsidP="003A4F6F">
            <w:pPr>
              <w:pStyle w:val="afd"/>
              <w:widowControl w:val="0"/>
              <w:numPr>
                <w:ilvl w:val="0"/>
                <w:numId w:val="37"/>
              </w:numPr>
              <w:ind w:left="344"/>
              <w:contextualSpacing/>
              <w:jc w:val="both"/>
              <w:rPr>
                <w:rFonts w:ascii="Liberation Serif" w:hAnsi="Liberation Serif" w:cs="Liberation Serif"/>
              </w:rPr>
            </w:pPr>
            <w:r w:rsidRPr="000535B5">
              <w:rPr>
                <w:rFonts w:ascii="Liberation Serif" w:hAnsi="Liberation Serif" w:cs="Liberation Serif"/>
              </w:rPr>
              <w:t>ЛЭП, соответствующих критериям отнесения ЛЭП в диспетчерское упр</w:t>
            </w:r>
            <w:r w:rsidRPr="00D2429E">
              <w:rPr>
                <w:rFonts w:ascii="Liberation Serif" w:hAnsi="Liberation Serif" w:cs="Liberation Serif"/>
              </w:rPr>
              <w:t>авление;</w:t>
            </w:r>
          </w:p>
          <w:p w14:paraId="089EBC50" w14:textId="77777777" w:rsidR="003A4F6F" w:rsidRPr="00D2429E" w:rsidRDefault="003A4F6F" w:rsidP="003A4F6F">
            <w:pPr>
              <w:pStyle w:val="afd"/>
              <w:widowControl w:val="0"/>
              <w:numPr>
                <w:ilvl w:val="0"/>
                <w:numId w:val="37"/>
              </w:numPr>
              <w:ind w:left="344"/>
              <w:contextualSpacing/>
              <w:jc w:val="both"/>
              <w:rPr>
                <w:rFonts w:ascii="Liberation Serif" w:hAnsi="Liberation Serif" w:cs="Liberation Serif"/>
              </w:rPr>
            </w:pPr>
            <w:r w:rsidRPr="00D2429E">
              <w:rPr>
                <w:rFonts w:ascii="Liberation Serif" w:hAnsi="Liberation Serif" w:cs="Liberation Serif"/>
              </w:rPr>
              <w:t>АТ (Т), соответствующих критериям отнесения АТ (Т) к объектам диспетчеризации;</w:t>
            </w:r>
          </w:p>
          <w:p w14:paraId="54B7B5DE" w14:textId="4A843E5A" w:rsidR="003A4F6F" w:rsidRPr="00F17045" w:rsidRDefault="003A4F6F" w:rsidP="00C144A4">
            <w:pPr>
              <w:pStyle w:val="afd"/>
              <w:widowControl w:val="0"/>
              <w:numPr>
                <w:ilvl w:val="0"/>
                <w:numId w:val="37"/>
              </w:numPr>
              <w:ind w:left="344"/>
              <w:contextualSpacing/>
              <w:jc w:val="both"/>
              <w:rPr>
                <w:rFonts w:ascii="Liberation Serif" w:eastAsiaTheme="minorHAnsi" w:hAnsi="Liberation Serif" w:cs="Liberation Serif"/>
                <w:vertAlign w:val="superscript"/>
                <w:lang w:eastAsia="en-US"/>
              </w:rPr>
            </w:pPr>
            <w:r w:rsidRPr="00B74647">
              <w:rPr>
                <w:rFonts w:ascii="Liberation Serif" w:hAnsi="Liberation Serif" w:cs="Liberation Serif"/>
              </w:rPr>
              <w:t>всех ЛЭП, АТ (Т) – для целей ДУ из ДЦ</w:t>
            </w:r>
          </w:p>
        </w:tc>
        <w:tc>
          <w:tcPr>
            <w:tcW w:w="4538" w:type="dxa"/>
          </w:tcPr>
          <w:p w14:paraId="3D58F304" w14:textId="5DF5EAD8" w:rsidR="003A4F6F" w:rsidRPr="00F17045" w:rsidRDefault="003A4F6F" w:rsidP="001E6E29">
            <w:pPr>
              <w:overflowPunct w:val="0"/>
              <w:autoSpaceDE w:val="0"/>
              <w:autoSpaceDN w:val="0"/>
              <w:adjustRightInd w:val="0"/>
              <w:jc w:val="both"/>
              <w:textAlignment w:val="baseline"/>
              <w:rPr>
                <w:rFonts w:ascii="Liberation Serif" w:eastAsiaTheme="minorHAnsi" w:hAnsi="Liberation Serif" w:cs="Liberation Serif"/>
                <w:lang w:eastAsia="en-US"/>
              </w:rPr>
            </w:pPr>
            <w:r>
              <w:rPr>
                <w:rFonts w:ascii="Liberation Serif" w:eastAsiaTheme="minorHAnsi" w:hAnsi="Liberation Serif" w:cs="Liberation Serif"/>
                <w:lang w:eastAsia="en-US"/>
              </w:rPr>
              <w:t>С</w:t>
            </w:r>
            <w:r w:rsidRPr="00F17045">
              <w:rPr>
                <w:rFonts w:ascii="Liberation Serif" w:eastAsiaTheme="minorHAnsi" w:hAnsi="Liberation Serif" w:cs="Liberation Serif"/>
                <w:lang w:eastAsia="en-US"/>
              </w:rPr>
              <w:t>игнал по каждому устройству и функции с фиксацией срабатывания ступеней (зон)</w:t>
            </w:r>
            <w:r w:rsidRPr="003A4F6F">
              <w:rPr>
                <w:rFonts w:ascii="Liberation Serif" w:eastAsiaTheme="minorHAnsi" w:hAnsi="Liberation Serif" w:cs="Liberation Serif"/>
                <w:lang w:eastAsia="en-US"/>
              </w:rPr>
              <w:t>, в том числе при действии по цепи оперативного или автоматического ускорения</w:t>
            </w:r>
            <w:r w:rsidRPr="00F17045">
              <w:rPr>
                <w:rFonts w:ascii="Liberation Serif" w:eastAsiaTheme="minorHAnsi" w:hAnsi="Liberation Serif" w:cs="Liberation Serif"/>
                <w:lang w:eastAsia="en-US"/>
              </w:rPr>
              <w:t>Формируется при действии устройства (функции) РЗ на отключение выключателей</w:t>
            </w:r>
          </w:p>
        </w:tc>
      </w:tr>
      <w:tr w:rsidR="003A4F6F" w:rsidRPr="00F17045" w14:paraId="78ED28BE" w14:textId="77777777" w:rsidTr="00C872DB">
        <w:trPr>
          <w:trHeight w:val="847"/>
        </w:trPr>
        <w:tc>
          <w:tcPr>
            <w:tcW w:w="605" w:type="dxa"/>
          </w:tcPr>
          <w:p w14:paraId="0C0704B8" w14:textId="77777777" w:rsidR="003A4F6F" w:rsidRPr="00C144A4" w:rsidRDefault="003A4F6F" w:rsidP="00C144A4">
            <w:pPr>
              <w:pStyle w:val="afd"/>
              <w:numPr>
                <w:ilvl w:val="0"/>
                <w:numId w:val="36"/>
              </w:numPr>
              <w:overflowPunct w:val="0"/>
              <w:autoSpaceDE w:val="0"/>
              <w:autoSpaceDN w:val="0"/>
              <w:adjustRightInd w:val="0"/>
              <w:ind w:left="527" w:hanging="357"/>
              <w:jc w:val="center"/>
              <w:textAlignment w:val="baseline"/>
              <w:rPr>
                <w:rFonts w:ascii="Liberation Serif" w:eastAsiaTheme="minorHAnsi" w:hAnsi="Liberation Serif" w:cs="Liberation Serif"/>
                <w:lang w:eastAsia="en-US"/>
              </w:rPr>
            </w:pPr>
          </w:p>
        </w:tc>
        <w:tc>
          <w:tcPr>
            <w:tcW w:w="4493" w:type="dxa"/>
          </w:tcPr>
          <w:p w14:paraId="3CD26DD4" w14:textId="25EEBCC3" w:rsidR="003A4F6F" w:rsidRDefault="003A4F6F" w:rsidP="001E6E29">
            <w:pPr>
              <w:overflowPunct w:val="0"/>
              <w:autoSpaceDE w:val="0"/>
              <w:autoSpaceDN w:val="0"/>
              <w:adjustRightInd w:val="0"/>
              <w:textAlignment w:val="baseline"/>
              <w:rPr>
                <w:rFonts w:ascii="Liberation Serif" w:eastAsiaTheme="minorHAnsi" w:hAnsi="Liberation Serif" w:cs="Liberation Serif"/>
                <w:lang w:eastAsia="en-US"/>
              </w:rPr>
            </w:pPr>
            <w:r w:rsidRPr="00F17045">
              <w:rPr>
                <w:rFonts w:ascii="Liberation Serif" w:eastAsiaTheme="minorHAnsi" w:hAnsi="Liberation Serif" w:cs="Liberation Serif"/>
                <w:lang w:eastAsia="en-US"/>
              </w:rPr>
              <w:t>Срабатывание РЗ присоединения УКРМ</w:t>
            </w:r>
            <w:r w:rsidR="00100739">
              <w:rPr>
                <w:rFonts w:ascii="Liberation Serif" w:eastAsiaTheme="minorHAnsi" w:hAnsi="Liberation Serif" w:cs="Liberation Serif"/>
                <w:lang w:eastAsia="en-US"/>
              </w:rPr>
              <w:t>:</w:t>
            </w:r>
            <w:r w:rsidRPr="00F17045">
              <w:rPr>
                <w:rFonts w:ascii="Liberation Serif" w:eastAsiaTheme="minorHAnsi" w:hAnsi="Liberation Serif" w:cs="Liberation Serif"/>
                <w:lang w:eastAsia="en-US"/>
              </w:rPr>
              <w:t xml:space="preserve"> </w:t>
            </w:r>
          </w:p>
          <w:p w14:paraId="6F976C76" w14:textId="77777777" w:rsidR="00F176CF" w:rsidRPr="000535B5" w:rsidRDefault="00F176CF" w:rsidP="00F176CF">
            <w:pPr>
              <w:pStyle w:val="afd"/>
              <w:widowControl w:val="0"/>
              <w:numPr>
                <w:ilvl w:val="0"/>
                <w:numId w:val="37"/>
              </w:numPr>
              <w:ind w:left="344"/>
              <w:contextualSpacing/>
              <w:jc w:val="both"/>
              <w:rPr>
                <w:rFonts w:ascii="Liberation Serif" w:hAnsi="Liberation Serif" w:cs="Liberation Serif"/>
              </w:rPr>
            </w:pPr>
            <w:r w:rsidRPr="000535B5">
              <w:rPr>
                <w:rFonts w:ascii="Liberation Serif" w:hAnsi="Liberation Serif" w:cs="Liberation Serif"/>
              </w:rPr>
              <w:t>жестко подключенных (без выключателя) к ЛЭП, соответствующим критериям отнесения ЛЭП в диспетчерское управление;</w:t>
            </w:r>
          </w:p>
          <w:p w14:paraId="0FC3B282" w14:textId="1F28D425" w:rsidR="00F176CF" w:rsidRPr="00F17045" w:rsidRDefault="00F176CF" w:rsidP="00C144A4">
            <w:pPr>
              <w:pStyle w:val="afd"/>
              <w:widowControl w:val="0"/>
              <w:numPr>
                <w:ilvl w:val="0"/>
                <w:numId w:val="37"/>
              </w:numPr>
              <w:ind w:left="344"/>
              <w:contextualSpacing/>
              <w:jc w:val="both"/>
              <w:rPr>
                <w:rFonts w:ascii="Liberation Serif" w:eastAsiaTheme="minorHAnsi" w:hAnsi="Liberation Serif" w:cs="Liberation Serif"/>
                <w:lang w:eastAsia="en-US"/>
              </w:rPr>
            </w:pPr>
            <w:r w:rsidRPr="007A0E89">
              <w:rPr>
                <w:rFonts w:ascii="Liberation Serif" w:hAnsi="Liberation Serif" w:cs="Liberation Serif"/>
              </w:rPr>
              <w:t>всех УКРМ – для целей ДУ из ДЦ</w:t>
            </w:r>
          </w:p>
        </w:tc>
        <w:tc>
          <w:tcPr>
            <w:tcW w:w="4538" w:type="dxa"/>
          </w:tcPr>
          <w:p w14:paraId="61A3EFA1" w14:textId="77777777" w:rsidR="003A4F6F" w:rsidRPr="00F17045" w:rsidRDefault="003A4F6F" w:rsidP="001E6E29">
            <w:pPr>
              <w:overflowPunct w:val="0"/>
              <w:autoSpaceDE w:val="0"/>
              <w:autoSpaceDN w:val="0"/>
              <w:adjustRightInd w:val="0"/>
              <w:jc w:val="both"/>
              <w:textAlignment w:val="baseline"/>
              <w:rPr>
                <w:rFonts w:ascii="Liberation Serif" w:eastAsiaTheme="minorHAnsi" w:hAnsi="Liberation Serif" w:cs="Liberation Serif"/>
                <w:lang w:eastAsia="en-US"/>
              </w:rPr>
            </w:pPr>
            <w:r w:rsidRPr="00F17045">
              <w:rPr>
                <w:rFonts w:ascii="Liberation Serif" w:eastAsiaTheme="minorHAnsi" w:hAnsi="Liberation Serif" w:cs="Liberation Serif"/>
                <w:lang w:eastAsia="en-US"/>
              </w:rPr>
              <w:t>Сигнал по каждому устройству основных и резервных РЗ.</w:t>
            </w:r>
          </w:p>
          <w:p w14:paraId="692CDB7D" w14:textId="77777777" w:rsidR="003A4F6F" w:rsidRPr="00F17045" w:rsidRDefault="003A4F6F" w:rsidP="001E6E29">
            <w:pPr>
              <w:overflowPunct w:val="0"/>
              <w:autoSpaceDE w:val="0"/>
              <w:autoSpaceDN w:val="0"/>
              <w:adjustRightInd w:val="0"/>
              <w:jc w:val="both"/>
              <w:textAlignment w:val="baseline"/>
              <w:rPr>
                <w:rFonts w:ascii="Liberation Serif" w:eastAsiaTheme="minorHAnsi" w:hAnsi="Liberation Serif" w:cs="Liberation Serif"/>
                <w:vertAlign w:val="superscript"/>
                <w:lang w:eastAsia="en-US"/>
              </w:rPr>
            </w:pPr>
            <w:r w:rsidRPr="00F17045">
              <w:rPr>
                <w:rFonts w:ascii="Liberation Serif" w:eastAsiaTheme="minorHAnsi" w:hAnsi="Liberation Serif" w:cs="Liberation Serif"/>
                <w:lang w:eastAsia="en-US"/>
              </w:rPr>
              <w:t>Формируется при действии устройства (функции) РЗ на отключение выключателей</w:t>
            </w:r>
          </w:p>
        </w:tc>
      </w:tr>
      <w:tr w:rsidR="003A4F6F" w:rsidRPr="00F17045" w14:paraId="2CBB4BC5" w14:textId="77777777" w:rsidTr="00C872DB">
        <w:trPr>
          <w:trHeight w:val="1697"/>
        </w:trPr>
        <w:tc>
          <w:tcPr>
            <w:tcW w:w="605" w:type="dxa"/>
          </w:tcPr>
          <w:p w14:paraId="117A4C19" w14:textId="77777777" w:rsidR="003A4F6F" w:rsidRPr="00C144A4" w:rsidRDefault="003A4F6F" w:rsidP="00C144A4">
            <w:pPr>
              <w:pStyle w:val="afd"/>
              <w:numPr>
                <w:ilvl w:val="0"/>
                <w:numId w:val="36"/>
              </w:numPr>
              <w:overflowPunct w:val="0"/>
              <w:autoSpaceDE w:val="0"/>
              <w:autoSpaceDN w:val="0"/>
              <w:adjustRightInd w:val="0"/>
              <w:ind w:left="527" w:hanging="357"/>
              <w:jc w:val="center"/>
              <w:textAlignment w:val="baseline"/>
              <w:rPr>
                <w:rFonts w:ascii="Liberation Serif" w:eastAsiaTheme="minorHAnsi" w:hAnsi="Liberation Serif" w:cs="Liberation Serif"/>
                <w:lang w:eastAsia="en-US"/>
              </w:rPr>
            </w:pPr>
          </w:p>
        </w:tc>
        <w:tc>
          <w:tcPr>
            <w:tcW w:w="4493" w:type="dxa"/>
          </w:tcPr>
          <w:p w14:paraId="2FCA0B2A" w14:textId="77777777" w:rsidR="00F176CF" w:rsidRPr="000535B5" w:rsidRDefault="003A4F6F" w:rsidP="00F176CF">
            <w:pPr>
              <w:widowControl w:val="0"/>
              <w:overflowPunct w:val="0"/>
              <w:autoSpaceDE w:val="0"/>
              <w:autoSpaceDN w:val="0"/>
              <w:adjustRightInd w:val="0"/>
              <w:textAlignment w:val="baseline"/>
              <w:rPr>
                <w:rFonts w:ascii="Liberation Serif" w:eastAsiaTheme="minorHAnsi" w:hAnsi="Liberation Serif" w:cs="Liberation Serif"/>
                <w:lang w:eastAsia="en-US"/>
              </w:rPr>
            </w:pPr>
            <w:r w:rsidRPr="00F17045">
              <w:rPr>
                <w:rFonts w:ascii="Liberation Serif" w:eastAsiaTheme="minorHAnsi" w:hAnsi="Liberation Serif" w:cs="Liberation Serif"/>
                <w:lang w:eastAsia="en-US"/>
              </w:rPr>
              <w:t>Срабатывание РЗ ОВ</w:t>
            </w:r>
            <w:r w:rsidR="00F176CF" w:rsidRPr="00443D7E">
              <w:rPr>
                <w:rFonts w:ascii="Liberation Serif" w:eastAsiaTheme="minorHAnsi" w:hAnsi="Liberation Serif" w:cs="Liberation Serif"/>
                <w:lang w:eastAsia="en-US"/>
              </w:rPr>
              <w:t xml:space="preserve">, </w:t>
            </w:r>
            <w:r w:rsidR="00F176CF" w:rsidRPr="000535B5">
              <w:rPr>
                <w:rFonts w:ascii="Liberation Serif" w:eastAsiaTheme="minorHAnsi" w:hAnsi="Liberation Serif" w:cs="Liberation Serif"/>
                <w:lang w:eastAsia="en-US"/>
              </w:rPr>
              <w:t>СВ, ШСВ (ОШСВ):</w:t>
            </w:r>
          </w:p>
          <w:p w14:paraId="751B188E" w14:textId="77777777" w:rsidR="00F176CF" w:rsidRPr="00D2429E" w:rsidRDefault="00F176CF" w:rsidP="00F176CF">
            <w:pPr>
              <w:pStyle w:val="afd"/>
              <w:widowControl w:val="0"/>
              <w:numPr>
                <w:ilvl w:val="0"/>
                <w:numId w:val="37"/>
              </w:numPr>
              <w:ind w:left="344"/>
              <w:contextualSpacing/>
              <w:jc w:val="both"/>
              <w:rPr>
                <w:rFonts w:ascii="Liberation Serif" w:hAnsi="Liberation Serif" w:cs="Liberation Serif"/>
              </w:rPr>
            </w:pPr>
            <w:r w:rsidRPr="00D2429E">
              <w:rPr>
                <w:rFonts w:ascii="Liberation Serif" w:hAnsi="Liberation Serif" w:cs="Liberation Serif"/>
              </w:rPr>
              <w:t>выполняющих функцию выключателя ЛЭП, соответствующих критериям отнесения ЛЭП в диспетчерское управление;</w:t>
            </w:r>
          </w:p>
          <w:p w14:paraId="6D5D255D" w14:textId="2B89F8AC" w:rsidR="003A4F6F" w:rsidRPr="00F17045" w:rsidRDefault="00F176CF" w:rsidP="00C144A4">
            <w:pPr>
              <w:pStyle w:val="afd"/>
              <w:widowControl w:val="0"/>
              <w:numPr>
                <w:ilvl w:val="0"/>
                <w:numId w:val="37"/>
              </w:numPr>
              <w:ind w:left="344"/>
              <w:contextualSpacing/>
              <w:jc w:val="both"/>
              <w:rPr>
                <w:rFonts w:ascii="Liberation Serif" w:eastAsiaTheme="minorHAnsi" w:hAnsi="Liberation Serif" w:cs="Liberation Serif"/>
                <w:lang w:eastAsia="en-US"/>
              </w:rPr>
            </w:pPr>
            <w:r w:rsidRPr="007A0E89">
              <w:rPr>
                <w:rFonts w:ascii="Liberation Serif" w:hAnsi="Liberation Serif" w:cs="Liberation Serif"/>
              </w:rPr>
              <w:t>всех ОВ, СВ, ШСВ (ОШСВ) – для целей ДУ из ДЦ</w:t>
            </w:r>
            <w:r w:rsidR="003A4F6F" w:rsidRPr="00F17045">
              <w:rPr>
                <w:rFonts w:ascii="Liberation Serif" w:eastAsiaTheme="minorHAnsi" w:hAnsi="Liberation Serif" w:cs="Liberation Serif"/>
                <w:lang w:eastAsia="en-US"/>
              </w:rPr>
              <w:t xml:space="preserve"> </w:t>
            </w:r>
          </w:p>
        </w:tc>
        <w:tc>
          <w:tcPr>
            <w:tcW w:w="4538" w:type="dxa"/>
          </w:tcPr>
          <w:p w14:paraId="4036B28E" w14:textId="77777777" w:rsidR="003A4F6F" w:rsidRPr="00F17045" w:rsidRDefault="003A4F6F" w:rsidP="0062593E">
            <w:pPr>
              <w:overflowPunct w:val="0"/>
              <w:autoSpaceDE w:val="0"/>
              <w:autoSpaceDN w:val="0"/>
              <w:adjustRightInd w:val="0"/>
              <w:textAlignment w:val="baseline"/>
              <w:rPr>
                <w:rFonts w:ascii="Liberation Serif" w:eastAsiaTheme="minorHAnsi" w:hAnsi="Liberation Serif" w:cs="Liberation Serif"/>
                <w:lang w:eastAsia="en-US"/>
              </w:rPr>
            </w:pPr>
            <w:r w:rsidRPr="00F17045">
              <w:rPr>
                <w:rFonts w:ascii="Liberation Serif" w:eastAsiaTheme="minorHAnsi" w:hAnsi="Liberation Serif" w:cs="Liberation Serif"/>
                <w:lang w:eastAsia="en-US"/>
              </w:rPr>
              <w:t xml:space="preserve">Сигнал по каждому устройству и функции с фиксацией срабатывания ступеней (зон). </w:t>
            </w:r>
          </w:p>
          <w:p w14:paraId="296F451E" w14:textId="5C6A84A5" w:rsidR="003A4F6F" w:rsidRPr="00F17045" w:rsidRDefault="003A4F6F" w:rsidP="0062593E">
            <w:pPr>
              <w:overflowPunct w:val="0"/>
              <w:autoSpaceDE w:val="0"/>
              <w:autoSpaceDN w:val="0"/>
              <w:adjustRightInd w:val="0"/>
              <w:jc w:val="both"/>
              <w:textAlignment w:val="baseline"/>
              <w:rPr>
                <w:rFonts w:ascii="Liberation Serif" w:eastAsiaTheme="minorHAnsi" w:hAnsi="Liberation Serif" w:cs="Liberation Serif"/>
                <w:lang w:eastAsia="en-US"/>
              </w:rPr>
            </w:pPr>
            <w:r w:rsidRPr="00F17045">
              <w:rPr>
                <w:rFonts w:ascii="Liberation Serif" w:eastAsiaTheme="minorHAnsi" w:hAnsi="Liberation Serif" w:cs="Liberation Serif"/>
                <w:lang w:eastAsia="en-US"/>
              </w:rPr>
              <w:t xml:space="preserve">Формируются при действии устройства </w:t>
            </w:r>
            <w:r w:rsidR="00F176CF">
              <w:rPr>
                <w:rFonts w:ascii="Liberation Serif" w:eastAsiaTheme="minorHAnsi" w:hAnsi="Liberation Serif" w:cs="Liberation Serif"/>
                <w:lang w:eastAsia="en-US"/>
              </w:rPr>
              <w:t>(</w:t>
            </w:r>
            <w:r w:rsidRPr="00F17045">
              <w:rPr>
                <w:rFonts w:ascii="Liberation Serif" w:eastAsiaTheme="minorHAnsi" w:hAnsi="Liberation Serif" w:cs="Liberation Serif"/>
                <w:lang w:eastAsia="en-US"/>
              </w:rPr>
              <w:t>функции РЗ</w:t>
            </w:r>
            <w:r w:rsidR="00F176CF">
              <w:rPr>
                <w:rFonts w:ascii="Liberation Serif" w:eastAsiaTheme="minorHAnsi" w:hAnsi="Liberation Serif" w:cs="Liberation Serif"/>
                <w:lang w:eastAsia="en-US"/>
              </w:rPr>
              <w:t>)</w:t>
            </w:r>
            <w:r w:rsidRPr="00F17045">
              <w:rPr>
                <w:rFonts w:ascii="Liberation Serif" w:eastAsiaTheme="minorHAnsi" w:hAnsi="Liberation Serif" w:cs="Liberation Serif"/>
                <w:lang w:eastAsia="en-US"/>
              </w:rPr>
              <w:t xml:space="preserve"> на отключение выключателей</w:t>
            </w:r>
          </w:p>
        </w:tc>
      </w:tr>
      <w:tr w:rsidR="003A4F6F" w:rsidRPr="00F17045" w14:paraId="24311A7A" w14:textId="77777777" w:rsidTr="00C872DB">
        <w:trPr>
          <w:trHeight w:val="281"/>
        </w:trPr>
        <w:tc>
          <w:tcPr>
            <w:tcW w:w="605" w:type="dxa"/>
          </w:tcPr>
          <w:p w14:paraId="19BBC385" w14:textId="77777777" w:rsidR="003A4F6F" w:rsidRPr="00C144A4" w:rsidRDefault="003A4F6F" w:rsidP="00C144A4">
            <w:pPr>
              <w:pStyle w:val="afd"/>
              <w:numPr>
                <w:ilvl w:val="0"/>
                <w:numId w:val="36"/>
              </w:numPr>
              <w:overflowPunct w:val="0"/>
              <w:autoSpaceDE w:val="0"/>
              <w:autoSpaceDN w:val="0"/>
              <w:adjustRightInd w:val="0"/>
              <w:ind w:left="527" w:hanging="357"/>
              <w:jc w:val="center"/>
              <w:textAlignment w:val="baseline"/>
              <w:rPr>
                <w:rFonts w:ascii="Liberation Serif" w:eastAsiaTheme="minorHAnsi" w:hAnsi="Liberation Serif" w:cs="Liberation Serif"/>
                <w:lang w:eastAsia="en-US"/>
              </w:rPr>
            </w:pPr>
          </w:p>
        </w:tc>
        <w:tc>
          <w:tcPr>
            <w:tcW w:w="4493" w:type="dxa"/>
          </w:tcPr>
          <w:p w14:paraId="7273611B" w14:textId="77777777" w:rsidR="003A4F6F" w:rsidRDefault="003A4F6F" w:rsidP="0062593E">
            <w:pPr>
              <w:overflowPunct w:val="0"/>
              <w:autoSpaceDE w:val="0"/>
              <w:autoSpaceDN w:val="0"/>
              <w:adjustRightInd w:val="0"/>
              <w:textAlignment w:val="baseline"/>
              <w:rPr>
                <w:rFonts w:ascii="Liberation Serif" w:eastAsiaTheme="minorHAnsi" w:hAnsi="Liberation Serif" w:cs="Liberation Serif"/>
                <w:lang w:eastAsia="en-US"/>
              </w:rPr>
            </w:pPr>
            <w:r w:rsidRPr="00F17045">
              <w:rPr>
                <w:rFonts w:ascii="Liberation Serif" w:eastAsiaTheme="minorHAnsi" w:hAnsi="Liberation Serif" w:cs="Liberation Serif"/>
                <w:lang w:eastAsia="en-US"/>
              </w:rPr>
              <w:t>Ввод аварийной МТЗ</w:t>
            </w:r>
            <w:r w:rsidR="00F176CF">
              <w:rPr>
                <w:rFonts w:ascii="Liberation Serif" w:eastAsiaTheme="minorHAnsi" w:hAnsi="Liberation Serif" w:cs="Liberation Serif"/>
                <w:lang w:eastAsia="en-US"/>
              </w:rPr>
              <w:t>:</w:t>
            </w:r>
          </w:p>
          <w:p w14:paraId="71EFB843" w14:textId="77777777" w:rsidR="00F176CF" w:rsidRPr="000535B5" w:rsidRDefault="00F176CF" w:rsidP="00F176CF">
            <w:pPr>
              <w:pStyle w:val="afd"/>
              <w:widowControl w:val="0"/>
              <w:numPr>
                <w:ilvl w:val="0"/>
                <w:numId w:val="37"/>
              </w:numPr>
              <w:ind w:left="344"/>
              <w:contextualSpacing/>
              <w:jc w:val="both"/>
              <w:rPr>
                <w:rFonts w:ascii="Liberation Serif" w:hAnsi="Liberation Serif" w:cs="Liberation Serif"/>
              </w:rPr>
            </w:pPr>
            <w:r w:rsidRPr="000535B5">
              <w:rPr>
                <w:rFonts w:ascii="Liberation Serif" w:hAnsi="Liberation Serif" w:cs="Liberation Serif"/>
              </w:rPr>
              <w:t>ЛЭП, соответствующих критериям отнесения ЛЭП в диспетчерское управление;</w:t>
            </w:r>
          </w:p>
          <w:p w14:paraId="7BFBA32F" w14:textId="147CCBD8" w:rsidR="00F176CF" w:rsidRPr="00F17045" w:rsidRDefault="00F176CF" w:rsidP="00C144A4">
            <w:pPr>
              <w:pStyle w:val="afd"/>
              <w:widowControl w:val="0"/>
              <w:numPr>
                <w:ilvl w:val="0"/>
                <w:numId w:val="37"/>
              </w:numPr>
              <w:ind w:left="344"/>
              <w:contextualSpacing/>
              <w:jc w:val="both"/>
              <w:rPr>
                <w:rFonts w:ascii="Liberation Serif" w:eastAsiaTheme="minorHAnsi" w:hAnsi="Liberation Serif" w:cs="Liberation Serif"/>
                <w:lang w:eastAsia="en-US"/>
              </w:rPr>
            </w:pPr>
            <w:r w:rsidRPr="007A0E89">
              <w:rPr>
                <w:rFonts w:ascii="Liberation Serif" w:hAnsi="Liberation Serif" w:cs="Liberation Serif"/>
              </w:rPr>
              <w:t>всех ЛЭП – для целей ДУ из ДЦ</w:t>
            </w:r>
          </w:p>
        </w:tc>
        <w:tc>
          <w:tcPr>
            <w:tcW w:w="4538" w:type="dxa"/>
          </w:tcPr>
          <w:p w14:paraId="7FB02966" w14:textId="12C128D3" w:rsidR="003A4F6F" w:rsidRPr="00F17045" w:rsidRDefault="003A4F6F" w:rsidP="0062593E">
            <w:pPr>
              <w:overflowPunct w:val="0"/>
              <w:autoSpaceDE w:val="0"/>
              <w:autoSpaceDN w:val="0"/>
              <w:adjustRightInd w:val="0"/>
              <w:jc w:val="both"/>
              <w:textAlignment w:val="baseline"/>
              <w:rPr>
                <w:rFonts w:ascii="Liberation Serif" w:eastAsiaTheme="minorHAnsi" w:hAnsi="Liberation Serif" w:cs="Liberation Serif"/>
                <w:lang w:eastAsia="en-US"/>
              </w:rPr>
            </w:pPr>
            <w:r w:rsidRPr="00F17045">
              <w:rPr>
                <w:rFonts w:ascii="Liberation Serif" w:eastAsiaTheme="minorHAnsi" w:hAnsi="Liberation Serif" w:cs="Liberation Serif"/>
                <w:lang w:eastAsia="en-US"/>
              </w:rPr>
              <w:t>При наличии аварийной МТЗ</w:t>
            </w:r>
          </w:p>
        </w:tc>
      </w:tr>
      <w:tr w:rsidR="003A4F6F" w:rsidRPr="00F17045" w14:paraId="1DC97CC3" w14:textId="77777777" w:rsidTr="00C872DB">
        <w:trPr>
          <w:trHeight w:val="281"/>
        </w:trPr>
        <w:tc>
          <w:tcPr>
            <w:tcW w:w="605" w:type="dxa"/>
          </w:tcPr>
          <w:p w14:paraId="1E0418C8" w14:textId="77777777" w:rsidR="003A4F6F" w:rsidRPr="00C144A4" w:rsidRDefault="003A4F6F" w:rsidP="00C144A4">
            <w:pPr>
              <w:pStyle w:val="afd"/>
              <w:numPr>
                <w:ilvl w:val="0"/>
                <w:numId w:val="36"/>
              </w:numPr>
              <w:overflowPunct w:val="0"/>
              <w:autoSpaceDE w:val="0"/>
              <w:autoSpaceDN w:val="0"/>
              <w:adjustRightInd w:val="0"/>
              <w:ind w:left="527" w:hanging="357"/>
              <w:jc w:val="center"/>
              <w:textAlignment w:val="baseline"/>
              <w:rPr>
                <w:rFonts w:ascii="Liberation Serif" w:eastAsiaTheme="minorHAnsi" w:hAnsi="Liberation Serif" w:cs="Liberation Serif"/>
                <w:lang w:eastAsia="en-US"/>
              </w:rPr>
            </w:pPr>
          </w:p>
        </w:tc>
        <w:tc>
          <w:tcPr>
            <w:tcW w:w="4493" w:type="dxa"/>
          </w:tcPr>
          <w:p w14:paraId="3D40F52A" w14:textId="470A2E2A" w:rsidR="003A4F6F" w:rsidRPr="00F17045" w:rsidRDefault="003A4F6F" w:rsidP="001E6E29">
            <w:pPr>
              <w:overflowPunct w:val="0"/>
              <w:autoSpaceDE w:val="0"/>
              <w:autoSpaceDN w:val="0"/>
              <w:adjustRightInd w:val="0"/>
              <w:textAlignment w:val="baseline"/>
              <w:rPr>
                <w:rFonts w:ascii="Liberation Serif" w:eastAsiaTheme="minorHAnsi" w:hAnsi="Liberation Serif" w:cs="Liberation Serif"/>
                <w:lang w:eastAsia="en-US"/>
              </w:rPr>
            </w:pPr>
            <w:r w:rsidRPr="00F17045">
              <w:rPr>
                <w:rFonts w:ascii="Liberation Serif" w:eastAsiaTheme="minorHAnsi" w:hAnsi="Liberation Serif" w:cs="Liberation Serif"/>
                <w:lang w:eastAsia="en-US"/>
              </w:rPr>
              <w:t>Срабатывание ДЗШ (ДЗОШ)</w:t>
            </w:r>
            <w:r w:rsidR="00F176CF">
              <w:rPr>
                <w:rFonts w:ascii="Liberation Serif" w:eastAsiaTheme="minorHAnsi" w:hAnsi="Liberation Serif" w:cs="Liberation Serif"/>
                <w:lang w:eastAsia="en-US"/>
              </w:rPr>
              <w:t xml:space="preserve"> </w:t>
            </w:r>
            <w:r w:rsidR="00F176CF" w:rsidRPr="00F176CF">
              <w:rPr>
                <w:rFonts w:ascii="Liberation Serif" w:eastAsiaTheme="minorHAnsi" w:hAnsi="Liberation Serif" w:cs="Liberation Serif"/>
                <w:lang w:eastAsia="en-US"/>
              </w:rPr>
              <w:t>СШ (С), соответствующих критериям отнесения к объектам диспетчеризации</w:t>
            </w:r>
          </w:p>
        </w:tc>
        <w:tc>
          <w:tcPr>
            <w:tcW w:w="4538" w:type="dxa"/>
          </w:tcPr>
          <w:p w14:paraId="000A14B8" w14:textId="77777777" w:rsidR="003A4F6F" w:rsidRPr="00F17045" w:rsidRDefault="003A4F6F" w:rsidP="001E6E29">
            <w:pPr>
              <w:overflowPunct w:val="0"/>
              <w:autoSpaceDE w:val="0"/>
              <w:autoSpaceDN w:val="0"/>
              <w:adjustRightInd w:val="0"/>
              <w:jc w:val="both"/>
              <w:textAlignment w:val="baseline"/>
              <w:rPr>
                <w:rFonts w:ascii="Liberation Serif" w:eastAsiaTheme="minorHAnsi" w:hAnsi="Liberation Serif" w:cs="Liberation Serif"/>
                <w:lang w:eastAsia="en-US"/>
              </w:rPr>
            </w:pPr>
            <w:r w:rsidRPr="00F17045">
              <w:rPr>
                <w:rFonts w:ascii="Liberation Serif" w:eastAsiaTheme="minorHAnsi" w:hAnsi="Liberation Serif" w:cs="Liberation Serif"/>
                <w:lang w:eastAsia="en-US"/>
              </w:rPr>
              <w:t>Формируется при действии устройства (функции) РЗ на отключение выключателей</w:t>
            </w:r>
          </w:p>
        </w:tc>
      </w:tr>
      <w:tr w:rsidR="003A4F6F" w:rsidRPr="00F17045" w14:paraId="65D972F6" w14:textId="77777777" w:rsidTr="00C872DB">
        <w:trPr>
          <w:trHeight w:val="552"/>
        </w:trPr>
        <w:tc>
          <w:tcPr>
            <w:tcW w:w="605" w:type="dxa"/>
          </w:tcPr>
          <w:p w14:paraId="52870A4B" w14:textId="77777777" w:rsidR="003A4F6F" w:rsidRPr="00C144A4" w:rsidRDefault="003A4F6F" w:rsidP="00C144A4">
            <w:pPr>
              <w:pStyle w:val="afd"/>
              <w:numPr>
                <w:ilvl w:val="0"/>
                <w:numId w:val="36"/>
              </w:numPr>
              <w:overflowPunct w:val="0"/>
              <w:autoSpaceDE w:val="0"/>
              <w:autoSpaceDN w:val="0"/>
              <w:adjustRightInd w:val="0"/>
              <w:ind w:left="527" w:hanging="357"/>
              <w:jc w:val="center"/>
              <w:textAlignment w:val="baseline"/>
              <w:rPr>
                <w:rFonts w:ascii="Liberation Serif" w:eastAsiaTheme="minorHAnsi" w:hAnsi="Liberation Serif" w:cs="Liberation Serif"/>
                <w:lang w:eastAsia="en-US"/>
              </w:rPr>
            </w:pPr>
          </w:p>
        </w:tc>
        <w:tc>
          <w:tcPr>
            <w:tcW w:w="4493" w:type="dxa"/>
          </w:tcPr>
          <w:p w14:paraId="3A45240C" w14:textId="7D6FA141" w:rsidR="003A4F6F" w:rsidRDefault="003A4F6F" w:rsidP="001E6E29">
            <w:pPr>
              <w:overflowPunct w:val="0"/>
              <w:autoSpaceDE w:val="0"/>
              <w:autoSpaceDN w:val="0"/>
              <w:adjustRightInd w:val="0"/>
              <w:textAlignment w:val="baseline"/>
              <w:rPr>
                <w:rFonts w:ascii="Liberation Serif" w:eastAsiaTheme="minorHAnsi" w:hAnsi="Liberation Serif" w:cs="Liberation Serif"/>
                <w:lang w:eastAsia="en-US"/>
              </w:rPr>
            </w:pPr>
            <w:r w:rsidRPr="00F17045">
              <w:rPr>
                <w:rFonts w:ascii="Liberation Serif" w:eastAsiaTheme="minorHAnsi" w:hAnsi="Liberation Serif" w:cs="Liberation Serif"/>
                <w:lang w:eastAsia="en-US"/>
              </w:rPr>
              <w:t>Срабатывание УРОВ</w:t>
            </w:r>
            <w:r w:rsidR="00F176CF">
              <w:rPr>
                <w:rFonts w:ascii="Liberation Serif" w:eastAsiaTheme="minorHAnsi" w:hAnsi="Liberation Serif" w:cs="Liberation Serif"/>
                <w:lang w:eastAsia="en-US"/>
              </w:rPr>
              <w:t xml:space="preserve">: </w:t>
            </w:r>
          </w:p>
          <w:p w14:paraId="0984A61F" w14:textId="77777777" w:rsidR="00F176CF" w:rsidRPr="00D2429E" w:rsidRDefault="00F176CF" w:rsidP="00F176CF">
            <w:pPr>
              <w:pStyle w:val="afd"/>
              <w:widowControl w:val="0"/>
              <w:numPr>
                <w:ilvl w:val="0"/>
                <w:numId w:val="37"/>
              </w:numPr>
              <w:ind w:left="344"/>
              <w:contextualSpacing/>
              <w:jc w:val="both"/>
              <w:rPr>
                <w:rFonts w:ascii="Liberation Serif" w:hAnsi="Liberation Serif" w:cs="Liberation Serif"/>
              </w:rPr>
            </w:pPr>
            <w:r w:rsidRPr="00D2429E">
              <w:rPr>
                <w:rFonts w:ascii="Liberation Serif" w:hAnsi="Liberation Serif" w:cs="Liberation Serif"/>
              </w:rPr>
              <w:t>выключателя ЛЭП и оборудования, соответствующих критериям отнесения к объектам диспетчеризации, а также УРОВ НН АТ(Т);</w:t>
            </w:r>
          </w:p>
          <w:p w14:paraId="55C3F4DF" w14:textId="04196073" w:rsidR="00F176CF" w:rsidRPr="00F17045" w:rsidRDefault="00F176CF" w:rsidP="00C144A4">
            <w:pPr>
              <w:pStyle w:val="afd"/>
              <w:widowControl w:val="0"/>
              <w:numPr>
                <w:ilvl w:val="0"/>
                <w:numId w:val="37"/>
              </w:numPr>
              <w:ind w:left="344"/>
              <w:contextualSpacing/>
              <w:jc w:val="both"/>
              <w:rPr>
                <w:rFonts w:ascii="Liberation Serif" w:eastAsiaTheme="minorHAnsi" w:hAnsi="Liberation Serif" w:cs="Liberation Serif"/>
                <w:lang w:eastAsia="en-US"/>
              </w:rPr>
            </w:pPr>
            <w:r w:rsidRPr="00D2429E">
              <w:rPr>
                <w:rFonts w:ascii="Liberation Serif" w:hAnsi="Liberation Serif" w:cs="Liberation Serif"/>
              </w:rPr>
              <w:t>всех выключателей РУ – для целей ДУ из ДЦ</w:t>
            </w:r>
          </w:p>
        </w:tc>
        <w:tc>
          <w:tcPr>
            <w:tcW w:w="4538" w:type="dxa"/>
          </w:tcPr>
          <w:p w14:paraId="5995E0AF" w14:textId="77777777" w:rsidR="003A4F6F" w:rsidRPr="00F17045" w:rsidRDefault="003A4F6F" w:rsidP="001E6E29">
            <w:pPr>
              <w:overflowPunct w:val="0"/>
              <w:autoSpaceDE w:val="0"/>
              <w:autoSpaceDN w:val="0"/>
              <w:adjustRightInd w:val="0"/>
              <w:jc w:val="both"/>
              <w:textAlignment w:val="baseline"/>
              <w:rPr>
                <w:rFonts w:ascii="Liberation Serif" w:eastAsiaTheme="minorHAnsi" w:hAnsi="Liberation Serif" w:cs="Liberation Serif"/>
                <w:lang w:eastAsia="en-US"/>
              </w:rPr>
            </w:pPr>
            <w:r w:rsidRPr="00F17045">
              <w:rPr>
                <w:rFonts w:ascii="Liberation Serif" w:eastAsiaTheme="minorHAnsi" w:hAnsi="Liberation Serif" w:cs="Liberation Serif"/>
                <w:lang w:eastAsia="en-US"/>
              </w:rPr>
              <w:t>Формируется при действии устройства (функции) РЗ на отключение смежных присоединений</w:t>
            </w:r>
          </w:p>
        </w:tc>
      </w:tr>
      <w:tr w:rsidR="003A4F6F" w:rsidRPr="00F17045" w14:paraId="0219D472" w14:textId="77777777" w:rsidTr="00C872DB">
        <w:trPr>
          <w:trHeight w:val="1414"/>
        </w:trPr>
        <w:tc>
          <w:tcPr>
            <w:tcW w:w="605" w:type="dxa"/>
          </w:tcPr>
          <w:p w14:paraId="7AC0115E" w14:textId="77777777" w:rsidR="003A4F6F" w:rsidRPr="00C144A4" w:rsidRDefault="003A4F6F" w:rsidP="00C144A4">
            <w:pPr>
              <w:pStyle w:val="afd"/>
              <w:numPr>
                <w:ilvl w:val="0"/>
                <w:numId w:val="36"/>
              </w:numPr>
              <w:overflowPunct w:val="0"/>
              <w:autoSpaceDE w:val="0"/>
              <w:autoSpaceDN w:val="0"/>
              <w:adjustRightInd w:val="0"/>
              <w:ind w:left="527" w:hanging="357"/>
              <w:jc w:val="center"/>
              <w:textAlignment w:val="baseline"/>
              <w:rPr>
                <w:rFonts w:ascii="Liberation Serif" w:eastAsiaTheme="minorHAnsi" w:hAnsi="Liberation Serif" w:cs="Liberation Serif"/>
                <w:lang w:eastAsia="en-US"/>
              </w:rPr>
            </w:pPr>
          </w:p>
        </w:tc>
        <w:tc>
          <w:tcPr>
            <w:tcW w:w="4493" w:type="dxa"/>
          </w:tcPr>
          <w:p w14:paraId="621C3BF4" w14:textId="244EFF8A" w:rsidR="003A4F6F" w:rsidRPr="00F17045" w:rsidRDefault="003A4F6F" w:rsidP="001E6E29">
            <w:pPr>
              <w:overflowPunct w:val="0"/>
              <w:autoSpaceDE w:val="0"/>
              <w:autoSpaceDN w:val="0"/>
              <w:adjustRightInd w:val="0"/>
              <w:textAlignment w:val="baseline"/>
              <w:rPr>
                <w:rFonts w:ascii="Liberation Serif" w:eastAsiaTheme="minorHAnsi" w:hAnsi="Liberation Serif" w:cs="Liberation Serif"/>
                <w:lang w:eastAsia="en-US"/>
              </w:rPr>
            </w:pPr>
            <w:r w:rsidRPr="00F17045">
              <w:rPr>
                <w:rFonts w:ascii="Liberation Serif" w:eastAsiaTheme="minorHAnsi" w:hAnsi="Liberation Serif" w:cs="Liberation Serif"/>
                <w:lang w:eastAsia="en-US"/>
              </w:rPr>
              <w:t>Срабатывание устройства ПА</w:t>
            </w:r>
            <w:r w:rsidR="00F176CF">
              <w:rPr>
                <w:rFonts w:ascii="Liberation Serif" w:eastAsiaTheme="minorHAnsi" w:hAnsi="Liberation Serif" w:cs="Liberation Serif"/>
                <w:lang w:eastAsia="en-US"/>
              </w:rPr>
              <w:t xml:space="preserve">, </w:t>
            </w:r>
            <w:r w:rsidR="00F176CF" w:rsidRPr="00F176CF">
              <w:rPr>
                <w:rFonts w:ascii="Liberation Serif" w:eastAsiaTheme="minorHAnsi" w:hAnsi="Liberation Serif" w:cs="Liberation Serif"/>
                <w:lang w:eastAsia="en-US"/>
              </w:rPr>
              <w:t>соответствующего критериям отнесения к объектам диспетчеризации</w:t>
            </w:r>
          </w:p>
        </w:tc>
        <w:tc>
          <w:tcPr>
            <w:tcW w:w="4538" w:type="dxa"/>
          </w:tcPr>
          <w:p w14:paraId="7034F1C1" w14:textId="3E8A34D2" w:rsidR="003A4F6F" w:rsidRPr="00F17045" w:rsidRDefault="003A4F6F" w:rsidP="001E6E29">
            <w:pPr>
              <w:overflowPunct w:val="0"/>
              <w:autoSpaceDE w:val="0"/>
              <w:autoSpaceDN w:val="0"/>
              <w:adjustRightInd w:val="0"/>
              <w:jc w:val="both"/>
              <w:textAlignment w:val="baseline"/>
              <w:rPr>
                <w:rFonts w:ascii="Liberation Serif" w:eastAsiaTheme="minorHAnsi" w:hAnsi="Liberation Serif" w:cs="Liberation Serif"/>
                <w:lang w:eastAsia="en-US"/>
              </w:rPr>
            </w:pPr>
            <w:r w:rsidRPr="00F17045">
              <w:rPr>
                <w:rFonts w:ascii="Liberation Serif" w:eastAsiaTheme="minorHAnsi" w:hAnsi="Liberation Serif" w:cs="Liberation Serif"/>
                <w:lang w:eastAsia="en-US"/>
              </w:rPr>
              <w:t>1. Сигнал срабатывания по каждому из следующих устройств (функций) ПА: АОПО, АЛАР, АОПН, АРПМ</w:t>
            </w:r>
            <w:r w:rsidR="00F176CF">
              <w:rPr>
                <w:rFonts w:ascii="Liberation Serif" w:eastAsiaTheme="minorHAnsi" w:hAnsi="Liberation Serif" w:cs="Liberation Serif"/>
                <w:lang w:eastAsia="en-US"/>
              </w:rPr>
              <w:t>, АОСН</w:t>
            </w:r>
            <w:r w:rsidR="006C22E7">
              <w:rPr>
                <w:rFonts w:ascii="Liberation Serif" w:eastAsiaTheme="minorHAnsi" w:hAnsi="Liberation Serif" w:cs="Liberation Serif"/>
                <w:lang w:eastAsia="en-US"/>
              </w:rPr>
              <w:t>;</w:t>
            </w:r>
          </w:p>
          <w:p w14:paraId="3A2B6B74" w14:textId="77777777" w:rsidR="003A4F6F" w:rsidRPr="00F17045" w:rsidRDefault="003A4F6F" w:rsidP="001E6E29">
            <w:pPr>
              <w:overflowPunct w:val="0"/>
              <w:autoSpaceDE w:val="0"/>
              <w:autoSpaceDN w:val="0"/>
              <w:adjustRightInd w:val="0"/>
              <w:jc w:val="both"/>
              <w:textAlignment w:val="baseline"/>
              <w:rPr>
                <w:rFonts w:ascii="Liberation Serif" w:eastAsiaTheme="minorHAnsi" w:hAnsi="Liberation Serif" w:cs="Liberation Serif"/>
                <w:lang w:eastAsia="en-US"/>
              </w:rPr>
            </w:pPr>
            <w:r w:rsidRPr="00F17045">
              <w:rPr>
                <w:rFonts w:ascii="Liberation Serif" w:eastAsiaTheme="minorHAnsi" w:hAnsi="Liberation Serif" w:cs="Liberation Serif"/>
                <w:lang w:eastAsia="en-US"/>
              </w:rPr>
              <w:t>2. Сигналы срабатывания ЛАПНУ по ступеням управляющих воздействий.</w:t>
            </w:r>
          </w:p>
          <w:p w14:paraId="2EC6222D" w14:textId="77777777" w:rsidR="003A4F6F" w:rsidRPr="00F17045" w:rsidRDefault="003A4F6F" w:rsidP="001E6E29">
            <w:pPr>
              <w:overflowPunct w:val="0"/>
              <w:autoSpaceDE w:val="0"/>
              <w:autoSpaceDN w:val="0"/>
              <w:adjustRightInd w:val="0"/>
              <w:jc w:val="both"/>
              <w:textAlignment w:val="baseline"/>
              <w:rPr>
                <w:rFonts w:ascii="Liberation Serif" w:eastAsiaTheme="minorHAnsi" w:hAnsi="Liberation Serif" w:cs="Liberation Serif"/>
                <w:lang w:eastAsia="en-US"/>
              </w:rPr>
            </w:pPr>
            <w:r w:rsidRPr="00F17045">
              <w:rPr>
                <w:rFonts w:ascii="Liberation Serif" w:eastAsiaTheme="minorHAnsi" w:hAnsi="Liberation Serif" w:cs="Liberation Serif"/>
                <w:lang w:eastAsia="en-US"/>
              </w:rPr>
              <w:t>Формируется при действии устройства (функции) ПА на выдачу управляющего воздействия</w:t>
            </w:r>
          </w:p>
        </w:tc>
      </w:tr>
      <w:tr w:rsidR="003A4F6F" w:rsidRPr="00F17045" w14:paraId="21B7A605" w14:textId="77777777" w:rsidTr="00C872DB">
        <w:trPr>
          <w:trHeight w:val="565"/>
        </w:trPr>
        <w:tc>
          <w:tcPr>
            <w:tcW w:w="605" w:type="dxa"/>
          </w:tcPr>
          <w:p w14:paraId="55112B22" w14:textId="77777777" w:rsidR="003A4F6F" w:rsidRPr="00C144A4" w:rsidRDefault="003A4F6F" w:rsidP="00C144A4">
            <w:pPr>
              <w:pStyle w:val="afd"/>
              <w:numPr>
                <w:ilvl w:val="0"/>
                <w:numId w:val="36"/>
              </w:numPr>
              <w:overflowPunct w:val="0"/>
              <w:autoSpaceDE w:val="0"/>
              <w:autoSpaceDN w:val="0"/>
              <w:adjustRightInd w:val="0"/>
              <w:ind w:left="527" w:hanging="357"/>
              <w:jc w:val="center"/>
              <w:textAlignment w:val="baseline"/>
              <w:rPr>
                <w:rFonts w:ascii="Liberation Serif" w:eastAsiaTheme="minorHAnsi" w:hAnsi="Liberation Serif" w:cs="Liberation Serif"/>
                <w:lang w:eastAsia="en-US"/>
              </w:rPr>
            </w:pPr>
          </w:p>
        </w:tc>
        <w:tc>
          <w:tcPr>
            <w:tcW w:w="4493" w:type="dxa"/>
          </w:tcPr>
          <w:p w14:paraId="33F7C074" w14:textId="18B90E82" w:rsidR="003A4F6F" w:rsidRPr="00F17045" w:rsidRDefault="003A4F6F" w:rsidP="001E6E29">
            <w:pPr>
              <w:overflowPunct w:val="0"/>
              <w:autoSpaceDE w:val="0"/>
              <w:autoSpaceDN w:val="0"/>
              <w:adjustRightInd w:val="0"/>
              <w:textAlignment w:val="baseline"/>
              <w:rPr>
                <w:rFonts w:ascii="Liberation Serif" w:eastAsiaTheme="minorHAnsi" w:hAnsi="Liberation Serif" w:cs="Liberation Serif"/>
                <w:lang w:eastAsia="en-US"/>
              </w:rPr>
            </w:pPr>
            <w:r w:rsidRPr="00F17045">
              <w:rPr>
                <w:rFonts w:ascii="Liberation Serif" w:eastAsiaTheme="minorHAnsi" w:hAnsi="Liberation Serif" w:cs="Liberation Serif"/>
                <w:lang w:eastAsia="en-US"/>
              </w:rPr>
              <w:t>Неисправность устройства ПА</w:t>
            </w:r>
            <w:r w:rsidR="006C22E7">
              <w:rPr>
                <w:rFonts w:ascii="Liberation Serif" w:eastAsiaTheme="minorHAnsi" w:hAnsi="Liberation Serif" w:cs="Liberation Serif"/>
                <w:lang w:eastAsia="en-US"/>
              </w:rPr>
              <w:t xml:space="preserve">, </w:t>
            </w:r>
            <w:r w:rsidR="006C22E7" w:rsidRPr="006C22E7">
              <w:rPr>
                <w:rFonts w:ascii="Liberation Serif" w:eastAsiaTheme="minorHAnsi" w:hAnsi="Liberation Serif" w:cs="Liberation Serif"/>
                <w:lang w:eastAsia="en-US"/>
              </w:rPr>
              <w:t>соответствующего критериям отнесения к объектам диспетчеризации</w:t>
            </w:r>
          </w:p>
        </w:tc>
        <w:tc>
          <w:tcPr>
            <w:tcW w:w="4538" w:type="dxa"/>
          </w:tcPr>
          <w:p w14:paraId="56B8DC52" w14:textId="77777777" w:rsidR="006C22E7" w:rsidRPr="003E39C4" w:rsidRDefault="006C22E7" w:rsidP="006C22E7">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3E39C4">
              <w:rPr>
                <w:rFonts w:ascii="Liberation Serif" w:eastAsiaTheme="minorHAnsi" w:hAnsi="Liberation Serif" w:cs="Liberation Serif"/>
                <w:lang w:eastAsia="en-US"/>
              </w:rPr>
              <w:t>Обобщенный сигнал при неисправностях, приводящих к неработоспособности (блокированию функций) по каждому устройству с функциями: ЛАПНУ, АОПО, АЛАР, АОПН, АОСН, ФОЛ (ФОТ, ФОСШ, ФОБ).</w:t>
            </w:r>
          </w:p>
          <w:p w14:paraId="0CE9139A" w14:textId="77777777" w:rsidR="006C22E7" w:rsidRPr="003E39C4" w:rsidRDefault="006C22E7" w:rsidP="006C22E7">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3E39C4">
              <w:rPr>
                <w:rFonts w:ascii="Liberation Serif" w:eastAsiaTheme="minorHAnsi" w:hAnsi="Liberation Serif" w:cs="Liberation Serif"/>
                <w:lang w:eastAsia="en-US"/>
              </w:rPr>
              <w:t>Формируется при:</w:t>
            </w:r>
          </w:p>
          <w:p w14:paraId="64A1BE4E" w14:textId="77777777" w:rsidR="006C22E7" w:rsidRPr="007A0E89" w:rsidRDefault="006C22E7" w:rsidP="006C22E7">
            <w:pPr>
              <w:pStyle w:val="afd"/>
              <w:widowControl w:val="0"/>
              <w:numPr>
                <w:ilvl w:val="0"/>
                <w:numId w:val="38"/>
              </w:numPr>
              <w:overflowPunct w:val="0"/>
              <w:autoSpaceDE w:val="0"/>
              <w:autoSpaceDN w:val="0"/>
              <w:adjustRightInd w:val="0"/>
              <w:ind w:left="199" w:firstLine="0"/>
              <w:contextualSpacing/>
              <w:jc w:val="both"/>
              <w:textAlignment w:val="baseline"/>
              <w:rPr>
                <w:rFonts w:ascii="Liberation Serif" w:eastAsiaTheme="minorHAnsi" w:hAnsi="Liberation Serif" w:cs="Liberation Serif"/>
                <w:lang w:eastAsia="en-US"/>
              </w:rPr>
            </w:pPr>
            <w:r w:rsidRPr="007A0E89">
              <w:rPr>
                <w:rFonts w:ascii="Liberation Serif" w:eastAsiaTheme="minorHAnsi" w:hAnsi="Liberation Serif" w:cs="Liberation Serif"/>
                <w:lang w:eastAsia="en-US"/>
              </w:rPr>
              <w:t></w:t>
            </w:r>
            <w:r w:rsidRPr="007A0E89">
              <w:rPr>
                <w:rFonts w:ascii="Liberation Serif" w:eastAsiaTheme="minorHAnsi" w:hAnsi="Liberation Serif" w:cs="Liberation Serif"/>
                <w:lang w:eastAsia="en-US"/>
              </w:rPr>
              <w:tab/>
              <w:t>аппаратной неисправности, в том числе выявленной внутренней самодиагностикой устройства;</w:t>
            </w:r>
          </w:p>
          <w:p w14:paraId="61F8D2B0" w14:textId="3842B338" w:rsidR="003A4F6F" w:rsidRPr="00F17045" w:rsidRDefault="006C22E7" w:rsidP="001E6E29">
            <w:pPr>
              <w:overflowPunct w:val="0"/>
              <w:autoSpaceDE w:val="0"/>
              <w:autoSpaceDN w:val="0"/>
              <w:adjustRightInd w:val="0"/>
              <w:jc w:val="both"/>
              <w:textAlignment w:val="baseline"/>
              <w:rPr>
                <w:rFonts w:ascii="Liberation Serif" w:eastAsiaTheme="minorHAnsi" w:hAnsi="Liberation Serif" w:cs="Liberation Serif"/>
                <w:lang w:eastAsia="en-US"/>
              </w:rPr>
            </w:pPr>
            <w:r w:rsidRPr="00C144A4">
              <w:rPr>
                <w:rFonts w:ascii="Liberation Serif" w:eastAsiaTheme="minorHAnsi" w:hAnsi="Liberation Serif" w:cs="Liberation Serif"/>
                <w:lang w:eastAsia="en-US"/>
              </w:rPr>
              <w:t></w:t>
            </w:r>
            <w:r w:rsidRPr="00C144A4">
              <w:rPr>
                <w:rFonts w:ascii="Liberation Serif" w:eastAsiaTheme="minorHAnsi" w:hAnsi="Liberation Serif" w:cs="Liberation Serif"/>
                <w:lang w:eastAsia="en-US"/>
              </w:rPr>
              <w:tab/>
              <w:t>потере оперативного питания (при наличии технической возможности).</w:t>
            </w:r>
          </w:p>
        </w:tc>
      </w:tr>
      <w:tr w:rsidR="006C22E7" w:rsidRPr="00F17045" w14:paraId="068D72AD" w14:textId="77777777" w:rsidTr="00C872DB">
        <w:trPr>
          <w:trHeight w:val="565"/>
        </w:trPr>
        <w:tc>
          <w:tcPr>
            <w:tcW w:w="605" w:type="dxa"/>
          </w:tcPr>
          <w:p w14:paraId="3C7D891F" w14:textId="77777777" w:rsidR="006C22E7" w:rsidRPr="003A4F6F" w:rsidRDefault="006C22E7" w:rsidP="006C22E7">
            <w:pPr>
              <w:pStyle w:val="afd"/>
              <w:numPr>
                <w:ilvl w:val="0"/>
                <w:numId w:val="36"/>
              </w:numPr>
              <w:overflowPunct w:val="0"/>
              <w:autoSpaceDE w:val="0"/>
              <w:autoSpaceDN w:val="0"/>
              <w:adjustRightInd w:val="0"/>
              <w:ind w:left="527" w:hanging="357"/>
              <w:jc w:val="center"/>
              <w:textAlignment w:val="baseline"/>
              <w:rPr>
                <w:rFonts w:ascii="Liberation Serif" w:eastAsiaTheme="minorHAnsi" w:hAnsi="Liberation Serif" w:cs="Liberation Serif"/>
                <w:lang w:eastAsia="en-US"/>
              </w:rPr>
            </w:pPr>
          </w:p>
        </w:tc>
        <w:tc>
          <w:tcPr>
            <w:tcW w:w="4493" w:type="dxa"/>
          </w:tcPr>
          <w:p w14:paraId="37023830" w14:textId="26CFE9BA" w:rsidR="006C22E7" w:rsidRPr="00F17045" w:rsidRDefault="006C22E7" w:rsidP="006C22E7">
            <w:pPr>
              <w:overflowPunct w:val="0"/>
              <w:autoSpaceDE w:val="0"/>
              <w:autoSpaceDN w:val="0"/>
              <w:adjustRightInd w:val="0"/>
              <w:textAlignment w:val="baseline"/>
              <w:rPr>
                <w:rFonts w:ascii="Liberation Serif" w:eastAsiaTheme="minorHAnsi" w:hAnsi="Liberation Serif" w:cs="Liberation Serif"/>
                <w:lang w:eastAsia="en-US"/>
              </w:rPr>
            </w:pPr>
            <w:r w:rsidRPr="000535B5">
              <w:rPr>
                <w:rFonts w:ascii="Liberation Serif" w:hAnsi="Liberation Serif" w:cs="Liberation Serif"/>
              </w:rPr>
              <w:t>Неисправность УПАСК, соответствующих критериям отнесения к объектам диспетчеризации</w:t>
            </w:r>
          </w:p>
        </w:tc>
        <w:tc>
          <w:tcPr>
            <w:tcW w:w="4538" w:type="dxa"/>
          </w:tcPr>
          <w:p w14:paraId="11464FCD" w14:textId="77777777" w:rsidR="006C22E7" w:rsidRPr="000535B5" w:rsidRDefault="006C22E7" w:rsidP="006C22E7">
            <w:pPr>
              <w:widowControl w:val="0"/>
              <w:jc w:val="both"/>
              <w:rPr>
                <w:rFonts w:ascii="Liberation Serif" w:hAnsi="Liberation Serif" w:cs="Liberation Serif"/>
              </w:rPr>
            </w:pPr>
            <w:r w:rsidRPr="000535B5">
              <w:rPr>
                <w:rFonts w:ascii="Liberation Serif" w:hAnsi="Liberation Serif" w:cs="Liberation Serif"/>
              </w:rPr>
              <w:t xml:space="preserve">Обобщенный сигнал при неисправностях, приводящих к неработоспособности (блокированию функций) УПАСК. </w:t>
            </w:r>
          </w:p>
          <w:p w14:paraId="6B325FAD" w14:textId="51702D09" w:rsidR="006C22E7" w:rsidRPr="003E39C4" w:rsidRDefault="006C22E7" w:rsidP="006C22E7">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D2429E">
              <w:rPr>
                <w:rFonts w:ascii="Liberation Serif" w:hAnsi="Liberation Serif" w:cs="Liberation Serif"/>
              </w:rPr>
              <w:t>Формируется при аппаратной неисправности, неисправности канала связи, потере оперативного питания</w:t>
            </w:r>
          </w:p>
        </w:tc>
      </w:tr>
      <w:tr w:rsidR="006C22E7" w:rsidRPr="00F17045" w14:paraId="6B2E34D3" w14:textId="77777777" w:rsidTr="00C872DB">
        <w:trPr>
          <w:trHeight w:val="565"/>
        </w:trPr>
        <w:tc>
          <w:tcPr>
            <w:tcW w:w="605" w:type="dxa"/>
          </w:tcPr>
          <w:p w14:paraId="109DD660" w14:textId="77777777" w:rsidR="006C22E7" w:rsidRPr="003A4F6F" w:rsidRDefault="006C22E7" w:rsidP="006C22E7">
            <w:pPr>
              <w:pStyle w:val="afd"/>
              <w:numPr>
                <w:ilvl w:val="0"/>
                <w:numId w:val="36"/>
              </w:numPr>
              <w:overflowPunct w:val="0"/>
              <w:autoSpaceDE w:val="0"/>
              <w:autoSpaceDN w:val="0"/>
              <w:adjustRightInd w:val="0"/>
              <w:ind w:left="527" w:hanging="357"/>
              <w:jc w:val="center"/>
              <w:textAlignment w:val="baseline"/>
              <w:rPr>
                <w:rFonts w:ascii="Liberation Serif" w:eastAsiaTheme="minorHAnsi" w:hAnsi="Liberation Serif" w:cs="Liberation Serif"/>
                <w:lang w:eastAsia="en-US"/>
              </w:rPr>
            </w:pPr>
          </w:p>
        </w:tc>
        <w:tc>
          <w:tcPr>
            <w:tcW w:w="4493" w:type="dxa"/>
          </w:tcPr>
          <w:p w14:paraId="577C89A3" w14:textId="77777777" w:rsidR="006C22E7" w:rsidRPr="000535B5" w:rsidRDefault="006C22E7" w:rsidP="006C22E7">
            <w:pPr>
              <w:jc w:val="both"/>
              <w:rPr>
                <w:rFonts w:ascii="Liberation Serif" w:hAnsi="Liberation Serif" w:cs="Liberation Serif"/>
              </w:rPr>
            </w:pPr>
            <w:r w:rsidRPr="000535B5">
              <w:rPr>
                <w:rFonts w:ascii="Liberation Serif" w:hAnsi="Liberation Serif" w:cs="Liberation Serif"/>
              </w:rPr>
              <w:t>Неисправность цепей напряжения РЗА:</w:t>
            </w:r>
          </w:p>
          <w:p w14:paraId="5FB9041C" w14:textId="77777777" w:rsidR="006C22E7" w:rsidRPr="00D2429E" w:rsidRDefault="006C22E7" w:rsidP="006C22E7">
            <w:pPr>
              <w:pStyle w:val="afd"/>
              <w:widowControl w:val="0"/>
              <w:numPr>
                <w:ilvl w:val="0"/>
                <w:numId w:val="37"/>
              </w:numPr>
              <w:ind w:left="344"/>
              <w:contextualSpacing/>
              <w:jc w:val="both"/>
              <w:rPr>
                <w:rFonts w:ascii="Liberation Serif" w:hAnsi="Liberation Serif" w:cs="Liberation Serif"/>
              </w:rPr>
            </w:pPr>
            <w:r w:rsidRPr="00D2429E">
              <w:rPr>
                <w:rFonts w:ascii="Liberation Serif" w:hAnsi="Liberation Serif" w:cs="Liberation Serif"/>
              </w:rPr>
              <w:t>устройств РЗА ЛЭП, соответствующих критериям отнесения ЛЭП в диспетчерское управление;</w:t>
            </w:r>
          </w:p>
          <w:p w14:paraId="57DF9477" w14:textId="77777777" w:rsidR="006C22E7" w:rsidRPr="00D2429E" w:rsidRDefault="006C22E7" w:rsidP="006C22E7">
            <w:pPr>
              <w:pStyle w:val="afd"/>
              <w:widowControl w:val="0"/>
              <w:numPr>
                <w:ilvl w:val="0"/>
                <w:numId w:val="37"/>
              </w:numPr>
              <w:ind w:left="344"/>
              <w:contextualSpacing/>
              <w:jc w:val="both"/>
              <w:rPr>
                <w:rFonts w:ascii="Liberation Serif" w:hAnsi="Liberation Serif" w:cs="Liberation Serif"/>
              </w:rPr>
            </w:pPr>
            <w:r w:rsidRPr="00D2429E">
              <w:rPr>
                <w:rFonts w:ascii="Liberation Serif" w:hAnsi="Liberation Serif" w:cs="Liberation Serif"/>
              </w:rPr>
              <w:t>устройств ПА, соответствующих критериям отнесения к объектам диспетчеризации;</w:t>
            </w:r>
          </w:p>
          <w:p w14:paraId="1235E54A" w14:textId="374F8175" w:rsidR="006C22E7" w:rsidRPr="00F17045" w:rsidRDefault="006C22E7" w:rsidP="00C144A4">
            <w:pPr>
              <w:pStyle w:val="afd"/>
              <w:widowControl w:val="0"/>
              <w:numPr>
                <w:ilvl w:val="0"/>
                <w:numId w:val="37"/>
              </w:numPr>
              <w:ind w:left="344"/>
              <w:contextualSpacing/>
              <w:jc w:val="both"/>
              <w:rPr>
                <w:rFonts w:ascii="Liberation Serif" w:eastAsiaTheme="minorHAnsi" w:hAnsi="Liberation Serif" w:cs="Liberation Serif"/>
                <w:lang w:eastAsia="en-US"/>
              </w:rPr>
            </w:pPr>
            <w:r w:rsidRPr="00B74647">
              <w:rPr>
                <w:rFonts w:ascii="Liberation Serif" w:hAnsi="Liberation Serif" w:cs="Liberation Serif"/>
              </w:rPr>
              <w:t>устройств РЗА всех присоединен</w:t>
            </w:r>
            <w:r>
              <w:rPr>
                <w:rFonts w:ascii="Liberation Serif" w:hAnsi="Liberation Serif" w:cs="Liberation Serif"/>
              </w:rPr>
              <w:t>ий</w:t>
            </w:r>
            <w:r w:rsidRPr="00B74647">
              <w:rPr>
                <w:rFonts w:ascii="Liberation Serif" w:hAnsi="Liberation Serif" w:cs="Liberation Serif"/>
              </w:rPr>
              <w:t xml:space="preserve"> РУ – для целей ДУ из ДЦ</w:t>
            </w:r>
          </w:p>
        </w:tc>
        <w:tc>
          <w:tcPr>
            <w:tcW w:w="4538" w:type="dxa"/>
          </w:tcPr>
          <w:p w14:paraId="00263262" w14:textId="77777777" w:rsidR="006C22E7" w:rsidRPr="000535B5" w:rsidRDefault="006C22E7" w:rsidP="006C22E7">
            <w:pPr>
              <w:widowControl w:val="0"/>
              <w:rPr>
                <w:rFonts w:ascii="Liberation Serif" w:hAnsi="Liberation Serif" w:cs="Liberation Serif"/>
              </w:rPr>
            </w:pPr>
            <w:r w:rsidRPr="000535B5">
              <w:rPr>
                <w:rFonts w:ascii="Liberation Serif" w:hAnsi="Liberation Serif" w:cs="Liberation Serif"/>
              </w:rPr>
              <w:t>Сигнал при неисправности цепей напряжения от каждого из устройств РЗА со следующими функциями РЗА:</w:t>
            </w:r>
          </w:p>
          <w:p w14:paraId="54679B03" w14:textId="77777777" w:rsidR="006C22E7" w:rsidRPr="00D2429E" w:rsidRDefault="006C22E7" w:rsidP="006C22E7">
            <w:pPr>
              <w:pStyle w:val="afd"/>
              <w:widowControl w:val="0"/>
              <w:numPr>
                <w:ilvl w:val="0"/>
                <w:numId w:val="37"/>
              </w:numPr>
              <w:ind w:left="344"/>
              <w:contextualSpacing/>
              <w:jc w:val="both"/>
              <w:rPr>
                <w:rFonts w:ascii="Liberation Serif" w:hAnsi="Liberation Serif" w:cs="Liberation Serif"/>
              </w:rPr>
            </w:pPr>
            <w:r w:rsidRPr="00D2429E">
              <w:rPr>
                <w:rFonts w:ascii="Liberation Serif" w:hAnsi="Liberation Serif" w:cs="Liberation Serif"/>
              </w:rPr>
              <w:t>ЛАПНУ, АОПО, АЛАР, АОПН, АОСН;</w:t>
            </w:r>
          </w:p>
          <w:p w14:paraId="25B2B1E3" w14:textId="77777777" w:rsidR="006C22E7" w:rsidRPr="00D2429E" w:rsidRDefault="006C22E7" w:rsidP="006C22E7">
            <w:pPr>
              <w:pStyle w:val="afd"/>
              <w:widowControl w:val="0"/>
              <w:numPr>
                <w:ilvl w:val="0"/>
                <w:numId w:val="37"/>
              </w:numPr>
              <w:ind w:left="344"/>
              <w:contextualSpacing/>
              <w:jc w:val="both"/>
              <w:rPr>
                <w:rFonts w:ascii="Liberation Serif" w:hAnsi="Liberation Serif" w:cs="Liberation Serif"/>
              </w:rPr>
            </w:pPr>
            <w:r w:rsidRPr="00D2429E">
              <w:rPr>
                <w:rFonts w:ascii="Liberation Serif" w:hAnsi="Liberation Serif" w:cs="Liberation Serif"/>
              </w:rPr>
              <w:t>ДФЗ, НДЗ, НВЧЗ, ВЧБ, ДЗЛ, ступенчатые дистанционные и токовые защиты (далее - ступенчатые защиты);</w:t>
            </w:r>
          </w:p>
          <w:p w14:paraId="535F13A0" w14:textId="77777777" w:rsidR="006C22E7" w:rsidRPr="00B74647" w:rsidRDefault="006C22E7" w:rsidP="006C22E7">
            <w:pPr>
              <w:pStyle w:val="afd"/>
              <w:widowControl w:val="0"/>
              <w:numPr>
                <w:ilvl w:val="0"/>
                <w:numId w:val="37"/>
              </w:numPr>
              <w:ind w:left="344"/>
              <w:contextualSpacing/>
              <w:jc w:val="both"/>
              <w:rPr>
                <w:rFonts w:ascii="Liberation Serif" w:hAnsi="Liberation Serif" w:cs="Liberation Serif"/>
              </w:rPr>
            </w:pPr>
            <w:r w:rsidRPr="00B74647">
              <w:rPr>
                <w:rFonts w:ascii="Liberation Serif" w:hAnsi="Liberation Serif" w:cs="Liberation Serif"/>
              </w:rPr>
              <w:t>АПВ, АВР;</w:t>
            </w:r>
          </w:p>
          <w:p w14:paraId="38A9F524" w14:textId="0180C9E1" w:rsidR="006C22E7" w:rsidRPr="003E39C4" w:rsidRDefault="006C22E7" w:rsidP="00C144A4">
            <w:pPr>
              <w:pStyle w:val="afd"/>
              <w:widowControl w:val="0"/>
              <w:numPr>
                <w:ilvl w:val="0"/>
                <w:numId w:val="37"/>
              </w:numPr>
              <w:ind w:left="344"/>
              <w:contextualSpacing/>
              <w:jc w:val="both"/>
              <w:rPr>
                <w:rFonts w:ascii="Liberation Serif" w:eastAsiaTheme="minorHAnsi" w:hAnsi="Liberation Serif" w:cs="Liberation Serif"/>
                <w:lang w:eastAsia="en-US"/>
              </w:rPr>
            </w:pPr>
            <w:r w:rsidRPr="00B74647">
              <w:rPr>
                <w:rFonts w:ascii="Liberation Serif" w:hAnsi="Liberation Serif" w:cs="Liberation Serif"/>
              </w:rPr>
              <w:t>ДЗШ (</w:t>
            </w:r>
            <w:r w:rsidRPr="007A0E89">
              <w:rPr>
                <w:rFonts w:ascii="Liberation Serif" w:hAnsi="Liberation Serif" w:cs="Liberation Serif"/>
              </w:rPr>
              <w:t>ДЗОШ</w:t>
            </w:r>
            <w:r w:rsidRPr="00B74647">
              <w:rPr>
                <w:rFonts w:ascii="Liberation Serif" w:hAnsi="Liberation Serif" w:cs="Liberation Serif"/>
              </w:rPr>
              <w:t>)</w:t>
            </w:r>
          </w:p>
        </w:tc>
      </w:tr>
      <w:tr w:rsidR="006C22E7" w:rsidRPr="00F17045" w14:paraId="2EB17DE1" w14:textId="77777777" w:rsidTr="00C872DB">
        <w:trPr>
          <w:trHeight w:val="565"/>
        </w:trPr>
        <w:tc>
          <w:tcPr>
            <w:tcW w:w="605" w:type="dxa"/>
          </w:tcPr>
          <w:p w14:paraId="3F3E5BB9" w14:textId="77777777" w:rsidR="006C22E7" w:rsidRPr="003A4F6F" w:rsidRDefault="006C22E7" w:rsidP="006C22E7">
            <w:pPr>
              <w:pStyle w:val="afd"/>
              <w:numPr>
                <w:ilvl w:val="0"/>
                <w:numId w:val="36"/>
              </w:numPr>
              <w:overflowPunct w:val="0"/>
              <w:autoSpaceDE w:val="0"/>
              <w:autoSpaceDN w:val="0"/>
              <w:adjustRightInd w:val="0"/>
              <w:ind w:left="527" w:hanging="357"/>
              <w:jc w:val="center"/>
              <w:textAlignment w:val="baseline"/>
              <w:rPr>
                <w:rFonts w:ascii="Liberation Serif" w:eastAsiaTheme="minorHAnsi" w:hAnsi="Liberation Serif" w:cs="Liberation Serif"/>
                <w:lang w:eastAsia="en-US"/>
              </w:rPr>
            </w:pPr>
          </w:p>
        </w:tc>
        <w:tc>
          <w:tcPr>
            <w:tcW w:w="4493" w:type="dxa"/>
          </w:tcPr>
          <w:p w14:paraId="44CD6DAB" w14:textId="77777777" w:rsidR="006C22E7" w:rsidRPr="000535B5" w:rsidRDefault="006C22E7" w:rsidP="006C22E7">
            <w:pPr>
              <w:spacing w:after="60"/>
              <w:rPr>
                <w:rFonts w:ascii="Liberation Serif" w:hAnsi="Liberation Serif" w:cs="Liberation Serif"/>
              </w:rPr>
            </w:pPr>
            <w:r w:rsidRPr="000535B5">
              <w:rPr>
                <w:rFonts w:ascii="Liberation Serif" w:hAnsi="Liberation Serif" w:cs="Liberation Serif"/>
              </w:rPr>
              <w:t>Неисправность устройств РЗ:</w:t>
            </w:r>
          </w:p>
          <w:p w14:paraId="17F5040E" w14:textId="77777777" w:rsidR="006C22E7" w:rsidRPr="00D2429E" w:rsidRDefault="006C22E7" w:rsidP="006C22E7">
            <w:pPr>
              <w:pStyle w:val="afd"/>
              <w:widowControl w:val="0"/>
              <w:numPr>
                <w:ilvl w:val="0"/>
                <w:numId w:val="37"/>
              </w:numPr>
              <w:ind w:left="344"/>
              <w:contextualSpacing/>
              <w:jc w:val="both"/>
              <w:rPr>
                <w:rFonts w:ascii="Liberation Serif" w:hAnsi="Liberation Serif" w:cs="Liberation Serif"/>
              </w:rPr>
            </w:pPr>
            <w:r w:rsidRPr="00D2429E">
              <w:rPr>
                <w:rFonts w:ascii="Liberation Serif" w:hAnsi="Liberation Serif" w:cs="Liberation Serif"/>
              </w:rPr>
              <w:t>ЛЭП, соответствующих критериям отнесения ЛЭП в диспетчерское управление;</w:t>
            </w:r>
          </w:p>
          <w:p w14:paraId="5651A7D1" w14:textId="2DA93E3E" w:rsidR="006C22E7" w:rsidRPr="00C144A4" w:rsidRDefault="006C22E7" w:rsidP="00C144A4">
            <w:pPr>
              <w:pStyle w:val="afd"/>
              <w:numPr>
                <w:ilvl w:val="0"/>
                <w:numId w:val="38"/>
              </w:numPr>
              <w:overflowPunct w:val="0"/>
              <w:autoSpaceDE w:val="0"/>
              <w:autoSpaceDN w:val="0"/>
              <w:adjustRightInd w:val="0"/>
              <w:ind w:left="299" w:hanging="284"/>
              <w:textAlignment w:val="baseline"/>
              <w:rPr>
                <w:rFonts w:ascii="Liberation Serif" w:eastAsiaTheme="minorHAnsi" w:hAnsi="Liberation Serif" w:cs="Liberation Serif"/>
                <w:lang w:eastAsia="en-US"/>
              </w:rPr>
            </w:pPr>
            <w:r w:rsidRPr="00C144A4">
              <w:rPr>
                <w:rFonts w:ascii="Liberation Serif" w:hAnsi="Liberation Serif" w:cs="Liberation Serif"/>
              </w:rPr>
              <w:t>всех присоединений РУ – для целей ДУ из ДЦ</w:t>
            </w:r>
          </w:p>
        </w:tc>
        <w:tc>
          <w:tcPr>
            <w:tcW w:w="4538" w:type="dxa"/>
          </w:tcPr>
          <w:p w14:paraId="50C589FE" w14:textId="77777777" w:rsidR="006C22E7" w:rsidRPr="000535B5" w:rsidRDefault="006C22E7" w:rsidP="006C22E7">
            <w:pPr>
              <w:ind w:right="57"/>
              <w:rPr>
                <w:rFonts w:ascii="Liberation Serif" w:hAnsi="Liberation Serif" w:cs="Liberation Serif"/>
              </w:rPr>
            </w:pPr>
            <w:r w:rsidRPr="000535B5">
              <w:rPr>
                <w:rFonts w:ascii="Liberation Serif" w:hAnsi="Liberation Serif" w:cs="Liberation Serif"/>
              </w:rPr>
              <w:t>Обобщенный сигнал при неисправностях, приводящих к неработоспособности (блокированию защитных функций) по каждому устройству РЗ.</w:t>
            </w:r>
          </w:p>
          <w:p w14:paraId="454BBB53" w14:textId="77777777" w:rsidR="006C22E7" w:rsidRPr="00D2429E" w:rsidRDefault="006C22E7" w:rsidP="006C22E7">
            <w:pPr>
              <w:ind w:right="57"/>
              <w:rPr>
                <w:rFonts w:ascii="Liberation Serif" w:hAnsi="Liberation Serif" w:cs="Liberation Serif"/>
              </w:rPr>
            </w:pPr>
            <w:r w:rsidRPr="00D2429E">
              <w:rPr>
                <w:rFonts w:ascii="Liberation Serif" w:hAnsi="Liberation Serif" w:cs="Liberation Serif"/>
              </w:rPr>
              <w:t>Формируется при:</w:t>
            </w:r>
          </w:p>
          <w:p w14:paraId="055E4821" w14:textId="77777777" w:rsidR="006C22E7" w:rsidRPr="00D2429E" w:rsidRDefault="006C22E7" w:rsidP="006C22E7">
            <w:pPr>
              <w:pStyle w:val="afd"/>
              <w:widowControl w:val="0"/>
              <w:numPr>
                <w:ilvl w:val="0"/>
                <w:numId w:val="39"/>
              </w:numPr>
              <w:ind w:left="342" w:hanging="283"/>
              <w:jc w:val="both"/>
              <w:rPr>
                <w:rFonts w:ascii="Liberation Serif" w:eastAsiaTheme="minorHAnsi" w:hAnsi="Liberation Serif" w:cs="Liberation Serif"/>
              </w:rPr>
            </w:pPr>
            <w:r w:rsidRPr="00D2429E">
              <w:rPr>
                <w:rFonts w:ascii="Liberation Serif" w:eastAsiaTheme="minorHAnsi" w:hAnsi="Liberation Serif" w:cs="Liberation Serif"/>
              </w:rPr>
              <w:t>аппаратной неисправности, в том числе выявленной внутренней самодиагностикой устройства;</w:t>
            </w:r>
          </w:p>
          <w:p w14:paraId="159FCE13" w14:textId="0D01DFD3" w:rsidR="006C22E7" w:rsidRPr="003E39C4" w:rsidRDefault="006C22E7" w:rsidP="00C144A4">
            <w:pPr>
              <w:pStyle w:val="afd"/>
              <w:widowControl w:val="0"/>
              <w:numPr>
                <w:ilvl w:val="0"/>
                <w:numId w:val="39"/>
              </w:numPr>
              <w:ind w:left="342" w:hanging="283"/>
              <w:jc w:val="both"/>
              <w:rPr>
                <w:rFonts w:ascii="Liberation Serif" w:eastAsiaTheme="minorHAnsi" w:hAnsi="Liberation Serif" w:cs="Liberation Serif"/>
                <w:lang w:eastAsia="en-US"/>
              </w:rPr>
            </w:pPr>
            <w:r w:rsidRPr="00B74647">
              <w:rPr>
                <w:rFonts w:ascii="Liberation Serif" w:eastAsiaTheme="minorHAnsi" w:hAnsi="Liberation Serif" w:cs="Liberation Serif"/>
              </w:rPr>
              <w:t>потере оперативного питания</w:t>
            </w:r>
            <w:r w:rsidRPr="00B74647">
              <w:rPr>
                <w:rFonts w:ascii="Liberation Serif" w:eastAsiaTheme="minorHAnsi" w:hAnsi="Liberation Serif" w:cs="Liberation Serif"/>
              </w:rPr>
              <w:br/>
              <w:t>(при наличии технической возможности)</w:t>
            </w:r>
          </w:p>
        </w:tc>
      </w:tr>
      <w:tr w:rsidR="006C22E7" w:rsidRPr="00F17045" w14:paraId="40D21524" w14:textId="77777777" w:rsidTr="00C872DB">
        <w:trPr>
          <w:trHeight w:val="565"/>
        </w:trPr>
        <w:tc>
          <w:tcPr>
            <w:tcW w:w="605" w:type="dxa"/>
          </w:tcPr>
          <w:p w14:paraId="32EF6750" w14:textId="77777777" w:rsidR="006C22E7" w:rsidRPr="003A4F6F" w:rsidRDefault="006C22E7" w:rsidP="006C22E7">
            <w:pPr>
              <w:pStyle w:val="afd"/>
              <w:numPr>
                <w:ilvl w:val="0"/>
                <w:numId w:val="36"/>
              </w:numPr>
              <w:overflowPunct w:val="0"/>
              <w:autoSpaceDE w:val="0"/>
              <w:autoSpaceDN w:val="0"/>
              <w:adjustRightInd w:val="0"/>
              <w:ind w:left="527" w:hanging="357"/>
              <w:jc w:val="center"/>
              <w:textAlignment w:val="baseline"/>
              <w:rPr>
                <w:rFonts w:ascii="Liberation Serif" w:eastAsiaTheme="minorHAnsi" w:hAnsi="Liberation Serif" w:cs="Liberation Serif"/>
                <w:lang w:eastAsia="en-US"/>
              </w:rPr>
            </w:pPr>
          </w:p>
        </w:tc>
        <w:tc>
          <w:tcPr>
            <w:tcW w:w="4493" w:type="dxa"/>
          </w:tcPr>
          <w:p w14:paraId="1BF46038" w14:textId="77777777" w:rsidR="006C22E7" w:rsidRPr="000535B5" w:rsidRDefault="006C22E7" w:rsidP="006C22E7">
            <w:pPr>
              <w:rPr>
                <w:rFonts w:ascii="Liberation Serif" w:hAnsi="Liberation Serif" w:cs="Liberation Serif"/>
              </w:rPr>
            </w:pPr>
            <w:r w:rsidRPr="000535B5">
              <w:rPr>
                <w:rFonts w:ascii="Liberation Serif" w:hAnsi="Liberation Serif" w:cs="Liberation Serif"/>
              </w:rPr>
              <w:t>Неисправность устройств РЗ ОВ, СВ, ШСВ (ОШСВ);</w:t>
            </w:r>
          </w:p>
          <w:p w14:paraId="091C1186" w14:textId="77777777" w:rsidR="006C22E7" w:rsidRPr="00D2429E" w:rsidRDefault="006C22E7" w:rsidP="006C22E7">
            <w:pPr>
              <w:pStyle w:val="afd"/>
              <w:widowControl w:val="0"/>
              <w:numPr>
                <w:ilvl w:val="0"/>
                <w:numId w:val="37"/>
              </w:numPr>
              <w:ind w:left="344"/>
              <w:contextualSpacing/>
              <w:jc w:val="both"/>
              <w:rPr>
                <w:rFonts w:ascii="Liberation Serif" w:hAnsi="Liberation Serif" w:cs="Liberation Serif"/>
              </w:rPr>
            </w:pPr>
            <w:r w:rsidRPr="00D2429E">
              <w:rPr>
                <w:rFonts w:ascii="Liberation Serif" w:hAnsi="Liberation Serif" w:cs="Liberation Serif"/>
              </w:rPr>
              <w:t>выполняющих функцию выключателя ЛЭП, соответствующих критериям отнесения ЛЭП в диспетчерское управление;</w:t>
            </w:r>
          </w:p>
          <w:p w14:paraId="255B2F79" w14:textId="14D8F89B" w:rsidR="006C22E7" w:rsidRPr="00F17045" w:rsidRDefault="006C22E7" w:rsidP="00C144A4">
            <w:pPr>
              <w:pStyle w:val="afd"/>
              <w:widowControl w:val="0"/>
              <w:numPr>
                <w:ilvl w:val="0"/>
                <w:numId w:val="37"/>
              </w:numPr>
              <w:ind w:left="344"/>
              <w:contextualSpacing/>
              <w:jc w:val="both"/>
              <w:rPr>
                <w:rFonts w:ascii="Liberation Serif" w:eastAsiaTheme="minorHAnsi" w:hAnsi="Liberation Serif" w:cs="Liberation Serif"/>
                <w:lang w:eastAsia="en-US"/>
              </w:rPr>
            </w:pPr>
            <w:r w:rsidRPr="00D2429E">
              <w:rPr>
                <w:rFonts w:ascii="Liberation Serif" w:hAnsi="Liberation Serif" w:cs="Liberation Serif"/>
              </w:rPr>
              <w:t>всех ОВ, СВ, ШСВ (ОШСВ) – для целей ДУ из ДЦ</w:t>
            </w:r>
          </w:p>
        </w:tc>
        <w:tc>
          <w:tcPr>
            <w:tcW w:w="4538" w:type="dxa"/>
          </w:tcPr>
          <w:p w14:paraId="62C60B41" w14:textId="77777777" w:rsidR="006C22E7" w:rsidRPr="00D2429E" w:rsidRDefault="006C22E7" w:rsidP="006C22E7">
            <w:pPr>
              <w:rPr>
                <w:rFonts w:ascii="Liberation Serif" w:hAnsi="Liberation Serif" w:cs="Liberation Serif"/>
              </w:rPr>
            </w:pPr>
            <w:r w:rsidRPr="000535B5">
              <w:rPr>
                <w:rFonts w:ascii="Liberation Serif" w:hAnsi="Liberation Serif" w:cs="Liberation Serif"/>
              </w:rPr>
              <w:t>Обобщенный сигнал при неисправностях, приводящ</w:t>
            </w:r>
            <w:r w:rsidRPr="00D2429E">
              <w:rPr>
                <w:rFonts w:ascii="Liberation Serif" w:hAnsi="Liberation Serif" w:cs="Liberation Serif"/>
              </w:rPr>
              <w:t>их к неработоспособности (блокированию защитных функций) устройства РЗ ОВ, СВ, ШСВ (ОШСВ).</w:t>
            </w:r>
          </w:p>
          <w:p w14:paraId="62AA9840" w14:textId="77777777" w:rsidR="006C22E7" w:rsidRPr="00D2429E" w:rsidRDefault="006C22E7" w:rsidP="006C22E7">
            <w:pPr>
              <w:rPr>
                <w:rFonts w:ascii="Liberation Serif" w:hAnsi="Liberation Serif" w:cs="Liberation Serif"/>
                <w:i/>
                <w:sz w:val="20"/>
                <w:szCs w:val="20"/>
              </w:rPr>
            </w:pPr>
            <w:r w:rsidRPr="00D2429E">
              <w:rPr>
                <w:rFonts w:ascii="Liberation Serif" w:hAnsi="Liberation Serif" w:cs="Liberation Serif"/>
              </w:rPr>
              <w:t>Формируется при:</w:t>
            </w:r>
          </w:p>
          <w:p w14:paraId="459FAEB5" w14:textId="77777777" w:rsidR="006C22E7" w:rsidRPr="00B74647" w:rsidRDefault="006C22E7" w:rsidP="006C22E7">
            <w:pPr>
              <w:pStyle w:val="afd"/>
              <w:widowControl w:val="0"/>
              <w:numPr>
                <w:ilvl w:val="0"/>
                <w:numId w:val="40"/>
              </w:numPr>
              <w:ind w:left="342" w:hanging="283"/>
              <w:jc w:val="both"/>
              <w:rPr>
                <w:rFonts w:ascii="Liberation Serif" w:eastAsiaTheme="minorHAnsi" w:hAnsi="Liberation Serif" w:cs="Liberation Serif"/>
              </w:rPr>
            </w:pPr>
            <w:r w:rsidRPr="00B74647">
              <w:rPr>
                <w:rFonts w:ascii="Liberation Serif" w:eastAsiaTheme="minorHAnsi" w:hAnsi="Liberation Serif" w:cs="Liberation Serif"/>
              </w:rPr>
              <w:t>аппаратной неисправности, в том числе выявленной внутренней самодиагностикой устройства;</w:t>
            </w:r>
          </w:p>
          <w:p w14:paraId="3638EC68" w14:textId="19FE3F55" w:rsidR="006C22E7" w:rsidRPr="003E39C4" w:rsidRDefault="006C22E7" w:rsidP="00C144A4">
            <w:pPr>
              <w:pStyle w:val="afd"/>
              <w:widowControl w:val="0"/>
              <w:numPr>
                <w:ilvl w:val="0"/>
                <w:numId w:val="40"/>
              </w:numPr>
              <w:ind w:left="342" w:hanging="283"/>
              <w:jc w:val="both"/>
              <w:rPr>
                <w:rFonts w:ascii="Liberation Serif" w:eastAsiaTheme="minorHAnsi" w:hAnsi="Liberation Serif" w:cs="Liberation Serif"/>
                <w:lang w:eastAsia="en-US"/>
              </w:rPr>
            </w:pPr>
            <w:r w:rsidRPr="00B74647">
              <w:rPr>
                <w:rFonts w:ascii="Liberation Serif" w:eastAsiaTheme="minorHAnsi" w:hAnsi="Liberation Serif" w:cs="Liberation Serif"/>
              </w:rPr>
              <w:t>потере оперативного питания</w:t>
            </w:r>
            <w:r w:rsidRPr="00B74647">
              <w:rPr>
                <w:rFonts w:ascii="Liberation Serif" w:eastAsiaTheme="minorHAnsi" w:hAnsi="Liberation Serif" w:cs="Liberation Serif"/>
              </w:rPr>
              <w:br/>
              <w:t>(при наличии технической возможности)</w:t>
            </w:r>
          </w:p>
        </w:tc>
      </w:tr>
      <w:tr w:rsidR="006C22E7" w:rsidRPr="00F17045" w14:paraId="56C54485" w14:textId="77777777" w:rsidTr="00C872DB">
        <w:trPr>
          <w:trHeight w:val="565"/>
        </w:trPr>
        <w:tc>
          <w:tcPr>
            <w:tcW w:w="605" w:type="dxa"/>
          </w:tcPr>
          <w:p w14:paraId="025A81D0" w14:textId="77777777" w:rsidR="006C22E7" w:rsidRPr="003A4F6F" w:rsidRDefault="006C22E7" w:rsidP="006C22E7">
            <w:pPr>
              <w:pStyle w:val="afd"/>
              <w:numPr>
                <w:ilvl w:val="0"/>
                <w:numId w:val="36"/>
              </w:numPr>
              <w:overflowPunct w:val="0"/>
              <w:autoSpaceDE w:val="0"/>
              <w:autoSpaceDN w:val="0"/>
              <w:adjustRightInd w:val="0"/>
              <w:ind w:left="527" w:hanging="357"/>
              <w:jc w:val="center"/>
              <w:textAlignment w:val="baseline"/>
              <w:rPr>
                <w:rFonts w:ascii="Liberation Serif" w:eastAsiaTheme="minorHAnsi" w:hAnsi="Liberation Serif" w:cs="Liberation Serif"/>
                <w:lang w:eastAsia="en-US"/>
              </w:rPr>
            </w:pPr>
          </w:p>
        </w:tc>
        <w:tc>
          <w:tcPr>
            <w:tcW w:w="4493" w:type="dxa"/>
          </w:tcPr>
          <w:p w14:paraId="49D050BB" w14:textId="77777777" w:rsidR="006C22E7" w:rsidRPr="000535B5" w:rsidRDefault="006C22E7" w:rsidP="006C22E7">
            <w:pPr>
              <w:rPr>
                <w:rFonts w:ascii="Liberation Serif" w:hAnsi="Liberation Serif" w:cs="Liberation Serif"/>
              </w:rPr>
            </w:pPr>
            <w:r w:rsidRPr="000535B5">
              <w:rPr>
                <w:rFonts w:ascii="Liberation Serif" w:hAnsi="Liberation Serif" w:cs="Liberation Serif"/>
              </w:rPr>
              <w:t>Неисправность функции основной РЗ присоединения:</w:t>
            </w:r>
          </w:p>
          <w:p w14:paraId="57B60041" w14:textId="77777777" w:rsidR="006C22E7" w:rsidRPr="00D2429E" w:rsidRDefault="006C22E7" w:rsidP="006C22E7">
            <w:pPr>
              <w:pStyle w:val="afd"/>
              <w:widowControl w:val="0"/>
              <w:numPr>
                <w:ilvl w:val="0"/>
                <w:numId w:val="37"/>
              </w:numPr>
              <w:ind w:left="344"/>
              <w:contextualSpacing/>
              <w:jc w:val="both"/>
              <w:rPr>
                <w:rFonts w:ascii="Liberation Serif" w:hAnsi="Liberation Serif" w:cs="Liberation Serif"/>
              </w:rPr>
            </w:pPr>
            <w:r w:rsidRPr="00D2429E">
              <w:rPr>
                <w:rFonts w:ascii="Liberation Serif" w:hAnsi="Liberation Serif" w:cs="Liberation Serif"/>
              </w:rPr>
              <w:t>ЛЭП, соответствующих критериям отнесения ЛЭП в диспетчерское управление;</w:t>
            </w:r>
          </w:p>
          <w:p w14:paraId="6532B345" w14:textId="7C34B426" w:rsidR="006C22E7" w:rsidRPr="00F17045" w:rsidRDefault="006C22E7" w:rsidP="00C144A4">
            <w:pPr>
              <w:pStyle w:val="afd"/>
              <w:widowControl w:val="0"/>
              <w:numPr>
                <w:ilvl w:val="0"/>
                <w:numId w:val="37"/>
              </w:numPr>
              <w:ind w:left="344"/>
              <w:contextualSpacing/>
              <w:jc w:val="both"/>
              <w:rPr>
                <w:rFonts w:ascii="Liberation Serif" w:eastAsiaTheme="minorHAnsi" w:hAnsi="Liberation Serif" w:cs="Liberation Serif"/>
                <w:lang w:eastAsia="en-US"/>
              </w:rPr>
            </w:pPr>
            <w:r w:rsidRPr="007A0E89">
              <w:rPr>
                <w:rFonts w:ascii="Liberation Serif" w:hAnsi="Liberation Serif" w:cs="Liberation Serif"/>
              </w:rPr>
              <w:t>всех</w:t>
            </w:r>
            <w:r w:rsidRPr="00D2429E">
              <w:rPr>
                <w:rFonts w:ascii="Liberation Serif" w:hAnsi="Liberation Serif" w:cs="Liberation Serif"/>
              </w:rPr>
              <w:t xml:space="preserve"> присоединений РУ – для целей ДУ из ДЦ</w:t>
            </w:r>
          </w:p>
        </w:tc>
        <w:tc>
          <w:tcPr>
            <w:tcW w:w="4538" w:type="dxa"/>
          </w:tcPr>
          <w:p w14:paraId="0CEFFD49" w14:textId="77777777" w:rsidR="006C22E7" w:rsidRPr="000535B5" w:rsidRDefault="006C22E7" w:rsidP="006C22E7">
            <w:pPr>
              <w:widowControl w:val="0"/>
              <w:tabs>
                <w:tab w:val="left" w:pos="335"/>
              </w:tabs>
              <w:rPr>
                <w:rFonts w:ascii="Liberation Serif" w:hAnsi="Liberation Serif" w:cs="Liberation Serif"/>
              </w:rPr>
            </w:pPr>
            <w:r w:rsidRPr="000535B5">
              <w:rPr>
                <w:rFonts w:ascii="Liberation Serif" w:hAnsi="Liberation Serif" w:cs="Liberation Serif"/>
              </w:rPr>
              <w:t>Обобщенный сигнал по каждому устройству РЗ с функцией основной РЗ.</w:t>
            </w:r>
          </w:p>
          <w:p w14:paraId="6DD48726" w14:textId="77777777" w:rsidR="006C22E7" w:rsidRPr="00D2429E" w:rsidRDefault="006C22E7" w:rsidP="006C22E7">
            <w:pPr>
              <w:widowControl w:val="0"/>
              <w:tabs>
                <w:tab w:val="left" w:pos="335"/>
              </w:tabs>
              <w:rPr>
                <w:rFonts w:ascii="Liberation Serif" w:hAnsi="Liberation Serif" w:cs="Liberation Serif"/>
              </w:rPr>
            </w:pPr>
            <w:r w:rsidRPr="00D2429E">
              <w:rPr>
                <w:rFonts w:ascii="Liberation Serif" w:hAnsi="Liberation Serif" w:cs="Liberation Serif"/>
              </w:rPr>
              <w:t>Формируется при:</w:t>
            </w:r>
          </w:p>
          <w:p w14:paraId="0D51AE66" w14:textId="77777777" w:rsidR="006C22E7" w:rsidRPr="00D2429E" w:rsidRDefault="006C22E7" w:rsidP="006C22E7">
            <w:pPr>
              <w:pStyle w:val="afd"/>
              <w:widowControl w:val="0"/>
              <w:numPr>
                <w:ilvl w:val="0"/>
                <w:numId w:val="41"/>
              </w:numPr>
              <w:ind w:left="335" w:hanging="276"/>
              <w:jc w:val="both"/>
              <w:rPr>
                <w:rFonts w:ascii="Liberation Serif" w:eastAsiaTheme="minorHAnsi" w:hAnsi="Liberation Serif" w:cs="Liberation Serif"/>
              </w:rPr>
            </w:pPr>
            <w:r w:rsidRPr="00D2429E">
              <w:rPr>
                <w:rFonts w:ascii="Liberation Serif" w:eastAsiaTheme="minorHAnsi" w:hAnsi="Liberation Serif" w:cs="Liberation Serif"/>
              </w:rPr>
              <w:t>неисправности канала связи с действием на блокировку ДФЗ (НДЗ, ВЧБ, НВЧЗ);</w:t>
            </w:r>
          </w:p>
          <w:p w14:paraId="119C409F" w14:textId="77777777" w:rsidR="006C22E7" w:rsidRPr="00443D7E" w:rsidRDefault="006C22E7" w:rsidP="006C22E7">
            <w:pPr>
              <w:pStyle w:val="afd"/>
              <w:widowControl w:val="0"/>
              <w:numPr>
                <w:ilvl w:val="0"/>
                <w:numId w:val="41"/>
              </w:numPr>
              <w:ind w:left="335" w:hanging="276"/>
              <w:jc w:val="both"/>
              <w:rPr>
                <w:rFonts w:ascii="Liberation Serif" w:eastAsiaTheme="minorHAnsi" w:hAnsi="Liberation Serif" w:cs="Liberation Serif"/>
              </w:rPr>
            </w:pPr>
            <w:r w:rsidRPr="00B74647">
              <w:rPr>
                <w:rFonts w:ascii="Liberation Serif" w:eastAsiaTheme="minorHAnsi" w:hAnsi="Liberation Serif" w:cs="Liberation Serif"/>
              </w:rPr>
              <w:t>неисправности приемопередатчика с действием на блокировку ДФЗ (НДЗ, ВЧБ, НВЧЗ);</w:t>
            </w:r>
          </w:p>
          <w:p w14:paraId="3267C4C4" w14:textId="77777777" w:rsidR="006C22E7" w:rsidRPr="00443D7E" w:rsidRDefault="006C22E7" w:rsidP="006C22E7">
            <w:pPr>
              <w:pStyle w:val="afd"/>
              <w:widowControl w:val="0"/>
              <w:numPr>
                <w:ilvl w:val="0"/>
                <w:numId w:val="41"/>
              </w:numPr>
              <w:ind w:left="335" w:right="-89" w:hanging="276"/>
              <w:jc w:val="both"/>
              <w:rPr>
                <w:rFonts w:ascii="Liberation Serif" w:eastAsiaTheme="minorHAnsi" w:hAnsi="Liberation Serif" w:cs="Liberation Serif"/>
              </w:rPr>
            </w:pPr>
            <w:r w:rsidRPr="00443D7E">
              <w:rPr>
                <w:rFonts w:ascii="Liberation Serif" w:eastAsiaTheme="minorHAnsi" w:hAnsi="Liberation Serif" w:cs="Liberation Serif"/>
              </w:rPr>
              <w:t>неисправности канала связи ДЗЛ;</w:t>
            </w:r>
          </w:p>
          <w:p w14:paraId="65144C70" w14:textId="51F46519" w:rsidR="006C22E7" w:rsidRPr="003E39C4" w:rsidRDefault="006C22E7" w:rsidP="00C144A4">
            <w:pPr>
              <w:pStyle w:val="afd"/>
              <w:widowControl w:val="0"/>
              <w:numPr>
                <w:ilvl w:val="0"/>
                <w:numId w:val="41"/>
              </w:numPr>
              <w:ind w:left="335" w:right="-89" w:hanging="276"/>
              <w:jc w:val="both"/>
              <w:rPr>
                <w:rFonts w:ascii="Liberation Serif" w:eastAsiaTheme="minorHAnsi" w:hAnsi="Liberation Serif" w:cs="Liberation Serif"/>
                <w:lang w:eastAsia="en-US"/>
              </w:rPr>
            </w:pPr>
            <w:r w:rsidRPr="00443D7E">
              <w:rPr>
                <w:rFonts w:ascii="Liberation Serif" w:eastAsiaTheme="minorHAnsi" w:hAnsi="Liberation Serif" w:cs="Liberation Serif"/>
              </w:rPr>
              <w:t>неисправности канала связи  устройства ступенчатых защит ЛЭП, используемого для реализации приема и передачи команд телеускорения ступеней дистанционных и токовых защит ЛЭП, организованного с использованием цифрового канала связи без использования УПАСК, приводящей к неработоспособности следующих устройств РЗА с функциями основной РЗ: ДЗЛ, ДФЗ (НДЗ, ВЧБ, НВЧЗ), ступенчатые защиты ЛЭП с приемом и передачей сигналов и команд телеускорения и телеотключения без использования УПАСК</w:t>
            </w:r>
          </w:p>
        </w:tc>
      </w:tr>
      <w:tr w:rsidR="006C22E7" w:rsidRPr="00F17045" w14:paraId="2DD00168" w14:textId="77777777" w:rsidTr="00C872DB">
        <w:trPr>
          <w:trHeight w:val="565"/>
        </w:trPr>
        <w:tc>
          <w:tcPr>
            <w:tcW w:w="605" w:type="dxa"/>
          </w:tcPr>
          <w:p w14:paraId="2227F96F" w14:textId="77777777" w:rsidR="006C22E7" w:rsidRPr="003A4F6F" w:rsidRDefault="006C22E7" w:rsidP="006C22E7">
            <w:pPr>
              <w:pStyle w:val="afd"/>
              <w:numPr>
                <w:ilvl w:val="0"/>
                <w:numId w:val="36"/>
              </w:numPr>
              <w:overflowPunct w:val="0"/>
              <w:autoSpaceDE w:val="0"/>
              <w:autoSpaceDN w:val="0"/>
              <w:adjustRightInd w:val="0"/>
              <w:ind w:left="527" w:hanging="357"/>
              <w:jc w:val="center"/>
              <w:textAlignment w:val="baseline"/>
              <w:rPr>
                <w:rFonts w:ascii="Liberation Serif" w:eastAsiaTheme="minorHAnsi" w:hAnsi="Liberation Serif" w:cs="Liberation Serif"/>
                <w:lang w:eastAsia="en-US"/>
              </w:rPr>
            </w:pPr>
          </w:p>
        </w:tc>
        <w:tc>
          <w:tcPr>
            <w:tcW w:w="4493" w:type="dxa"/>
          </w:tcPr>
          <w:p w14:paraId="27D75E61" w14:textId="77777777" w:rsidR="006C22E7" w:rsidRPr="00D2429E" w:rsidRDefault="006C22E7" w:rsidP="006C22E7">
            <w:pPr>
              <w:spacing w:after="60"/>
              <w:jc w:val="both"/>
              <w:rPr>
                <w:rFonts w:ascii="Liberation Serif" w:hAnsi="Liberation Serif" w:cs="Liberation Serif"/>
              </w:rPr>
            </w:pPr>
            <w:r w:rsidRPr="000535B5">
              <w:rPr>
                <w:rFonts w:ascii="Liberation Serif" w:hAnsi="Liberation Serif" w:cs="Liberation Serif"/>
              </w:rPr>
              <w:t>Неисправность ДЗШ (ДЗОШ) СШ (С),</w:t>
            </w:r>
            <w:r w:rsidRPr="00443D7E">
              <w:rPr>
                <w:rFonts w:ascii="Liberation Serif" w:hAnsi="Liberation Serif" w:cs="Liberation Serif"/>
              </w:rPr>
              <w:t xml:space="preserve"> </w:t>
            </w:r>
            <w:r w:rsidRPr="000535B5">
              <w:rPr>
                <w:rFonts w:ascii="Liberation Serif" w:hAnsi="Liberation Serif" w:cs="Liberation Serif"/>
              </w:rPr>
              <w:t>соответствующих критериям отнесения к объектам диспетчеризации</w:t>
            </w:r>
          </w:p>
          <w:p w14:paraId="7298E47F" w14:textId="77777777" w:rsidR="006C22E7" w:rsidRPr="00F17045" w:rsidRDefault="006C22E7" w:rsidP="006C22E7">
            <w:pPr>
              <w:overflowPunct w:val="0"/>
              <w:autoSpaceDE w:val="0"/>
              <w:autoSpaceDN w:val="0"/>
              <w:adjustRightInd w:val="0"/>
              <w:textAlignment w:val="baseline"/>
              <w:rPr>
                <w:rFonts w:ascii="Liberation Serif" w:eastAsiaTheme="minorHAnsi" w:hAnsi="Liberation Serif" w:cs="Liberation Serif"/>
                <w:lang w:eastAsia="en-US"/>
              </w:rPr>
            </w:pPr>
          </w:p>
        </w:tc>
        <w:tc>
          <w:tcPr>
            <w:tcW w:w="4538" w:type="dxa"/>
          </w:tcPr>
          <w:p w14:paraId="0C4C711B" w14:textId="77777777" w:rsidR="006C22E7" w:rsidRPr="000535B5" w:rsidRDefault="006C22E7" w:rsidP="006C22E7">
            <w:pPr>
              <w:ind w:right="57"/>
              <w:jc w:val="both"/>
              <w:rPr>
                <w:rFonts w:ascii="Liberation Serif" w:hAnsi="Liberation Serif" w:cs="Liberation Serif"/>
              </w:rPr>
            </w:pPr>
            <w:r w:rsidRPr="000535B5">
              <w:rPr>
                <w:rFonts w:ascii="Liberation Serif" w:hAnsi="Liberation Serif" w:cs="Liberation Serif"/>
              </w:rPr>
              <w:t>Обобщенный сигнал при неисправностях, приводящих к неработоспособности (блокированию) ДЗШ (ДЗОШ) СШ (С).</w:t>
            </w:r>
          </w:p>
          <w:p w14:paraId="6B9BBF52" w14:textId="77777777" w:rsidR="006C22E7" w:rsidRPr="00D2429E" w:rsidRDefault="006C22E7" w:rsidP="006C22E7">
            <w:pPr>
              <w:rPr>
                <w:rFonts w:ascii="Liberation Serif" w:hAnsi="Liberation Serif" w:cs="Liberation Serif"/>
              </w:rPr>
            </w:pPr>
            <w:r w:rsidRPr="00D2429E">
              <w:rPr>
                <w:rFonts w:ascii="Liberation Serif" w:hAnsi="Liberation Serif" w:cs="Liberation Serif"/>
              </w:rPr>
              <w:t>Формируется при:</w:t>
            </w:r>
          </w:p>
          <w:p w14:paraId="51079490" w14:textId="77777777" w:rsidR="006C22E7" w:rsidRPr="00D2429E" w:rsidRDefault="006C22E7" w:rsidP="006C22E7">
            <w:pPr>
              <w:pStyle w:val="afd"/>
              <w:widowControl w:val="0"/>
              <w:numPr>
                <w:ilvl w:val="0"/>
                <w:numId w:val="42"/>
              </w:numPr>
              <w:ind w:left="335" w:hanging="276"/>
              <w:jc w:val="both"/>
              <w:rPr>
                <w:rFonts w:ascii="Liberation Serif" w:eastAsiaTheme="minorHAnsi" w:hAnsi="Liberation Serif" w:cs="Liberation Serif"/>
              </w:rPr>
            </w:pPr>
            <w:r w:rsidRPr="00D2429E">
              <w:rPr>
                <w:rFonts w:ascii="Liberation Serif" w:eastAsiaTheme="minorHAnsi" w:hAnsi="Liberation Serif" w:cs="Liberation Serif"/>
              </w:rPr>
              <w:t>аппаратной неисправности, в том числе выявленной внутренней самодиагностикой устройства;</w:t>
            </w:r>
          </w:p>
          <w:p w14:paraId="2ADB482F" w14:textId="77777777" w:rsidR="006C22E7" w:rsidRPr="00B74647" w:rsidRDefault="006C22E7" w:rsidP="006C22E7">
            <w:pPr>
              <w:pStyle w:val="afd"/>
              <w:widowControl w:val="0"/>
              <w:numPr>
                <w:ilvl w:val="0"/>
                <w:numId w:val="42"/>
              </w:numPr>
              <w:ind w:left="335" w:hanging="276"/>
              <w:jc w:val="both"/>
              <w:rPr>
                <w:rFonts w:ascii="Liberation Serif" w:eastAsiaTheme="minorHAnsi" w:hAnsi="Liberation Serif" w:cs="Liberation Serif"/>
              </w:rPr>
            </w:pPr>
            <w:r w:rsidRPr="00B74647">
              <w:rPr>
                <w:rFonts w:ascii="Liberation Serif" w:eastAsiaTheme="minorHAnsi" w:hAnsi="Liberation Serif" w:cs="Liberation Serif"/>
              </w:rPr>
              <w:t>потере оперативного питания</w:t>
            </w:r>
            <w:r w:rsidRPr="00B74647">
              <w:rPr>
                <w:rFonts w:ascii="Liberation Serif" w:eastAsiaTheme="minorHAnsi" w:hAnsi="Liberation Serif" w:cs="Liberation Serif"/>
              </w:rPr>
              <w:br/>
              <w:t>(при наличии технической возможности);</w:t>
            </w:r>
          </w:p>
          <w:p w14:paraId="6E82DFC9" w14:textId="396CEDD2" w:rsidR="006C22E7" w:rsidRPr="003E39C4" w:rsidRDefault="006C22E7" w:rsidP="00C144A4">
            <w:pPr>
              <w:pStyle w:val="afd"/>
              <w:widowControl w:val="0"/>
              <w:numPr>
                <w:ilvl w:val="0"/>
                <w:numId w:val="42"/>
              </w:numPr>
              <w:ind w:left="335" w:hanging="276"/>
              <w:jc w:val="both"/>
              <w:rPr>
                <w:rFonts w:ascii="Liberation Serif" w:eastAsiaTheme="minorHAnsi" w:hAnsi="Liberation Serif" w:cs="Liberation Serif"/>
                <w:lang w:eastAsia="en-US"/>
              </w:rPr>
            </w:pPr>
            <w:r w:rsidRPr="00443D7E">
              <w:rPr>
                <w:rFonts w:ascii="Liberation Serif" w:eastAsiaTheme="minorHAnsi" w:hAnsi="Liberation Serif" w:cs="Liberation Serif"/>
              </w:rPr>
              <w:t>при срабатывании органа контроля токовых цепей на блокировку ДЗШ (ДЗОШ)</w:t>
            </w:r>
          </w:p>
        </w:tc>
      </w:tr>
      <w:tr w:rsidR="006C22E7" w:rsidRPr="00F17045" w14:paraId="275B0345" w14:textId="77777777" w:rsidTr="00C872DB">
        <w:trPr>
          <w:trHeight w:val="565"/>
        </w:trPr>
        <w:tc>
          <w:tcPr>
            <w:tcW w:w="605" w:type="dxa"/>
          </w:tcPr>
          <w:p w14:paraId="2CC102E4" w14:textId="77777777" w:rsidR="006C22E7" w:rsidRPr="003A4F6F" w:rsidRDefault="006C22E7" w:rsidP="006C22E7">
            <w:pPr>
              <w:pStyle w:val="afd"/>
              <w:numPr>
                <w:ilvl w:val="0"/>
                <w:numId w:val="36"/>
              </w:numPr>
              <w:overflowPunct w:val="0"/>
              <w:autoSpaceDE w:val="0"/>
              <w:autoSpaceDN w:val="0"/>
              <w:adjustRightInd w:val="0"/>
              <w:ind w:left="527" w:hanging="357"/>
              <w:jc w:val="center"/>
              <w:textAlignment w:val="baseline"/>
              <w:rPr>
                <w:rFonts w:ascii="Liberation Serif" w:eastAsiaTheme="minorHAnsi" w:hAnsi="Liberation Serif" w:cs="Liberation Serif"/>
                <w:lang w:eastAsia="en-US"/>
              </w:rPr>
            </w:pPr>
          </w:p>
        </w:tc>
        <w:tc>
          <w:tcPr>
            <w:tcW w:w="4493" w:type="dxa"/>
          </w:tcPr>
          <w:p w14:paraId="22EC545A" w14:textId="77777777" w:rsidR="006C22E7" w:rsidRPr="000535B5" w:rsidRDefault="006C22E7" w:rsidP="006C22E7">
            <w:pPr>
              <w:rPr>
                <w:rFonts w:ascii="Liberation Serif" w:hAnsi="Liberation Serif" w:cs="Liberation Serif"/>
              </w:rPr>
            </w:pPr>
            <w:r w:rsidRPr="000535B5">
              <w:rPr>
                <w:rFonts w:ascii="Liberation Serif" w:hAnsi="Liberation Serif" w:cs="Liberation Serif"/>
              </w:rPr>
              <w:t>Неисправность устройства СА:</w:t>
            </w:r>
          </w:p>
          <w:p w14:paraId="5F6CC9F9" w14:textId="77777777" w:rsidR="006C22E7" w:rsidRPr="00D2429E" w:rsidRDefault="006C22E7" w:rsidP="006C22E7">
            <w:pPr>
              <w:pStyle w:val="afd"/>
              <w:widowControl w:val="0"/>
              <w:numPr>
                <w:ilvl w:val="0"/>
                <w:numId w:val="37"/>
              </w:numPr>
              <w:ind w:left="344"/>
              <w:contextualSpacing/>
              <w:jc w:val="both"/>
              <w:rPr>
                <w:rFonts w:ascii="Liberation Serif" w:eastAsiaTheme="minorHAnsi" w:hAnsi="Liberation Serif" w:cs="Liberation Serif"/>
              </w:rPr>
            </w:pPr>
            <w:r w:rsidRPr="00D2429E">
              <w:rPr>
                <w:rFonts w:ascii="Liberation Serif" w:eastAsiaTheme="minorHAnsi" w:hAnsi="Liberation Serif" w:cs="Liberation Serif"/>
              </w:rPr>
              <w:t>ЛЭП, соответствующих критериям отнесения ЛЭП в диспетчерское управление, и их выключателей</w:t>
            </w:r>
            <w:r>
              <w:rPr>
                <w:rFonts w:ascii="Liberation Serif" w:eastAsiaTheme="minorHAnsi" w:hAnsi="Liberation Serif" w:cs="Liberation Serif"/>
              </w:rPr>
              <w:t>;</w:t>
            </w:r>
          </w:p>
          <w:p w14:paraId="0398BDFF" w14:textId="27719BF0" w:rsidR="006C22E7" w:rsidRPr="00F17045" w:rsidRDefault="006C22E7" w:rsidP="00C144A4">
            <w:pPr>
              <w:pStyle w:val="afd"/>
              <w:widowControl w:val="0"/>
              <w:numPr>
                <w:ilvl w:val="0"/>
                <w:numId w:val="37"/>
              </w:numPr>
              <w:ind w:left="344"/>
              <w:contextualSpacing/>
              <w:jc w:val="both"/>
              <w:rPr>
                <w:rFonts w:ascii="Liberation Serif" w:eastAsiaTheme="minorHAnsi" w:hAnsi="Liberation Serif" w:cs="Liberation Serif"/>
                <w:lang w:eastAsia="en-US"/>
              </w:rPr>
            </w:pPr>
            <w:r w:rsidRPr="007A0E89">
              <w:rPr>
                <w:rFonts w:ascii="Liberation Serif" w:eastAsiaTheme="minorHAnsi" w:hAnsi="Liberation Serif" w:cs="Liberation Serif"/>
              </w:rPr>
              <w:t>по всем присоединениям РУ – для целей ДУ из ДЦ</w:t>
            </w:r>
          </w:p>
        </w:tc>
        <w:tc>
          <w:tcPr>
            <w:tcW w:w="4538" w:type="dxa"/>
          </w:tcPr>
          <w:p w14:paraId="2610DD9B" w14:textId="77777777" w:rsidR="006C22E7" w:rsidRPr="00D2429E" w:rsidRDefault="006C22E7" w:rsidP="006C22E7">
            <w:pPr>
              <w:pStyle w:val="ae"/>
              <w:jc w:val="both"/>
              <w:rPr>
                <w:rFonts w:ascii="Liberation Serif" w:eastAsiaTheme="minorHAnsi" w:hAnsi="Liberation Serif" w:cs="Liberation Serif"/>
                <w:sz w:val="24"/>
                <w:szCs w:val="24"/>
              </w:rPr>
            </w:pPr>
            <w:r w:rsidRPr="000535B5">
              <w:rPr>
                <w:rFonts w:ascii="Liberation Serif" w:eastAsiaTheme="minorHAnsi" w:hAnsi="Liberation Serif" w:cs="Liberation Serif"/>
                <w:sz w:val="24"/>
                <w:szCs w:val="24"/>
              </w:rPr>
              <w:t xml:space="preserve">Обобщенный сигнал при неисправностях, приводящих к </w:t>
            </w:r>
            <w:r w:rsidRPr="00D2429E">
              <w:rPr>
                <w:rFonts w:ascii="Liberation Serif" w:eastAsiaTheme="minorHAnsi" w:hAnsi="Liberation Serif" w:cs="Liberation Serif"/>
                <w:sz w:val="24"/>
                <w:szCs w:val="24"/>
                <w:lang w:eastAsia="en-US"/>
              </w:rPr>
              <w:t xml:space="preserve">неработоспособности (блокированию АПВ или АВР) </w:t>
            </w:r>
            <w:r w:rsidRPr="00D2429E">
              <w:rPr>
                <w:rFonts w:ascii="Liberation Serif" w:eastAsiaTheme="minorHAnsi" w:hAnsi="Liberation Serif" w:cs="Liberation Serif"/>
                <w:sz w:val="24"/>
                <w:szCs w:val="24"/>
              </w:rPr>
              <w:t>по каждому устройству СА.</w:t>
            </w:r>
          </w:p>
          <w:p w14:paraId="70124B76" w14:textId="77777777" w:rsidR="006C22E7" w:rsidRPr="00B74647" w:rsidRDefault="006C22E7" w:rsidP="006C22E7">
            <w:pPr>
              <w:rPr>
                <w:rFonts w:ascii="Liberation Serif" w:hAnsi="Liberation Serif" w:cs="Liberation Serif"/>
              </w:rPr>
            </w:pPr>
            <w:r w:rsidRPr="00B74647">
              <w:rPr>
                <w:rFonts w:ascii="Liberation Serif" w:hAnsi="Liberation Serif" w:cs="Liberation Serif"/>
              </w:rPr>
              <w:t>Формируется при:</w:t>
            </w:r>
          </w:p>
          <w:p w14:paraId="08E5EB00" w14:textId="77777777" w:rsidR="006C22E7" w:rsidRPr="00B74647" w:rsidRDefault="006C22E7" w:rsidP="006C22E7">
            <w:pPr>
              <w:pStyle w:val="afd"/>
              <w:widowControl w:val="0"/>
              <w:numPr>
                <w:ilvl w:val="0"/>
                <w:numId w:val="39"/>
              </w:numPr>
              <w:ind w:left="342" w:hanging="283"/>
              <w:jc w:val="both"/>
              <w:rPr>
                <w:rFonts w:ascii="Liberation Serif" w:eastAsiaTheme="minorHAnsi" w:hAnsi="Liberation Serif" w:cs="Liberation Serif"/>
              </w:rPr>
            </w:pPr>
            <w:r w:rsidRPr="00B74647">
              <w:rPr>
                <w:rFonts w:ascii="Liberation Serif" w:eastAsiaTheme="minorHAnsi" w:hAnsi="Liberation Serif" w:cs="Liberation Serif"/>
              </w:rPr>
              <w:t>аппаратной неисправности, в том числе выявленной внутренней самодиагностикой устройства;</w:t>
            </w:r>
          </w:p>
          <w:p w14:paraId="15BDA476" w14:textId="77751FA9" w:rsidR="006C22E7" w:rsidRPr="003E39C4" w:rsidRDefault="006C22E7" w:rsidP="00C144A4">
            <w:pPr>
              <w:pStyle w:val="afd"/>
              <w:widowControl w:val="0"/>
              <w:numPr>
                <w:ilvl w:val="0"/>
                <w:numId w:val="39"/>
              </w:numPr>
              <w:ind w:left="342" w:hanging="283"/>
              <w:jc w:val="both"/>
              <w:rPr>
                <w:rFonts w:ascii="Liberation Serif" w:eastAsiaTheme="minorHAnsi" w:hAnsi="Liberation Serif" w:cs="Liberation Serif"/>
                <w:lang w:eastAsia="en-US"/>
              </w:rPr>
            </w:pPr>
            <w:r w:rsidRPr="00443D7E">
              <w:rPr>
                <w:rFonts w:ascii="Liberation Serif" w:eastAsiaTheme="minorHAnsi" w:hAnsi="Liberation Serif" w:cs="Liberation Serif"/>
              </w:rPr>
              <w:t>потере оперативного питания</w:t>
            </w:r>
            <w:r w:rsidRPr="00443D7E">
              <w:rPr>
                <w:rFonts w:ascii="Liberation Serif" w:eastAsiaTheme="minorHAnsi" w:hAnsi="Liberation Serif" w:cs="Liberation Serif"/>
              </w:rPr>
              <w:br/>
              <w:t>(при наличии технической возможности)</w:t>
            </w:r>
          </w:p>
        </w:tc>
      </w:tr>
      <w:tr w:rsidR="006C22E7" w:rsidRPr="00F17045" w14:paraId="31F67327" w14:textId="77777777" w:rsidTr="00C872DB">
        <w:trPr>
          <w:trHeight w:val="1414"/>
        </w:trPr>
        <w:tc>
          <w:tcPr>
            <w:tcW w:w="605" w:type="dxa"/>
          </w:tcPr>
          <w:p w14:paraId="26267D54" w14:textId="77777777" w:rsidR="006C22E7" w:rsidRPr="00C144A4" w:rsidRDefault="006C22E7" w:rsidP="00C144A4">
            <w:pPr>
              <w:pStyle w:val="afd"/>
              <w:numPr>
                <w:ilvl w:val="0"/>
                <w:numId w:val="36"/>
              </w:numPr>
              <w:overflowPunct w:val="0"/>
              <w:autoSpaceDE w:val="0"/>
              <w:autoSpaceDN w:val="0"/>
              <w:adjustRightInd w:val="0"/>
              <w:ind w:left="527" w:hanging="357"/>
              <w:jc w:val="center"/>
              <w:textAlignment w:val="baseline"/>
              <w:rPr>
                <w:rFonts w:ascii="Liberation Serif" w:eastAsiaTheme="minorHAnsi" w:hAnsi="Liberation Serif" w:cs="Liberation Serif"/>
                <w:lang w:eastAsia="en-US"/>
              </w:rPr>
            </w:pPr>
          </w:p>
        </w:tc>
        <w:tc>
          <w:tcPr>
            <w:tcW w:w="4493" w:type="dxa"/>
          </w:tcPr>
          <w:p w14:paraId="5D385E6E" w14:textId="77777777" w:rsidR="006C22E7" w:rsidRDefault="006C22E7" w:rsidP="006C22E7">
            <w:pPr>
              <w:overflowPunct w:val="0"/>
              <w:autoSpaceDE w:val="0"/>
              <w:autoSpaceDN w:val="0"/>
              <w:adjustRightInd w:val="0"/>
              <w:textAlignment w:val="baseline"/>
              <w:rPr>
                <w:rFonts w:ascii="Liberation Serif" w:eastAsiaTheme="minorHAnsi" w:hAnsi="Liberation Serif" w:cs="Liberation Serif"/>
                <w:lang w:eastAsia="en-US"/>
              </w:rPr>
            </w:pPr>
            <w:r w:rsidRPr="00F17045">
              <w:rPr>
                <w:rFonts w:ascii="Liberation Serif" w:eastAsiaTheme="minorHAnsi" w:hAnsi="Liberation Serif" w:cs="Liberation Serif"/>
                <w:lang w:eastAsia="en-US"/>
              </w:rPr>
              <w:t>Срабатывание АПВ (ТАПВ, ОАПВ)</w:t>
            </w:r>
            <w:r>
              <w:rPr>
                <w:rFonts w:ascii="Liberation Serif" w:eastAsiaTheme="minorHAnsi" w:hAnsi="Liberation Serif" w:cs="Liberation Serif"/>
                <w:lang w:eastAsia="en-US"/>
              </w:rPr>
              <w:t>:</w:t>
            </w:r>
            <w:r w:rsidRPr="00F17045">
              <w:rPr>
                <w:rFonts w:ascii="Liberation Serif" w:eastAsiaTheme="minorHAnsi" w:hAnsi="Liberation Serif" w:cs="Liberation Serif"/>
                <w:lang w:eastAsia="en-US"/>
              </w:rPr>
              <w:t xml:space="preserve"> </w:t>
            </w:r>
          </w:p>
          <w:p w14:paraId="6422D918" w14:textId="77777777" w:rsidR="006C22E7" w:rsidRPr="00C144A4" w:rsidRDefault="006C22E7" w:rsidP="006C22E7">
            <w:pPr>
              <w:pStyle w:val="afd"/>
              <w:numPr>
                <w:ilvl w:val="0"/>
                <w:numId w:val="38"/>
              </w:numPr>
              <w:overflowPunct w:val="0"/>
              <w:autoSpaceDE w:val="0"/>
              <w:autoSpaceDN w:val="0"/>
              <w:adjustRightInd w:val="0"/>
              <w:ind w:left="20" w:firstLine="142"/>
              <w:textAlignment w:val="baseline"/>
              <w:rPr>
                <w:rFonts w:ascii="Liberation Serif" w:eastAsiaTheme="minorHAnsi" w:hAnsi="Liberation Serif" w:cs="Liberation Serif"/>
                <w:vertAlign w:val="superscript"/>
                <w:lang w:eastAsia="en-US"/>
              </w:rPr>
            </w:pPr>
            <w:r w:rsidRPr="00C144A4">
              <w:rPr>
                <w:rFonts w:ascii="Liberation Serif" w:eastAsiaTheme="minorHAnsi" w:hAnsi="Liberation Serif" w:cs="Liberation Serif"/>
                <w:lang w:eastAsia="en-US"/>
              </w:rPr>
              <w:t>выключателей ЛЭП, соответствующей критериям отнесения ЛЭП в диспетчерское управление</w:t>
            </w:r>
            <w:r>
              <w:rPr>
                <w:rFonts w:ascii="Liberation Serif" w:eastAsiaTheme="minorHAnsi" w:hAnsi="Liberation Serif" w:cs="Liberation Serif"/>
                <w:lang w:eastAsia="en-US"/>
              </w:rPr>
              <w:t>;</w:t>
            </w:r>
          </w:p>
          <w:p w14:paraId="1D68DFDE" w14:textId="08418290" w:rsidR="006C22E7" w:rsidRPr="00371357" w:rsidRDefault="006C22E7" w:rsidP="00C144A4">
            <w:pPr>
              <w:pStyle w:val="afd"/>
              <w:numPr>
                <w:ilvl w:val="0"/>
                <w:numId w:val="38"/>
              </w:numPr>
              <w:overflowPunct w:val="0"/>
              <w:autoSpaceDE w:val="0"/>
              <w:autoSpaceDN w:val="0"/>
              <w:adjustRightInd w:val="0"/>
              <w:ind w:left="20" w:firstLine="142"/>
              <w:textAlignment w:val="baseline"/>
              <w:rPr>
                <w:rFonts w:ascii="Liberation Serif" w:eastAsiaTheme="minorHAnsi" w:hAnsi="Liberation Serif" w:cs="Liberation Serif"/>
                <w:vertAlign w:val="superscript"/>
                <w:lang w:eastAsia="en-US"/>
              </w:rPr>
            </w:pPr>
            <w:r w:rsidRPr="00D2429E">
              <w:rPr>
                <w:rFonts w:ascii="Liberation Serif" w:eastAsiaTheme="minorHAnsi" w:hAnsi="Liberation Serif" w:cs="Liberation Serif"/>
              </w:rPr>
              <w:t>всех выключателей РУ – для целей ДУ из ДЦ</w:t>
            </w:r>
          </w:p>
        </w:tc>
        <w:tc>
          <w:tcPr>
            <w:tcW w:w="4538" w:type="dxa"/>
          </w:tcPr>
          <w:p w14:paraId="5B60F727" w14:textId="77777777" w:rsidR="006C22E7" w:rsidRPr="00F17045" w:rsidRDefault="006C22E7" w:rsidP="006C22E7">
            <w:pPr>
              <w:overflowPunct w:val="0"/>
              <w:autoSpaceDE w:val="0"/>
              <w:autoSpaceDN w:val="0"/>
              <w:adjustRightInd w:val="0"/>
              <w:jc w:val="both"/>
              <w:textAlignment w:val="baseline"/>
              <w:rPr>
                <w:rFonts w:ascii="Liberation Serif" w:eastAsiaTheme="minorHAnsi" w:hAnsi="Liberation Serif" w:cs="Liberation Serif"/>
                <w:vertAlign w:val="superscript"/>
                <w:lang w:eastAsia="en-US"/>
              </w:rPr>
            </w:pPr>
            <w:r w:rsidRPr="00F17045">
              <w:rPr>
                <w:rFonts w:ascii="Liberation Serif" w:eastAsiaTheme="minorHAnsi" w:hAnsi="Liberation Serif" w:cs="Liberation Serif"/>
                <w:lang w:eastAsia="en-US"/>
              </w:rPr>
              <w:t>Формируется при действии устройства (функции) АПВ на включение выключателя</w:t>
            </w:r>
          </w:p>
        </w:tc>
      </w:tr>
      <w:tr w:rsidR="006C22E7" w:rsidRPr="00F17045" w14:paraId="543E9D44" w14:textId="77777777" w:rsidTr="00C872DB">
        <w:trPr>
          <w:trHeight w:val="1414"/>
        </w:trPr>
        <w:tc>
          <w:tcPr>
            <w:tcW w:w="605" w:type="dxa"/>
          </w:tcPr>
          <w:p w14:paraId="59A4BECF" w14:textId="77777777" w:rsidR="006C22E7" w:rsidRPr="00C144A4" w:rsidRDefault="006C22E7" w:rsidP="00C144A4">
            <w:pPr>
              <w:pStyle w:val="afd"/>
              <w:numPr>
                <w:ilvl w:val="0"/>
                <w:numId w:val="36"/>
              </w:numPr>
              <w:overflowPunct w:val="0"/>
              <w:autoSpaceDE w:val="0"/>
              <w:autoSpaceDN w:val="0"/>
              <w:adjustRightInd w:val="0"/>
              <w:ind w:left="527" w:hanging="357"/>
              <w:jc w:val="center"/>
              <w:textAlignment w:val="baseline"/>
              <w:rPr>
                <w:rFonts w:ascii="Liberation Serif" w:eastAsiaTheme="minorHAnsi" w:hAnsi="Liberation Serif" w:cs="Liberation Serif"/>
                <w:lang w:eastAsia="en-US"/>
              </w:rPr>
            </w:pPr>
          </w:p>
        </w:tc>
        <w:tc>
          <w:tcPr>
            <w:tcW w:w="4493" w:type="dxa"/>
          </w:tcPr>
          <w:p w14:paraId="7ECB9FF7" w14:textId="77777777" w:rsidR="006C22E7" w:rsidRDefault="006C22E7" w:rsidP="006C22E7">
            <w:pPr>
              <w:overflowPunct w:val="0"/>
              <w:autoSpaceDE w:val="0"/>
              <w:autoSpaceDN w:val="0"/>
              <w:adjustRightInd w:val="0"/>
              <w:textAlignment w:val="baseline"/>
              <w:rPr>
                <w:rFonts w:ascii="Liberation Serif" w:eastAsiaTheme="minorHAnsi" w:hAnsi="Liberation Serif" w:cs="Liberation Serif"/>
                <w:lang w:eastAsia="en-US"/>
              </w:rPr>
            </w:pPr>
            <w:r w:rsidRPr="00F17045">
              <w:rPr>
                <w:rFonts w:ascii="Liberation Serif" w:eastAsiaTheme="minorHAnsi" w:hAnsi="Liberation Serif" w:cs="Liberation Serif"/>
                <w:lang w:eastAsia="en-US"/>
              </w:rPr>
              <w:t>Запрет АПВ (ТАПВ, ОАПВ)</w:t>
            </w:r>
            <w:r>
              <w:rPr>
                <w:rFonts w:ascii="Liberation Serif" w:eastAsiaTheme="minorHAnsi" w:hAnsi="Liberation Serif" w:cs="Liberation Serif"/>
                <w:lang w:eastAsia="en-US"/>
              </w:rPr>
              <w:t>:</w:t>
            </w:r>
          </w:p>
          <w:p w14:paraId="6F62990F" w14:textId="71E23718" w:rsidR="006C22E7" w:rsidRDefault="006C22E7" w:rsidP="006C22E7">
            <w:pPr>
              <w:pStyle w:val="afd"/>
              <w:numPr>
                <w:ilvl w:val="0"/>
                <w:numId w:val="43"/>
              </w:numPr>
              <w:overflowPunct w:val="0"/>
              <w:autoSpaceDE w:val="0"/>
              <w:autoSpaceDN w:val="0"/>
              <w:adjustRightInd w:val="0"/>
              <w:ind w:left="20" w:firstLine="0"/>
              <w:textAlignment w:val="baseline"/>
              <w:rPr>
                <w:rFonts w:ascii="Liberation Serif" w:eastAsiaTheme="minorHAnsi" w:hAnsi="Liberation Serif" w:cs="Liberation Serif"/>
                <w:lang w:eastAsia="en-US"/>
              </w:rPr>
            </w:pPr>
            <w:r w:rsidRPr="00C144A4">
              <w:rPr>
                <w:rFonts w:ascii="Liberation Serif" w:eastAsiaTheme="minorHAnsi" w:hAnsi="Liberation Serif" w:cs="Liberation Serif"/>
                <w:lang w:eastAsia="en-US"/>
              </w:rPr>
              <w:t>выключателей ЛЭП, соответствующей критериям отнесения ЛЭП в диспетчерское управление</w:t>
            </w:r>
            <w:r>
              <w:rPr>
                <w:rFonts w:ascii="Liberation Serif" w:eastAsiaTheme="minorHAnsi" w:hAnsi="Liberation Serif" w:cs="Liberation Serif"/>
                <w:lang w:eastAsia="en-US"/>
              </w:rPr>
              <w:t>;</w:t>
            </w:r>
          </w:p>
          <w:p w14:paraId="56AC6CCB" w14:textId="355B7C69" w:rsidR="006C22E7" w:rsidRPr="00C144A4" w:rsidRDefault="006C22E7" w:rsidP="00C144A4">
            <w:pPr>
              <w:pStyle w:val="afd"/>
              <w:numPr>
                <w:ilvl w:val="0"/>
                <w:numId w:val="43"/>
              </w:numPr>
              <w:overflowPunct w:val="0"/>
              <w:autoSpaceDE w:val="0"/>
              <w:autoSpaceDN w:val="0"/>
              <w:adjustRightInd w:val="0"/>
              <w:ind w:left="20" w:firstLine="0"/>
              <w:textAlignment w:val="baseline"/>
              <w:rPr>
                <w:rFonts w:ascii="Liberation Serif" w:eastAsiaTheme="minorHAnsi" w:hAnsi="Liberation Serif" w:cs="Liberation Serif"/>
                <w:lang w:eastAsia="en-US"/>
              </w:rPr>
            </w:pPr>
            <w:r w:rsidRPr="006C22E7">
              <w:rPr>
                <w:rFonts w:ascii="Liberation Serif" w:eastAsiaTheme="minorHAnsi" w:hAnsi="Liberation Serif" w:cs="Liberation Serif"/>
                <w:lang w:eastAsia="en-US"/>
              </w:rPr>
              <w:t>всех выключателей РУ – для целей ДУ из ДЦ</w:t>
            </w:r>
          </w:p>
        </w:tc>
        <w:tc>
          <w:tcPr>
            <w:tcW w:w="4538" w:type="dxa"/>
          </w:tcPr>
          <w:p w14:paraId="2FD6887B" w14:textId="77777777" w:rsidR="006C22E7" w:rsidRPr="00F17045" w:rsidRDefault="006C22E7" w:rsidP="006C22E7">
            <w:pPr>
              <w:overflowPunct w:val="0"/>
              <w:autoSpaceDE w:val="0"/>
              <w:autoSpaceDN w:val="0"/>
              <w:adjustRightInd w:val="0"/>
              <w:jc w:val="both"/>
              <w:textAlignment w:val="baseline"/>
              <w:rPr>
                <w:rFonts w:ascii="Liberation Serif" w:eastAsiaTheme="minorHAnsi" w:hAnsi="Liberation Serif" w:cs="Liberation Serif"/>
                <w:vertAlign w:val="superscript"/>
                <w:lang w:eastAsia="en-US"/>
              </w:rPr>
            </w:pPr>
            <w:r w:rsidRPr="00F17045">
              <w:rPr>
                <w:rFonts w:ascii="Liberation Serif" w:eastAsiaTheme="minorHAnsi" w:hAnsi="Liberation Serif" w:cs="Liberation Serif"/>
                <w:lang w:eastAsia="en-US"/>
              </w:rPr>
              <w:t>Формируется при получении сигнала запрета АПВ устройством (функцией) АПВ</w:t>
            </w:r>
          </w:p>
        </w:tc>
      </w:tr>
    </w:tbl>
    <w:p w14:paraId="42106B59" w14:textId="77777777" w:rsidR="00C6653C" w:rsidRPr="00F17045" w:rsidRDefault="00C6653C" w:rsidP="00C6653C">
      <w:pPr>
        <w:pStyle w:val="afd"/>
        <w:widowControl w:val="0"/>
        <w:tabs>
          <w:tab w:val="left" w:pos="1418"/>
        </w:tabs>
        <w:ind w:left="709" w:right="-2"/>
        <w:contextualSpacing/>
        <w:jc w:val="both"/>
        <w:rPr>
          <w:rStyle w:val="WW-"/>
          <w:rFonts w:ascii="Liberation Serif" w:hAnsi="Liberation Serif" w:cs="Liberation Serif"/>
          <w:sz w:val="26"/>
          <w:szCs w:val="26"/>
        </w:rPr>
      </w:pPr>
      <w:bookmarkStart w:id="68" w:name="_Hlk126157939"/>
      <w:bookmarkStart w:id="69" w:name="_Ref108524804"/>
    </w:p>
    <w:p w14:paraId="452FD0C0" w14:textId="0EADF158" w:rsidR="00C6653C" w:rsidRPr="00F17045" w:rsidRDefault="00C6653C" w:rsidP="00C6653C">
      <w:pPr>
        <w:pStyle w:val="afd"/>
        <w:keepNext/>
        <w:numPr>
          <w:ilvl w:val="2"/>
          <w:numId w:val="9"/>
        </w:numPr>
        <w:tabs>
          <w:tab w:val="left" w:pos="1418"/>
        </w:tabs>
        <w:ind w:left="0" w:right="-2" w:firstLine="709"/>
        <w:contextualSpacing/>
        <w:jc w:val="both"/>
        <w:rPr>
          <w:rStyle w:val="WW-"/>
          <w:rFonts w:ascii="Liberation Serif" w:hAnsi="Liberation Serif" w:cs="Liberation Serif"/>
          <w:sz w:val="26"/>
          <w:szCs w:val="26"/>
        </w:rPr>
      </w:pPr>
      <w:r w:rsidRPr="00F17045">
        <w:rPr>
          <w:rStyle w:val="WW-"/>
          <w:rFonts w:ascii="Liberation Serif" w:hAnsi="Liberation Serif" w:cs="Liberation Serif"/>
          <w:sz w:val="26"/>
          <w:szCs w:val="26"/>
        </w:rPr>
        <w:t>Дополнительные параметры для целей дистанционного управления в объеме, указанном в таблице 2 настоящих Технических требований.</w:t>
      </w:r>
    </w:p>
    <w:p w14:paraId="785AC9FA" w14:textId="77777777" w:rsidR="00C6653C" w:rsidRPr="00F17045" w:rsidRDefault="00C6653C" w:rsidP="00C6653C">
      <w:pPr>
        <w:pStyle w:val="afd"/>
        <w:widowControl w:val="0"/>
        <w:tabs>
          <w:tab w:val="left" w:pos="1418"/>
        </w:tabs>
        <w:spacing w:before="120" w:after="120"/>
        <w:ind w:left="709"/>
        <w:jc w:val="right"/>
        <w:rPr>
          <w:rStyle w:val="WW-"/>
          <w:rFonts w:ascii="Liberation Serif" w:hAnsi="Liberation Serif" w:cs="Liberation Serif"/>
          <w:sz w:val="26"/>
          <w:szCs w:val="26"/>
        </w:rPr>
      </w:pPr>
      <w:r w:rsidRPr="00F17045">
        <w:rPr>
          <w:rStyle w:val="WW-"/>
          <w:rFonts w:ascii="Liberation Serif" w:hAnsi="Liberation Serif" w:cs="Liberation Serif"/>
          <w:sz w:val="26"/>
          <w:szCs w:val="26"/>
        </w:rPr>
        <w:t>Таблица 2</w:t>
      </w:r>
    </w:p>
    <w:tbl>
      <w:tblPr>
        <w:tblW w:w="98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567"/>
        <w:gridCol w:w="3688"/>
        <w:gridCol w:w="850"/>
        <w:gridCol w:w="4704"/>
      </w:tblGrid>
      <w:tr w:rsidR="004B226F" w:rsidRPr="00F17045" w14:paraId="00C1DB51" w14:textId="77777777" w:rsidTr="00C144A4">
        <w:trPr>
          <w:cantSplit/>
          <w:trHeight w:val="585"/>
          <w:tblHeader/>
        </w:trPr>
        <w:tc>
          <w:tcPr>
            <w:tcW w:w="567" w:type="dxa"/>
          </w:tcPr>
          <w:p w14:paraId="1EC451D8" w14:textId="4ACC74C3" w:rsidR="00327203" w:rsidRPr="00F17045" w:rsidRDefault="004B226F" w:rsidP="00BE5F66">
            <w:pPr>
              <w:widowControl w:val="0"/>
              <w:overflowPunct w:val="0"/>
              <w:autoSpaceDE w:val="0"/>
              <w:autoSpaceDN w:val="0"/>
              <w:adjustRightInd w:val="0"/>
              <w:jc w:val="center"/>
              <w:textAlignment w:val="baseline"/>
              <w:rPr>
                <w:rFonts w:ascii="Liberation Serif" w:eastAsiaTheme="minorHAnsi" w:hAnsi="Liberation Serif" w:cs="Liberation Serif"/>
                <w:b/>
                <w:lang w:eastAsia="en-US"/>
              </w:rPr>
            </w:pPr>
            <w:r w:rsidRPr="004B226F">
              <w:rPr>
                <w:rFonts w:ascii="Liberation Serif" w:eastAsiaTheme="minorHAnsi" w:hAnsi="Liberation Serif" w:cs="Liberation Serif"/>
                <w:b/>
                <w:lang w:eastAsia="en-US"/>
              </w:rPr>
              <w:t>№ п/п</w:t>
            </w:r>
          </w:p>
        </w:tc>
        <w:tc>
          <w:tcPr>
            <w:tcW w:w="4538" w:type="dxa"/>
            <w:gridSpan w:val="2"/>
            <w:vAlign w:val="center"/>
          </w:tcPr>
          <w:p w14:paraId="4E038025" w14:textId="53A93E35" w:rsidR="00327203" w:rsidRPr="00F17045" w:rsidRDefault="00327203" w:rsidP="00BE5F66">
            <w:pPr>
              <w:widowControl w:val="0"/>
              <w:overflowPunct w:val="0"/>
              <w:autoSpaceDE w:val="0"/>
              <w:autoSpaceDN w:val="0"/>
              <w:adjustRightInd w:val="0"/>
              <w:jc w:val="center"/>
              <w:textAlignment w:val="baseline"/>
              <w:rPr>
                <w:rFonts w:ascii="Liberation Serif" w:eastAsiaTheme="minorHAnsi" w:hAnsi="Liberation Serif" w:cs="Liberation Serif"/>
                <w:b/>
                <w:lang w:eastAsia="en-US"/>
              </w:rPr>
            </w:pPr>
            <w:r w:rsidRPr="00F17045">
              <w:rPr>
                <w:rFonts w:ascii="Liberation Serif" w:eastAsiaTheme="minorHAnsi" w:hAnsi="Liberation Serif" w:cs="Liberation Serif"/>
                <w:b/>
                <w:lang w:eastAsia="en-US"/>
              </w:rPr>
              <w:t>Параметр</w:t>
            </w:r>
          </w:p>
        </w:tc>
        <w:tc>
          <w:tcPr>
            <w:tcW w:w="4704" w:type="dxa"/>
            <w:vAlign w:val="center"/>
          </w:tcPr>
          <w:p w14:paraId="7757DCE3" w14:textId="77777777" w:rsidR="00327203" w:rsidRPr="00F17045" w:rsidRDefault="00327203" w:rsidP="00BE5F66">
            <w:pPr>
              <w:widowControl w:val="0"/>
              <w:overflowPunct w:val="0"/>
              <w:autoSpaceDE w:val="0"/>
              <w:autoSpaceDN w:val="0"/>
              <w:adjustRightInd w:val="0"/>
              <w:jc w:val="center"/>
              <w:textAlignment w:val="baseline"/>
              <w:rPr>
                <w:rFonts w:ascii="Liberation Serif" w:eastAsiaTheme="minorHAnsi" w:hAnsi="Liberation Serif" w:cs="Liberation Serif"/>
                <w:b/>
                <w:lang w:eastAsia="en-US"/>
              </w:rPr>
            </w:pPr>
            <w:r w:rsidRPr="00F17045">
              <w:rPr>
                <w:rFonts w:ascii="Liberation Serif" w:eastAsiaTheme="minorHAnsi" w:hAnsi="Liberation Serif" w:cs="Liberation Serif"/>
                <w:b/>
                <w:lang w:eastAsia="en-US"/>
              </w:rPr>
              <w:t>Примечание</w:t>
            </w:r>
          </w:p>
        </w:tc>
      </w:tr>
      <w:tr w:rsidR="00327203" w:rsidRPr="00F17045" w14:paraId="1B3D5ECF" w14:textId="77777777" w:rsidTr="00C144A4">
        <w:trPr>
          <w:cantSplit/>
          <w:trHeight w:val="20"/>
        </w:trPr>
        <w:tc>
          <w:tcPr>
            <w:tcW w:w="567" w:type="dxa"/>
          </w:tcPr>
          <w:p w14:paraId="357F13A0" w14:textId="77777777" w:rsidR="00327203" w:rsidRPr="00C144A4" w:rsidRDefault="00327203" w:rsidP="00C144A4">
            <w:pPr>
              <w:pStyle w:val="afd"/>
              <w:numPr>
                <w:ilvl w:val="0"/>
                <w:numId w:val="44"/>
              </w:numPr>
              <w:overflowPunct w:val="0"/>
              <w:autoSpaceDE w:val="0"/>
              <w:autoSpaceDN w:val="0"/>
              <w:adjustRightInd w:val="0"/>
              <w:ind w:left="470" w:hanging="357"/>
              <w:jc w:val="center"/>
              <w:textAlignment w:val="baseline"/>
              <w:rPr>
                <w:rFonts w:ascii="Liberation Serif" w:eastAsiaTheme="minorHAnsi" w:hAnsi="Liberation Serif" w:cs="Liberation Serif"/>
                <w:lang w:eastAsia="en-US"/>
              </w:rPr>
            </w:pPr>
          </w:p>
        </w:tc>
        <w:tc>
          <w:tcPr>
            <w:tcW w:w="3688" w:type="dxa"/>
          </w:tcPr>
          <w:p w14:paraId="280766CD" w14:textId="6C849618" w:rsidR="00327203" w:rsidRPr="00F17045" w:rsidRDefault="00327203" w:rsidP="00BE5F66">
            <w:pPr>
              <w:overflowPunct w:val="0"/>
              <w:autoSpaceDE w:val="0"/>
              <w:autoSpaceDN w:val="0"/>
              <w:adjustRightInd w:val="0"/>
              <w:textAlignment w:val="baseline"/>
              <w:rPr>
                <w:rFonts w:ascii="Liberation Serif" w:eastAsiaTheme="minorHAnsi" w:hAnsi="Liberation Serif" w:cs="Liberation Serif"/>
                <w:lang w:eastAsia="en-US"/>
              </w:rPr>
            </w:pPr>
            <w:r w:rsidRPr="00F17045">
              <w:rPr>
                <w:rFonts w:ascii="Liberation Serif" w:eastAsiaTheme="minorHAnsi" w:hAnsi="Liberation Serif" w:cs="Liberation Serif"/>
                <w:lang w:eastAsia="en-US"/>
              </w:rPr>
              <w:t>Основные РЗ ЛЭП:</w:t>
            </w:r>
          </w:p>
          <w:p w14:paraId="3EFF9F0A" w14:textId="77777777" w:rsidR="00327203" w:rsidRPr="00F17045" w:rsidRDefault="00327203" w:rsidP="00BE5F66">
            <w:pPr>
              <w:overflowPunct w:val="0"/>
              <w:autoSpaceDE w:val="0"/>
              <w:autoSpaceDN w:val="0"/>
              <w:adjustRightInd w:val="0"/>
              <w:textAlignment w:val="baseline"/>
              <w:rPr>
                <w:rFonts w:ascii="Liberation Serif" w:eastAsiaTheme="minorHAnsi" w:hAnsi="Liberation Serif" w:cs="Liberation Serif"/>
                <w:lang w:eastAsia="en-US"/>
              </w:rPr>
            </w:pPr>
            <w:r w:rsidRPr="00F17045">
              <w:rPr>
                <w:rFonts w:ascii="Liberation Serif" w:eastAsiaTheme="minorHAnsi" w:hAnsi="Liberation Serif" w:cs="Liberation Serif"/>
                <w:lang w:eastAsia="en-US"/>
              </w:rPr>
              <w:t>- состояние функции (введена / выведена);</w:t>
            </w:r>
          </w:p>
          <w:p w14:paraId="6F851C6F" w14:textId="77777777" w:rsidR="00327203" w:rsidRPr="00F17045" w:rsidRDefault="00327203" w:rsidP="00BE5F66">
            <w:pPr>
              <w:widowControl w:val="0"/>
              <w:overflowPunct w:val="0"/>
              <w:autoSpaceDE w:val="0"/>
              <w:autoSpaceDN w:val="0"/>
              <w:adjustRightInd w:val="0"/>
              <w:textAlignment w:val="baseline"/>
              <w:rPr>
                <w:rFonts w:ascii="Liberation Serif" w:eastAsiaTheme="minorHAnsi" w:hAnsi="Liberation Serif" w:cs="Liberation Serif"/>
                <w:vertAlign w:val="superscript"/>
                <w:lang w:eastAsia="en-US"/>
              </w:rPr>
            </w:pPr>
            <w:r w:rsidRPr="00F17045">
              <w:rPr>
                <w:rFonts w:ascii="Liberation Serif" w:eastAsiaTheme="minorHAnsi" w:hAnsi="Liberation Serif" w:cs="Liberation Serif"/>
                <w:lang w:eastAsia="en-US"/>
              </w:rPr>
              <w:t xml:space="preserve">- текущая группа уставок </w:t>
            </w:r>
          </w:p>
        </w:tc>
        <w:tc>
          <w:tcPr>
            <w:tcW w:w="850" w:type="dxa"/>
            <w:vAlign w:val="center"/>
          </w:tcPr>
          <w:p w14:paraId="60A0AFBB" w14:textId="77777777" w:rsidR="00327203" w:rsidRPr="00F17045" w:rsidRDefault="00327203" w:rsidP="00C144A4">
            <w:pPr>
              <w:widowControl w:val="0"/>
              <w:overflowPunct w:val="0"/>
              <w:autoSpaceDE w:val="0"/>
              <w:autoSpaceDN w:val="0"/>
              <w:adjustRightInd w:val="0"/>
              <w:jc w:val="center"/>
              <w:textAlignment w:val="baseline"/>
              <w:rPr>
                <w:rFonts w:ascii="Liberation Serif" w:eastAsiaTheme="minorHAnsi" w:hAnsi="Liberation Serif" w:cs="Liberation Serif"/>
                <w:lang w:eastAsia="en-US"/>
              </w:rPr>
            </w:pPr>
            <w:r w:rsidRPr="00F17045">
              <w:rPr>
                <w:rFonts w:ascii="Liberation Serif" w:eastAsiaTheme="minorHAnsi" w:hAnsi="Liberation Serif" w:cs="Liberation Serif"/>
                <w:lang w:eastAsia="en-US"/>
              </w:rPr>
              <w:t>ТС</w:t>
            </w:r>
          </w:p>
        </w:tc>
        <w:tc>
          <w:tcPr>
            <w:tcW w:w="4704" w:type="dxa"/>
          </w:tcPr>
          <w:p w14:paraId="0F8277DF" w14:textId="0E688610" w:rsidR="00327203" w:rsidRPr="00F17045" w:rsidRDefault="00327203" w:rsidP="00BE5F66">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p>
        </w:tc>
      </w:tr>
      <w:tr w:rsidR="00327203" w:rsidRPr="00F17045" w14:paraId="6A38A06B" w14:textId="77777777" w:rsidTr="00C144A4">
        <w:trPr>
          <w:cantSplit/>
          <w:trHeight w:val="20"/>
        </w:trPr>
        <w:tc>
          <w:tcPr>
            <w:tcW w:w="567" w:type="dxa"/>
          </w:tcPr>
          <w:p w14:paraId="6C8674DA" w14:textId="77777777" w:rsidR="00327203" w:rsidRPr="00C144A4" w:rsidRDefault="00327203" w:rsidP="00C144A4">
            <w:pPr>
              <w:pStyle w:val="afd"/>
              <w:numPr>
                <w:ilvl w:val="0"/>
                <w:numId w:val="44"/>
              </w:numPr>
              <w:overflowPunct w:val="0"/>
              <w:autoSpaceDE w:val="0"/>
              <w:autoSpaceDN w:val="0"/>
              <w:adjustRightInd w:val="0"/>
              <w:ind w:left="527" w:hanging="357"/>
              <w:jc w:val="center"/>
              <w:textAlignment w:val="baseline"/>
              <w:rPr>
                <w:rFonts w:ascii="Liberation Serif" w:hAnsi="Liberation Serif" w:cs="Liberation Serif"/>
              </w:rPr>
            </w:pPr>
          </w:p>
        </w:tc>
        <w:tc>
          <w:tcPr>
            <w:tcW w:w="3688" w:type="dxa"/>
          </w:tcPr>
          <w:p w14:paraId="1C6AF8E7" w14:textId="6720B32B" w:rsidR="00327203" w:rsidRPr="00F17045" w:rsidRDefault="00327203" w:rsidP="00BE5F66">
            <w:pPr>
              <w:overflowPunct w:val="0"/>
              <w:autoSpaceDE w:val="0"/>
              <w:autoSpaceDN w:val="0"/>
              <w:adjustRightInd w:val="0"/>
              <w:textAlignment w:val="baseline"/>
              <w:rPr>
                <w:rFonts w:ascii="Liberation Serif" w:hAnsi="Liberation Serif" w:cs="Liberation Serif"/>
              </w:rPr>
            </w:pPr>
            <w:r w:rsidRPr="00F17045">
              <w:rPr>
                <w:rFonts w:ascii="Liberation Serif" w:hAnsi="Liberation Serif" w:cs="Liberation Serif"/>
              </w:rPr>
              <w:t>Резервные РЗ ЛЭП:</w:t>
            </w:r>
          </w:p>
          <w:p w14:paraId="4EDB7741" w14:textId="77777777" w:rsidR="00327203" w:rsidRPr="00F17045" w:rsidRDefault="00327203" w:rsidP="00BE5F66">
            <w:pPr>
              <w:overflowPunct w:val="0"/>
              <w:autoSpaceDE w:val="0"/>
              <w:autoSpaceDN w:val="0"/>
              <w:adjustRightInd w:val="0"/>
              <w:textAlignment w:val="baseline"/>
              <w:rPr>
                <w:rFonts w:ascii="Liberation Serif" w:eastAsiaTheme="minorHAnsi" w:hAnsi="Liberation Serif" w:cs="Liberation Serif"/>
                <w:lang w:eastAsia="en-US"/>
              </w:rPr>
            </w:pPr>
            <w:r w:rsidRPr="00F17045">
              <w:rPr>
                <w:rFonts w:ascii="Liberation Serif" w:eastAsiaTheme="minorHAnsi" w:hAnsi="Liberation Serif" w:cs="Liberation Serif"/>
                <w:lang w:eastAsia="en-US"/>
              </w:rPr>
              <w:t>- состояние функции оперативного ускорения (введена / выведена);</w:t>
            </w:r>
          </w:p>
          <w:p w14:paraId="547AE170" w14:textId="77777777" w:rsidR="00327203" w:rsidRPr="00F17045" w:rsidRDefault="00327203" w:rsidP="00BE5F66">
            <w:pPr>
              <w:widowControl w:val="0"/>
              <w:overflowPunct w:val="0"/>
              <w:autoSpaceDE w:val="0"/>
              <w:autoSpaceDN w:val="0"/>
              <w:adjustRightInd w:val="0"/>
              <w:textAlignment w:val="baseline"/>
              <w:rPr>
                <w:rFonts w:ascii="Liberation Serif" w:eastAsiaTheme="minorHAnsi" w:hAnsi="Liberation Serif" w:cs="Liberation Serif"/>
                <w:vertAlign w:val="superscript"/>
                <w:lang w:eastAsia="en-US"/>
              </w:rPr>
            </w:pPr>
            <w:r w:rsidRPr="00F17045">
              <w:rPr>
                <w:rFonts w:ascii="Liberation Serif" w:eastAsiaTheme="minorHAnsi" w:hAnsi="Liberation Serif" w:cs="Liberation Serif"/>
                <w:lang w:eastAsia="en-US"/>
              </w:rPr>
              <w:t>- текущая группа уставок</w:t>
            </w:r>
          </w:p>
        </w:tc>
        <w:tc>
          <w:tcPr>
            <w:tcW w:w="850" w:type="dxa"/>
            <w:vAlign w:val="center"/>
          </w:tcPr>
          <w:p w14:paraId="092763F3" w14:textId="77777777" w:rsidR="00327203" w:rsidRPr="00F17045" w:rsidRDefault="00327203" w:rsidP="00C144A4">
            <w:pPr>
              <w:widowControl w:val="0"/>
              <w:overflowPunct w:val="0"/>
              <w:autoSpaceDE w:val="0"/>
              <w:autoSpaceDN w:val="0"/>
              <w:adjustRightInd w:val="0"/>
              <w:jc w:val="center"/>
              <w:textAlignment w:val="baseline"/>
              <w:rPr>
                <w:rFonts w:ascii="Liberation Serif" w:eastAsiaTheme="minorHAnsi" w:hAnsi="Liberation Serif" w:cs="Liberation Serif"/>
                <w:lang w:eastAsia="en-US"/>
              </w:rPr>
            </w:pPr>
            <w:r w:rsidRPr="00F17045">
              <w:rPr>
                <w:rFonts w:ascii="Liberation Serif" w:eastAsiaTheme="minorHAnsi" w:hAnsi="Liberation Serif" w:cs="Liberation Serif"/>
                <w:lang w:eastAsia="en-US"/>
              </w:rPr>
              <w:t>ТС</w:t>
            </w:r>
          </w:p>
        </w:tc>
        <w:tc>
          <w:tcPr>
            <w:tcW w:w="4704" w:type="dxa"/>
          </w:tcPr>
          <w:p w14:paraId="47322816" w14:textId="77777777" w:rsidR="00327203" w:rsidRPr="00F17045" w:rsidRDefault="00327203" w:rsidP="00BE5F66">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p>
        </w:tc>
      </w:tr>
      <w:tr w:rsidR="00327203" w:rsidRPr="00F17045" w14:paraId="6CC27076" w14:textId="77777777" w:rsidTr="00C144A4">
        <w:trPr>
          <w:cantSplit/>
          <w:trHeight w:val="20"/>
        </w:trPr>
        <w:tc>
          <w:tcPr>
            <w:tcW w:w="567" w:type="dxa"/>
          </w:tcPr>
          <w:p w14:paraId="42764569" w14:textId="77777777" w:rsidR="00327203" w:rsidRPr="00C144A4" w:rsidRDefault="00327203" w:rsidP="00C144A4">
            <w:pPr>
              <w:pStyle w:val="afd"/>
              <w:numPr>
                <w:ilvl w:val="0"/>
                <w:numId w:val="44"/>
              </w:numPr>
              <w:overflowPunct w:val="0"/>
              <w:autoSpaceDE w:val="0"/>
              <w:autoSpaceDN w:val="0"/>
              <w:adjustRightInd w:val="0"/>
              <w:ind w:left="527" w:hanging="357"/>
              <w:jc w:val="center"/>
              <w:textAlignment w:val="baseline"/>
              <w:rPr>
                <w:rFonts w:ascii="Liberation Serif" w:hAnsi="Liberation Serif" w:cs="Liberation Serif"/>
              </w:rPr>
            </w:pPr>
          </w:p>
        </w:tc>
        <w:tc>
          <w:tcPr>
            <w:tcW w:w="3688" w:type="dxa"/>
          </w:tcPr>
          <w:p w14:paraId="196F0D34" w14:textId="7D3DAF2D" w:rsidR="00327203" w:rsidRPr="00F17045" w:rsidRDefault="00327203" w:rsidP="00BE5F66">
            <w:pPr>
              <w:overflowPunct w:val="0"/>
              <w:autoSpaceDE w:val="0"/>
              <w:autoSpaceDN w:val="0"/>
              <w:adjustRightInd w:val="0"/>
              <w:textAlignment w:val="baseline"/>
              <w:rPr>
                <w:rFonts w:ascii="Liberation Serif" w:hAnsi="Liberation Serif" w:cs="Liberation Serif"/>
              </w:rPr>
            </w:pPr>
            <w:r w:rsidRPr="00F17045">
              <w:rPr>
                <w:rFonts w:ascii="Liberation Serif" w:hAnsi="Liberation Serif" w:cs="Liberation Serif"/>
              </w:rPr>
              <w:t>АПВ выключателей:</w:t>
            </w:r>
          </w:p>
          <w:p w14:paraId="545A3FAF" w14:textId="77777777" w:rsidR="00327203" w:rsidRPr="00F17045" w:rsidRDefault="00327203" w:rsidP="00BE5F66">
            <w:pPr>
              <w:overflowPunct w:val="0"/>
              <w:autoSpaceDE w:val="0"/>
              <w:autoSpaceDN w:val="0"/>
              <w:adjustRightInd w:val="0"/>
              <w:textAlignment w:val="baseline"/>
              <w:rPr>
                <w:rFonts w:ascii="Liberation Serif" w:hAnsi="Liberation Serif" w:cs="Liberation Serif"/>
              </w:rPr>
            </w:pPr>
            <w:r w:rsidRPr="00F17045">
              <w:rPr>
                <w:rFonts w:ascii="Liberation Serif" w:hAnsi="Liberation Serif" w:cs="Liberation Serif"/>
              </w:rPr>
              <w:t>- состояние функции АПВ (ОАПВ, ТАПВ) (введена / выведена);</w:t>
            </w:r>
          </w:p>
          <w:p w14:paraId="2549F478" w14:textId="77777777" w:rsidR="00327203" w:rsidRPr="00F17045" w:rsidRDefault="00327203" w:rsidP="00BE5F66">
            <w:pPr>
              <w:pStyle w:val="ae"/>
              <w:rPr>
                <w:rFonts w:ascii="Liberation Serif" w:hAnsi="Liberation Serif" w:cs="Liberation Serif"/>
                <w:sz w:val="24"/>
                <w:szCs w:val="24"/>
              </w:rPr>
            </w:pPr>
            <w:r w:rsidRPr="00F17045">
              <w:rPr>
                <w:rFonts w:ascii="Liberation Serif" w:hAnsi="Liberation Serif" w:cs="Liberation Serif"/>
                <w:sz w:val="24"/>
                <w:szCs w:val="24"/>
              </w:rPr>
              <w:t xml:space="preserve">- текущий режим АПВ </w:t>
            </w:r>
          </w:p>
          <w:p w14:paraId="2134558B" w14:textId="77777777" w:rsidR="00327203" w:rsidRPr="00F17045" w:rsidRDefault="00327203" w:rsidP="00BE5F66">
            <w:pPr>
              <w:widowControl w:val="0"/>
              <w:overflowPunct w:val="0"/>
              <w:autoSpaceDE w:val="0"/>
              <w:autoSpaceDN w:val="0"/>
              <w:adjustRightInd w:val="0"/>
              <w:textAlignment w:val="baseline"/>
              <w:rPr>
                <w:rFonts w:ascii="Liberation Serif" w:eastAsiaTheme="minorHAnsi" w:hAnsi="Liberation Serif" w:cs="Liberation Serif"/>
                <w:vertAlign w:val="superscript"/>
                <w:lang w:eastAsia="en-US"/>
              </w:rPr>
            </w:pPr>
            <w:r w:rsidRPr="00F17045">
              <w:rPr>
                <w:rFonts w:ascii="Liberation Serif" w:hAnsi="Liberation Serif" w:cs="Liberation Serif"/>
              </w:rPr>
              <w:t xml:space="preserve"> </w:t>
            </w:r>
          </w:p>
        </w:tc>
        <w:tc>
          <w:tcPr>
            <w:tcW w:w="850" w:type="dxa"/>
            <w:vAlign w:val="center"/>
          </w:tcPr>
          <w:p w14:paraId="6FC286F1" w14:textId="77777777" w:rsidR="00327203" w:rsidRPr="00F17045" w:rsidRDefault="00327203" w:rsidP="00C144A4">
            <w:pPr>
              <w:ind w:left="-4"/>
              <w:jc w:val="center"/>
              <w:rPr>
                <w:rFonts w:ascii="Liberation Serif" w:eastAsiaTheme="minorHAnsi" w:hAnsi="Liberation Serif" w:cs="Liberation Serif"/>
                <w:lang w:eastAsia="en-US"/>
              </w:rPr>
            </w:pPr>
            <w:r w:rsidRPr="00F17045">
              <w:rPr>
                <w:rFonts w:ascii="Liberation Serif" w:eastAsiaTheme="minorHAnsi" w:hAnsi="Liberation Serif" w:cs="Liberation Serif"/>
                <w:lang w:eastAsia="en-US"/>
              </w:rPr>
              <w:t>ТС</w:t>
            </w:r>
          </w:p>
        </w:tc>
        <w:tc>
          <w:tcPr>
            <w:tcW w:w="4704" w:type="dxa"/>
          </w:tcPr>
          <w:p w14:paraId="14BFB667" w14:textId="77777777" w:rsidR="00327203" w:rsidRPr="00F17045" w:rsidRDefault="00327203" w:rsidP="00BE5F66">
            <w:pPr>
              <w:ind w:left="-4"/>
              <w:rPr>
                <w:rFonts w:ascii="Liberation Serif" w:eastAsiaTheme="minorHAnsi" w:hAnsi="Liberation Serif" w:cs="Liberation Serif"/>
                <w:lang w:eastAsia="en-US"/>
              </w:rPr>
            </w:pPr>
            <w:r w:rsidRPr="00F17045">
              <w:rPr>
                <w:rFonts w:ascii="Liberation Serif" w:eastAsiaTheme="minorHAnsi" w:hAnsi="Liberation Serif" w:cs="Liberation Serif"/>
                <w:lang w:eastAsia="en-US"/>
              </w:rPr>
              <w:t>Режим АПВ:</w:t>
            </w:r>
          </w:p>
          <w:p w14:paraId="19C541CC" w14:textId="77777777" w:rsidR="00327203" w:rsidRPr="00F17045" w:rsidRDefault="00327203" w:rsidP="00C6653C">
            <w:pPr>
              <w:pStyle w:val="afd"/>
              <w:numPr>
                <w:ilvl w:val="0"/>
                <w:numId w:val="29"/>
              </w:numPr>
              <w:tabs>
                <w:tab w:val="left" w:pos="344"/>
              </w:tabs>
              <w:ind w:left="0" w:firstLine="0"/>
              <w:rPr>
                <w:rFonts w:ascii="Liberation Serif" w:eastAsiaTheme="minorHAnsi" w:hAnsi="Liberation Serif" w:cs="Liberation Serif"/>
              </w:rPr>
            </w:pPr>
            <w:r w:rsidRPr="00F17045">
              <w:rPr>
                <w:rFonts w:ascii="Liberation Serif" w:eastAsiaTheme="minorHAnsi" w:hAnsi="Liberation Serif" w:cs="Liberation Serif"/>
              </w:rPr>
              <w:t>наличие напряжения на элементе 1 и отсутствие напряжения элементе 2;</w:t>
            </w:r>
          </w:p>
          <w:p w14:paraId="3F79E150" w14:textId="77777777" w:rsidR="00327203" w:rsidRPr="00F17045" w:rsidRDefault="00327203" w:rsidP="00C6653C">
            <w:pPr>
              <w:pStyle w:val="afd"/>
              <w:numPr>
                <w:ilvl w:val="0"/>
                <w:numId w:val="29"/>
              </w:numPr>
              <w:tabs>
                <w:tab w:val="left" w:pos="344"/>
              </w:tabs>
              <w:ind w:left="0" w:firstLine="0"/>
              <w:rPr>
                <w:rFonts w:ascii="Liberation Serif" w:eastAsiaTheme="minorHAnsi" w:hAnsi="Liberation Serif" w:cs="Liberation Serif"/>
              </w:rPr>
            </w:pPr>
            <w:r w:rsidRPr="00F17045">
              <w:rPr>
                <w:rFonts w:ascii="Liberation Serif" w:eastAsiaTheme="minorHAnsi" w:hAnsi="Liberation Serif" w:cs="Liberation Serif"/>
              </w:rPr>
              <w:t>отсутствие напряжения на элементе 1 и наличие напряжения на элементе 2;</w:t>
            </w:r>
          </w:p>
          <w:p w14:paraId="41C5885D" w14:textId="77777777" w:rsidR="00327203" w:rsidRPr="00F17045" w:rsidRDefault="00327203" w:rsidP="00C6653C">
            <w:pPr>
              <w:pStyle w:val="afd"/>
              <w:numPr>
                <w:ilvl w:val="0"/>
                <w:numId w:val="29"/>
              </w:numPr>
              <w:tabs>
                <w:tab w:val="left" w:pos="344"/>
              </w:tabs>
              <w:ind w:left="0" w:firstLine="0"/>
              <w:rPr>
                <w:rFonts w:ascii="Liberation Serif" w:eastAsiaTheme="minorHAnsi" w:hAnsi="Liberation Serif" w:cs="Liberation Serif"/>
              </w:rPr>
            </w:pPr>
            <w:r w:rsidRPr="00F17045">
              <w:rPr>
                <w:rFonts w:ascii="Liberation Serif" w:eastAsiaTheme="minorHAnsi" w:hAnsi="Liberation Serif" w:cs="Liberation Serif"/>
              </w:rPr>
              <w:t>наличие напряжения на элементе 1 и отсутствие напряжения элементе 2 или отсутствие напряжения на элементе 1 и наличие напряжения на элементе 2;</w:t>
            </w:r>
          </w:p>
          <w:p w14:paraId="520D2A81" w14:textId="77777777" w:rsidR="00327203" w:rsidRPr="00F17045" w:rsidRDefault="00327203" w:rsidP="00C6653C">
            <w:pPr>
              <w:pStyle w:val="afd"/>
              <w:numPr>
                <w:ilvl w:val="0"/>
                <w:numId w:val="29"/>
              </w:numPr>
              <w:tabs>
                <w:tab w:val="left" w:pos="344"/>
              </w:tabs>
              <w:ind w:left="0" w:firstLine="0"/>
              <w:rPr>
                <w:rFonts w:ascii="Liberation Serif" w:eastAsiaTheme="minorHAnsi" w:hAnsi="Liberation Serif" w:cs="Liberation Serif"/>
              </w:rPr>
            </w:pPr>
            <w:r w:rsidRPr="00F17045">
              <w:rPr>
                <w:rFonts w:ascii="Liberation Serif" w:eastAsiaTheme="minorHAnsi" w:hAnsi="Liberation Serif" w:cs="Liberation Serif"/>
              </w:rPr>
              <w:t>без контроля;</w:t>
            </w:r>
          </w:p>
          <w:p w14:paraId="5E248515" w14:textId="77777777" w:rsidR="00327203" w:rsidRPr="00F17045" w:rsidRDefault="00327203" w:rsidP="00C6653C">
            <w:pPr>
              <w:pStyle w:val="afd"/>
              <w:numPr>
                <w:ilvl w:val="0"/>
                <w:numId w:val="29"/>
              </w:numPr>
              <w:tabs>
                <w:tab w:val="left" w:pos="344"/>
              </w:tabs>
              <w:ind w:left="0" w:firstLine="0"/>
              <w:rPr>
                <w:rFonts w:ascii="Liberation Serif" w:eastAsiaTheme="minorHAnsi" w:hAnsi="Liberation Serif" w:cs="Liberation Serif"/>
              </w:rPr>
            </w:pPr>
            <w:r w:rsidRPr="00F17045">
              <w:rPr>
                <w:rFonts w:ascii="Liberation Serif" w:eastAsiaTheme="minorHAnsi" w:hAnsi="Liberation Serif" w:cs="Liberation Serif"/>
              </w:rPr>
              <w:t>контроль синхронизма;</w:t>
            </w:r>
          </w:p>
          <w:p w14:paraId="3A1257E3" w14:textId="5A7A0791" w:rsidR="00327203" w:rsidRPr="00F17045" w:rsidRDefault="004B226F" w:rsidP="00BE5F66">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Pr>
                <w:rFonts w:ascii="Liberation Serif" w:eastAsiaTheme="minorHAnsi" w:hAnsi="Liberation Serif" w:cs="Liberation Serif"/>
              </w:rPr>
              <w:t xml:space="preserve">6) </w:t>
            </w:r>
            <w:r w:rsidR="00327203" w:rsidRPr="00F17045">
              <w:rPr>
                <w:rFonts w:ascii="Liberation Serif" w:eastAsiaTheme="minorHAnsi" w:hAnsi="Liberation Serif" w:cs="Liberation Serif"/>
              </w:rPr>
              <w:t>контроль синхронизма или улавливание синхронизма.</w:t>
            </w:r>
          </w:p>
        </w:tc>
      </w:tr>
      <w:tr w:rsidR="004B226F" w:rsidRPr="00F17045" w14:paraId="20518139" w14:textId="77777777" w:rsidTr="00C144A4">
        <w:trPr>
          <w:cantSplit/>
          <w:trHeight w:val="20"/>
        </w:trPr>
        <w:tc>
          <w:tcPr>
            <w:tcW w:w="567" w:type="dxa"/>
          </w:tcPr>
          <w:p w14:paraId="478EB129" w14:textId="77777777" w:rsidR="004B226F" w:rsidRPr="004B226F" w:rsidRDefault="004B226F" w:rsidP="004B226F">
            <w:pPr>
              <w:pStyle w:val="afd"/>
              <w:widowControl w:val="0"/>
              <w:numPr>
                <w:ilvl w:val="0"/>
                <w:numId w:val="44"/>
              </w:numPr>
              <w:overflowPunct w:val="0"/>
              <w:autoSpaceDE w:val="0"/>
              <w:autoSpaceDN w:val="0"/>
              <w:adjustRightInd w:val="0"/>
              <w:ind w:left="527" w:hanging="357"/>
              <w:jc w:val="center"/>
              <w:textAlignment w:val="baseline"/>
              <w:rPr>
                <w:rFonts w:ascii="Liberation Serif" w:hAnsi="Liberation Serif" w:cs="Liberation Serif"/>
              </w:rPr>
            </w:pPr>
          </w:p>
        </w:tc>
        <w:tc>
          <w:tcPr>
            <w:tcW w:w="3688" w:type="dxa"/>
          </w:tcPr>
          <w:p w14:paraId="482F4FC8" w14:textId="66EB28E0" w:rsidR="004B226F" w:rsidRPr="00F17045" w:rsidRDefault="004B226F" w:rsidP="004B226F">
            <w:pPr>
              <w:widowControl w:val="0"/>
              <w:overflowPunct w:val="0"/>
              <w:autoSpaceDE w:val="0"/>
              <w:autoSpaceDN w:val="0"/>
              <w:adjustRightInd w:val="0"/>
              <w:textAlignment w:val="baseline"/>
              <w:rPr>
                <w:rFonts w:ascii="Liberation Serif" w:hAnsi="Liberation Serif" w:cs="Liberation Serif"/>
              </w:rPr>
            </w:pPr>
            <w:r w:rsidRPr="000535B5">
              <w:rPr>
                <w:rFonts w:ascii="Liberation Serif" w:hAnsi="Liberation Serif" w:cs="Liberation Serif"/>
              </w:rPr>
              <w:t>Запрет АПВ всех присоединений СШ от ДЗШ (выведено/введено)</w:t>
            </w:r>
          </w:p>
        </w:tc>
        <w:tc>
          <w:tcPr>
            <w:tcW w:w="850" w:type="dxa"/>
            <w:vAlign w:val="center"/>
          </w:tcPr>
          <w:p w14:paraId="5A1475FC" w14:textId="668C1455" w:rsidR="004B226F" w:rsidRPr="00F17045" w:rsidRDefault="004B226F" w:rsidP="00C144A4">
            <w:pPr>
              <w:widowControl w:val="0"/>
              <w:overflowPunct w:val="0"/>
              <w:autoSpaceDE w:val="0"/>
              <w:autoSpaceDN w:val="0"/>
              <w:adjustRightInd w:val="0"/>
              <w:jc w:val="center"/>
              <w:textAlignment w:val="baseline"/>
              <w:rPr>
                <w:rFonts w:ascii="Liberation Serif" w:eastAsiaTheme="minorHAnsi" w:hAnsi="Liberation Serif" w:cs="Liberation Serif"/>
                <w:lang w:eastAsia="en-US"/>
              </w:rPr>
            </w:pPr>
            <w:r w:rsidRPr="000535B5">
              <w:rPr>
                <w:rFonts w:ascii="Liberation Serif" w:eastAsiaTheme="minorHAnsi" w:hAnsi="Liberation Serif" w:cs="Liberation Serif"/>
                <w:lang w:eastAsia="en-US"/>
              </w:rPr>
              <w:t>ТС</w:t>
            </w:r>
          </w:p>
        </w:tc>
        <w:tc>
          <w:tcPr>
            <w:tcW w:w="4704" w:type="dxa"/>
          </w:tcPr>
          <w:p w14:paraId="5DFF2594" w14:textId="77777777" w:rsidR="004B226F" w:rsidRPr="00F17045" w:rsidRDefault="004B226F" w:rsidP="004B226F">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p>
        </w:tc>
      </w:tr>
      <w:tr w:rsidR="004B226F" w:rsidRPr="00F17045" w14:paraId="3C8753B5" w14:textId="77777777" w:rsidTr="00C144A4">
        <w:trPr>
          <w:cantSplit/>
          <w:trHeight w:val="20"/>
        </w:trPr>
        <w:tc>
          <w:tcPr>
            <w:tcW w:w="567" w:type="dxa"/>
          </w:tcPr>
          <w:p w14:paraId="2F968B2A" w14:textId="77777777" w:rsidR="004B226F" w:rsidRPr="00C144A4" w:rsidRDefault="004B226F" w:rsidP="00C144A4">
            <w:pPr>
              <w:pStyle w:val="afd"/>
              <w:widowControl w:val="0"/>
              <w:numPr>
                <w:ilvl w:val="0"/>
                <w:numId w:val="44"/>
              </w:numPr>
              <w:overflowPunct w:val="0"/>
              <w:autoSpaceDE w:val="0"/>
              <w:autoSpaceDN w:val="0"/>
              <w:adjustRightInd w:val="0"/>
              <w:ind w:left="527" w:hanging="357"/>
              <w:jc w:val="center"/>
              <w:textAlignment w:val="baseline"/>
              <w:rPr>
                <w:rFonts w:ascii="Liberation Serif" w:hAnsi="Liberation Serif" w:cs="Liberation Serif"/>
              </w:rPr>
            </w:pPr>
          </w:p>
        </w:tc>
        <w:tc>
          <w:tcPr>
            <w:tcW w:w="3688" w:type="dxa"/>
          </w:tcPr>
          <w:p w14:paraId="7A614644" w14:textId="4E51B4EB" w:rsidR="004B226F" w:rsidRPr="00F17045" w:rsidRDefault="004B226F" w:rsidP="004B226F">
            <w:pPr>
              <w:widowControl w:val="0"/>
              <w:overflowPunct w:val="0"/>
              <w:autoSpaceDE w:val="0"/>
              <w:autoSpaceDN w:val="0"/>
              <w:adjustRightInd w:val="0"/>
              <w:textAlignment w:val="baseline"/>
              <w:rPr>
                <w:rFonts w:ascii="Liberation Serif" w:eastAsiaTheme="minorHAnsi" w:hAnsi="Liberation Serif" w:cs="Liberation Serif"/>
                <w:vertAlign w:val="superscript"/>
                <w:lang w:eastAsia="en-US"/>
              </w:rPr>
            </w:pPr>
            <w:r w:rsidRPr="00F17045">
              <w:rPr>
                <w:rFonts w:ascii="Liberation Serif" w:hAnsi="Liberation Serif" w:cs="Liberation Serif"/>
              </w:rPr>
              <w:t>Состояние функции ПАВ выключателей (</w:t>
            </w:r>
            <w:r w:rsidRPr="00F17045">
              <w:rPr>
                <w:rFonts w:ascii="Liberation Serif" w:eastAsiaTheme="minorHAnsi" w:hAnsi="Liberation Serif" w:cs="Liberation Serif"/>
                <w:lang w:eastAsia="en-US"/>
              </w:rPr>
              <w:t>введена / выведена</w:t>
            </w:r>
            <w:r w:rsidRPr="00F17045">
              <w:rPr>
                <w:rFonts w:ascii="Liberation Serif" w:hAnsi="Liberation Serif" w:cs="Liberation Serif"/>
              </w:rPr>
              <w:t>)</w:t>
            </w:r>
          </w:p>
        </w:tc>
        <w:tc>
          <w:tcPr>
            <w:tcW w:w="850" w:type="dxa"/>
            <w:vAlign w:val="center"/>
          </w:tcPr>
          <w:p w14:paraId="00D19206" w14:textId="77777777" w:rsidR="004B226F" w:rsidRPr="00F17045" w:rsidRDefault="004B226F" w:rsidP="00C144A4">
            <w:pPr>
              <w:widowControl w:val="0"/>
              <w:overflowPunct w:val="0"/>
              <w:autoSpaceDE w:val="0"/>
              <w:autoSpaceDN w:val="0"/>
              <w:adjustRightInd w:val="0"/>
              <w:jc w:val="center"/>
              <w:textAlignment w:val="baseline"/>
              <w:rPr>
                <w:rFonts w:ascii="Liberation Serif" w:eastAsiaTheme="minorHAnsi" w:hAnsi="Liberation Serif" w:cs="Liberation Serif"/>
                <w:lang w:eastAsia="en-US"/>
              </w:rPr>
            </w:pPr>
            <w:r w:rsidRPr="00F17045">
              <w:rPr>
                <w:rFonts w:ascii="Liberation Serif" w:eastAsiaTheme="minorHAnsi" w:hAnsi="Liberation Serif" w:cs="Liberation Serif"/>
                <w:lang w:eastAsia="en-US"/>
              </w:rPr>
              <w:t>ТС</w:t>
            </w:r>
          </w:p>
        </w:tc>
        <w:tc>
          <w:tcPr>
            <w:tcW w:w="4704" w:type="dxa"/>
          </w:tcPr>
          <w:p w14:paraId="02DB9247" w14:textId="77777777" w:rsidR="004B226F" w:rsidRPr="00F17045" w:rsidRDefault="004B226F" w:rsidP="004B226F">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p>
        </w:tc>
      </w:tr>
      <w:tr w:rsidR="004B226F" w:rsidRPr="00F17045" w14:paraId="6BA0FDDF" w14:textId="77777777" w:rsidTr="00C144A4">
        <w:trPr>
          <w:cantSplit/>
          <w:trHeight w:val="20"/>
        </w:trPr>
        <w:tc>
          <w:tcPr>
            <w:tcW w:w="567" w:type="dxa"/>
          </w:tcPr>
          <w:p w14:paraId="7F60A43C" w14:textId="77777777" w:rsidR="004B226F" w:rsidRPr="00C144A4" w:rsidRDefault="004B226F" w:rsidP="00C144A4">
            <w:pPr>
              <w:pStyle w:val="afd"/>
              <w:numPr>
                <w:ilvl w:val="0"/>
                <w:numId w:val="44"/>
              </w:numPr>
              <w:overflowPunct w:val="0"/>
              <w:autoSpaceDE w:val="0"/>
              <w:autoSpaceDN w:val="0"/>
              <w:adjustRightInd w:val="0"/>
              <w:ind w:left="527" w:hanging="357"/>
              <w:jc w:val="center"/>
              <w:textAlignment w:val="baseline"/>
              <w:rPr>
                <w:rFonts w:ascii="Liberation Serif" w:hAnsi="Liberation Serif" w:cs="Liberation Serif"/>
              </w:rPr>
            </w:pPr>
          </w:p>
        </w:tc>
        <w:tc>
          <w:tcPr>
            <w:tcW w:w="3688" w:type="dxa"/>
          </w:tcPr>
          <w:p w14:paraId="2EA328A6" w14:textId="3D65A466" w:rsidR="004B226F" w:rsidRPr="00F17045" w:rsidRDefault="004B226F" w:rsidP="004B226F">
            <w:pPr>
              <w:overflowPunct w:val="0"/>
              <w:autoSpaceDE w:val="0"/>
              <w:autoSpaceDN w:val="0"/>
              <w:adjustRightInd w:val="0"/>
              <w:textAlignment w:val="baseline"/>
              <w:rPr>
                <w:rFonts w:ascii="Liberation Serif" w:hAnsi="Liberation Serif" w:cs="Liberation Serif"/>
              </w:rPr>
            </w:pPr>
            <w:r w:rsidRPr="00F17045">
              <w:rPr>
                <w:rFonts w:ascii="Liberation Serif" w:hAnsi="Liberation Serif" w:cs="Liberation Serif"/>
              </w:rPr>
              <w:t>ЛАПНУ:</w:t>
            </w:r>
          </w:p>
          <w:p w14:paraId="445B2406" w14:textId="77777777" w:rsidR="004B226F" w:rsidRPr="00F17045" w:rsidRDefault="004B226F" w:rsidP="004B226F">
            <w:pPr>
              <w:overflowPunct w:val="0"/>
              <w:autoSpaceDE w:val="0"/>
              <w:autoSpaceDN w:val="0"/>
              <w:adjustRightInd w:val="0"/>
              <w:textAlignment w:val="baseline"/>
              <w:rPr>
                <w:rFonts w:ascii="Liberation Serif" w:hAnsi="Liberation Serif" w:cs="Liberation Serif"/>
              </w:rPr>
            </w:pPr>
            <w:r w:rsidRPr="00F17045">
              <w:rPr>
                <w:rFonts w:ascii="Liberation Serif" w:hAnsi="Liberation Serif" w:cs="Liberation Serif"/>
              </w:rPr>
              <w:t>- состояние функции (введена / выведена);</w:t>
            </w:r>
          </w:p>
          <w:p w14:paraId="7781CB19" w14:textId="77777777" w:rsidR="004B226F" w:rsidRPr="00F17045" w:rsidRDefault="004B226F" w:rsidP="004B226F">
            <w:pPr>
              <w:overflowPunct w:val="0"/>
              <w:autoSpaceDE w:val="0"/>
              <w:autoSpaceDN w:val="0"/>
              <w:adjustRightInd w:val="0"/>
              <w:textAlignment w:val="baseline"/>
              <w:rPr>
                <w:rFonts w:ascii="Liberation Serif" w:eastAsiaTheme="minorHAnsi" w:hAnsi="Liberation Serif" w:cs="Liberation Serif"/>
              </w:rPr>
            </w:pPr>
            <w:r w:rsidRPr="00F17045">
              <w:rPr>
                <w:rFonts w:ascii="Liberation Serif" w:hAnsi="Liberation Serif" w:cs="Liberation Serif"/>
              </w:rPr>
              <w:t xml:space="preserve">- состояние </w:t>
            </w:r>
            <w:r w:rsidRPr="00F17045">
              <w:rPr>
                <w:rFonts w:ascii="Liberation Serif" w:eastAsiaTheme="minorHAnsi" w:hAnsi="Liberation Serif" w:cs="Liberation Serif"/>
              </w:rPr>
              <w:t>отдельных автоматик разгрузки при отключении ЛЭП, сетевого и генерирующего оборудования (</w:t>
            </w:r>
            <w:r w:rsidRPr="00F17045">
              <w:rPr>
                <w:rFonts w:ascii="Liberation Serif" w:hAnsi="Liberation Serif" w:cs="Liberation Serif"/>
              </w:rPr>
              <w:t>введены / выведены</w:t>
            </w:r>
            <w:r w:rsidRPr="00F17045">
              <w:rPr>
                <w:rFonts w:ascii="Liberation Serif" w:eastAsiaTheme="minorHAnsi" w:hAnsi="Liberation Serif" w:cs="Liberation Serif"/>
              </w:rPr>
              <w:t>);</w:t>
            </w:r>
          </w:p>
          <w:p w14:paraId="495984E1" w14:textId="77777777" w:rsidR="004B226F" w:rsidRPr="00F17045" w:rsidRDefault="004B226F" w:rsidP="004B226F">
            <w:pPr>
              <w:overflowPunct w:val="0"/>
              <w:autoSpaceDE w:val="0"/>
              <w:autoSpaceDN w:val="0"/>
              <w:adjustRightInd w:val="0"/>
              <w:textAlignment w:val="baseline"/>
              <w:rPr>
                <w:rFonts w:ascii="Liberation Serif" w:hAnsi="Liberation Serif" w:cs="Liberation Serif"/>
              </w:rPr>
            </w:pPr>
            <w:r w:rsidRPr="00F17045">
              <w:rPr>
                <w:rFonts w:ascii="Liberation Serif" w:hAnsi="Liberation Serif" w:cs="Liberation Serif"/>
              </w:rPr>
              <w:t>- текущие группы уставок;</w:t>
            </w:r>
          </w:p>
          <w:p w14:paraId="0A4B7CE4" w14:textId="77777777" w:rsidR="004B226F" w:rsidRPr="00F17045" w:rsidRDefault="004B226F" w:rsidP="004B226F">
            <w:pPr>
              <w:overflowPunct w:val="0"/>
              <w:autoSpaceDE w:val="0"/>
              <w:autoSpaceDN w:val="0"/>
              <w:adjustRightInd w:val="0"/>
              <w:textAlignment w:val="baseline"/>
              <w:rPr>
                <w:rFonts w:ascii="Liberation Serif" w:eastAsiaTheme="minorHAnsi" w:hAnsi="Liberation Serif" w:cs="Liberation Serif"/>
              </w:rPr>
            </w:pPr>
            <w:r w:rsidRPr="00F17045">
              <w:rPr>
                <w:rFonts w:ascii="Liberation Serif" w:hAnsi="Liberation Serif" w:cs="Liberation Serif"/>
              </w:rPr>
              <w:t xml:space="preserve">- состояние </w:t>
            </w:r>
            <w:r w:rsidRPr="00F17045">
              <w:rPr>
                <w:rFonts w:ascii="Liberation Serif" w:eastAsiaTheme="minorHAnsi" w:hAnsi="Liberation Serif" w:cs="Liberation Serif"/>
              </w:rPr>
              <w:t>отдельных управляющих воздействий (</w:t>
            </w:r>
            <w:r w:rsidRPr="00F17045">
              <w:rPr>
                <w:rFonts w:ascii="Liberation Serif" w:hAnsi="Liberation Serif" w:cs="Liberation Serif"/>
              </w:rPr>
              <w:t>введены / выведены</w:t>
            </w:r>
            <w:r w:rsidRPr="00F17045">
              <w:rPr>
                <w:rFonts w:ascii="Liberation Serif" w:eastAsiaTheme="minorHAnsi" w:hAnsi="Liberation Serif" w:cs="Liberation Serif"/>
              </w:rPr>
              <w:t>);</w:t>
            </w:r>
          </w:p>
          <w:p w14:paraId="0D02DF71" w14:textId="77777777" w:rsidR="004B226F" w:rsidRPr="00F17045" w:rsidRDefault="004B226F" w:rsidP="004B226F">
            <w:pPr>
              <w:overflowPunct w:val="0"/>
              <w:autoSpaceDE w:val="0"/>
              <w:autoSpaceDN w:val="0"/>
              <w:adjustRightInd w:val="0"/>
              <w:textAlignment w:val="baseline"/>
              <w:rPr>
                <w:rFonts w:ascii="Liberation Serif" w:eastAsiaTheme="minorHAnsi" w:hAnsi="Liberation Serif" w:cs="Liberation Serif"/>
              </w:rPr>
            </w:pPr>
            <w:r w:rsidRPr="00F17045">
              <w:rPr>
                <w:rFonts w:ascii="Liberation Serif" w:hAnsi="Liberation Serif" w:cs="Liberation Serif"/>
              </w:rPr>
              <w:t xml:space="preserve">- состояние функции шунтировки КПР </w:t>
            </w:r>
            <w:r w:rsidRPr="00F17045">
              <w:rPr>
                <w:rFonts w:ascii="Liberation Serif" w:eastAsiaTheme="minorHAnsi" w:hAnsi="Liberation Serif" w:cs="Liberation Serif"/>
              </w:rPr>
              <w:t>(</w:t>
            </w:r>
            <w:r w:rsidRPr="00F17045">
              <w:rPr>
                <w:rFonts w:ascii="Liberation Serif" w:hAnsi="Liberation Serif" w:cs="Liberation Serif"/>
              </w:rPr>
              <w:t>введена / выведена</w:t>
            </w:r>
            <w:r w:rsidRPr="00F17045">
              <w:rPr>
                <w:rFonts w:ascii="Liberation Serif" w:eastAsiaTheme="minorHAnsi" w:hAnsi="Liberation Serif" w:cs="Liberation Serif"/>
              </w:rPr>
              <w:t>);</w:t>
            </w:r>
          </w:p>
          <w:p w14:paraId="4242B6C3" w14:textId="77777777" w:rsidR="004B226F" w:rsidRPr="00F17045" w:rsidRDefault="004B226F" w:rsidP="004B226F">
            <w:pPr>
              <w:widowControl w:val="0"/>
              <w:overflowPunct w:val="0"/>
              <w:autoSpaceDE w:val="0"/>
              <w:autoSpaceDN w:val="0"/>
              <w:adjustRightInd w:val="0"/>
              <w:textAlignment w:val="baseline"/>
              <w:rPr>
                <w:rFonts w:ascii="Liberation Serif" w:eastAsiaTheme="minorHAnsi" w:hAnsi="Liberation Serif" w:cs="Liberation Serif"/>
                <w:vertAlign w:val="superscript"/>
                <w:lang w:eastAsia="en-US"/>
              </w:rPr>
            </w:pPr>
            <w:r w:rsidRPr="00F17045">
              <w:rPr>
                <w:rFonts w:ascii="Liberation Serif" w:hAnsi="Liberation Serif" w:cs="Liberation Serif"/>
              </w:rPr>
              <w:t xml:space="preserve">- состояние </w:t>
            </w:r>
            <w:r w:rsidRPr="00F17045">
              <w:rPr>
                <w:rFonts w:ascii="Liberation Serif" w:eastAsiaTheme="minorHAnsi" w:hAnsi="Liberation Serif" w:cs="Liberation Serif"/>
              </w:rPr>
              <w:t>отдельных ступеней КПР (</w:t>
            </w:r>
            <w:r w:rsidRPr="00F17045">
              <w:rPr>
                <w:rFonts w:ascii="Liberation Serif" w:hAnsi="Liberation Serif" w:cs="Liberation Serif"/>
              </w:rPr>
              <w:t>введены / выведены</w:t>
            </w:r>
            <w:r w:rsidRPr="00F17045">
              <w:rPr>
                <w:rFonts w:ascii="Liberation Serif" w:eastAsiaTheme="minorHAnsi" w:hAnsi="Liberation Serif" w:cs="Liberation Serif"/>
              </w:rPr>
              <w:t>)</w:t>
            </w:r>
          </w:p>
        </w:tc>
        <w:tc>
          <w:tcPr>
            <w:tcW w:w="850" w:type="dxa"/>
            <w:vAlign w:val="center"/>
          </w:tcPr>
          <w:p w14:paraId="146A1FF9" w14:textId="77777777" w:rsidR="004B226F" w:rsidRPr="00F17045" w:rsidRDefault="004B226F" w:rsidP="00C144A4">
            <w:pPr>
              <w:widowControl w:val="0"/>
              <w:overflowPunct w:val="0"/>
              <w:autoSpaceDE w:val="0"/>
              <w:autoSpaceDN w:val="0"/>
              <w:adjustRightInd w:val="0"/>
              <w:jc w:val="center"/>
              <w:textAlignment w:val="baseline"/>
              <w:rPr>
                <w:rFonts w:ascii="Liberation Serif" w:eastAsiaTheme="minorHAnsi" w:hAnsi="Liberation Serif" w:cs="Liberation Serif"/>
                <w:lang w:eastAsia="en-US"/>
              </w:rPr>
            </w:pPr>
            <w:r w:rsidRPr="00F17045">
              <w:rPr>
                <w:rFonts w:ascii="Liberation Serif" w:eastAsiaTheme="minorHAnsi" w:hAnsi="Liberation Serif" w:cs="Liberation Serif"/>
                <w:lang w:eastAsia="en-US"/>
              </w:rPr>
              <w:t>ТС</w:t>
            </w:r>
          </w:p>
        </w:tc>
        <w:tc>
          <w:tcPr>
            <w:tcW w:w="4704" w:type="dxa"/>
          </w:tcPr>
          <w:p w14:paraId="465951B9" w14:textId="77777777" w:rsidR="004B226F" w:rsidRPr="00F17045" w:rsidRDefault="004B226F" w:rsidP="004B226F">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F17045">
              <w:rPr>
                <w:rFonts w:ascii="Liberation Serif" w:hAnsi="Liberation Serif" w:cs="Liberation Serif"/>
              </w:rPr>
              <w:t>ЛАПНУ, для которых не реализована работа под управлением ЦСПА</w:t>
            </w:r>
          </w:p>
        </w:tc>
      </w:tr>
      <w:tr w:rsidR="004B226F" w:rsidRPr="00F17045" w14:paraId="050EF86C" w14:textId="77777777" w:rsidTr="00C144A4">
        <w:trPr>
          <w:cantSplit/>
          <w:trHeight w:val="20"/>
        </w:trPr>
        <w:tc>
          <w:tcPr>
            <w:tcW w:w="567" w:type="dxa"/>
          </w:tcPr>
          <w:p w14:paraId="6B2938F9" w14:textId="77777777" w:rsidR="004B226F" w:rsidRPr="00C144A4" w:rsidRDefault="004B226F" w:rsidP="00C144A4">
            <w:pPr>
              <w:pStyle w:val="afd"/>
              <w:numPr>
                <w:ilvl w:val="0"/>
                <w:numId w:val="44"/>
              </w:numPr>
              <w:overflowPunct w:val="0"/>
              <w:autoSpaceDE w:val="0"/>
              <w:autoSpaceDN w:val="0"/>
              <w:adjustRightInd w:val="0"/>
              <w:ind w:left="527" w:hanging="357"/>
              <w:jc w:val="center"/>
              <w:textAlignment w:val="baseline"/>
              <w:rPr>
                <w:rFonts w:ascii="Liberation Serif" w:hAnsi="Liberation Serif" w:cs="Liberation Serif"/>
              </w:rPr>
            </w:pPr>
          </w:p>
        </w:tc>
        <w:tc>
          <w:tcPr>
            <w:tcW w:w="3688" w:type="dxa"/>
          </w:tcPr>
          <w:p w14:paraId="1A3841C9" w14:textId="39898111" w:rsidR="004B226F" w:rsidRPr="00F17045" w:rsidRDefault="004B226F" w:rsidP="004B226F">
            <w:pPr>
              <w:overflowPunct w:val="0"/>
              <w:autoSpaceDE w:val="0"/>
              <w:autoSpaceDN w:val="0"/>
              <w:adjustRightInd w:val="0"/>
              <w:textAlignment w:val="baseline"/>
              <w:rPr>
                <w:rFonts w:ascii="Liberation Serif" w:hAnsi="Liberation Serif" w:cs="Liberation Serif"/>
              </w:rPr>
            </w:pPr>
            <w:r w:rsidRPr="00F17045">
              <w:rPr>
                <w:rFonts w:ascii="Liberation Serif" w:hAnsi="Liberation Serif" w:cs="Liberation Serif"/>
              </w:rPr>
              <w:t>АОПО:</w:t>
            </w:r>
          </w:p>
          <w:p w14:paraId="7B40738A" w14:textId="77777777" w:rsidR="004B226F" w:rsidRPr="00F17045" w:rsidRDefault="004B226F" w:rsidP="004B226F">
            <w:pPr>
              <w:overflowPunct w:val="0"/>
              <w:autoSpaceDE w:val="0"/>
              <w:autoSpaceDN w:val="0"/>
              <w:adjustRightInd w:val="0"/>
              <w:textAlignment w:val="baseline"/>
              <w:rPr>
                <w:rFonts w:ascii="Liberation Serif" w:hAnsi="Liberation Serif" w:cs="Liberation Serif"/>
              </w:rPr>
            </w:pPr>
            <w:r w:rsidRPr="00F17045">
              <w:rPr>
                <w:rFonts w:ascii="Liberation Serif" w:hAnsi="Liberation Serif" w:cs="Liberation Serif"/>
              </w:rPr>
              <w:t>- состояние функции (введена / выведена);</w:t>
            </w:r>
          </w:p>
          <w:p w14:paraId="729D65D2" w14:textId="77777777" w:rsidR="004B226F" w:rsidRPr="00F17045" w:rsidRDefault="004B226F" w:rsidP="004B226F">
            <w:pPr>
              <w:overflowPunct w:val="0"/>
              <w:autoSpaceDE w:val="0"/>
              <w:autoSpaceDN w:val="0"/>
              <w:adjustRightInd w:val="0"/>
              <w:textAlignment w:val="baseline"/>
              <w:rPr>
                <w:rFonts w:ascii="Liberation Serif" w:eastAsiaTheme="minorHAnsi" w:hAnsi="Liberation Serif" w:cs="Liberation Serif"/>
              </w:rPr>
            </w:pPr>
            <w:r w:rsidRPr="00F17045">
              <w:rPr>
                <w:rFonts w:ascii="Liberation Serif" w:hAnsi="Liberation Serif" w:cs="Liberation Serif"/>
              </w:rPr>
              <w:t xml:space="preserve">- состояние </w:t>
            </w:r>
            <w:r w:rsidRPr="00F17045">
              <w:rPr>
                <w:rFonts w:ascii="Liberation Serif" w:eastAsiaTheme="minorHAnsi" w:hAnsi="Liberation Serif" w:cs="Liberation Serif"/>
              </w:rPr>
              <w:t>отдельных управляющих воздействий (</w:t>
            </w:r>
            <w:r w:rsidRPr="00F17045">
              <w:rPr>
                <w:rFonts w:ascii="Liberation Serif" w:hAnsi="Liberation Serif" w:cs="Liberation Serif"/>
              </w:rPr>
              <w:t>введены / выведены</w:t>
            </w:r>
            <w:r w:rsidRPr="00F17045">
              <w:rPr>
                <w:rFonts w:ascii="Liberation Serif" w:eastAsiaTheme="minorHAnsi" w:hAnsi="Liberation Serif" w:cs="Liberation Serif"/>
              </w:rPr>
              <w:t>);</w:t>
            </w:r>
          </w:p>
          <w:p w14:paraId="1B5830B0" w14:textId="77777777" w:rsidR="004B226F" w:rsidRPr="00F17045" w:rsidRDefault="004B226F" w:rsidP="004B226F">
            <w:pPr>
              <w:widowControl w:val="0"/>
              <w:overflowPunct w:val="0"/>
              <w:autoSpaceDE w:val="0"/>
              <w:autoSpaceDN w:val="0"/>
              <w:adjustRightInd w:val="0"/>
              <w:textAlignment w:val="baseline"/>
              <w:rPr>
                <w:rFonts w:ascii="Liberation Serif" w:eastAsiaTheme="minorHAnsi" w:hAnsi="Liberation Serif" w:cs="Liberation Serif"/>
                <w:vertAlign w:val="superscript"/>
                <w:lang w:eastAsia="en-US"/>
              </w:rPr>
            </w:pPr>
            <w:r w:rsidRPr="00F17045">
              <w:rPr>
                <w:rFonts w:ascii="Liberation Serif" w:hAnsi="Liberation Serif" w:cs="Liberation Serif"/>
              </w:rPr>
              <w:t>- текущие группы уставок</w:t>
            </w:r>
          </w:p>
        </w:tc>
        <w:tc>
          <w:tcPr>
            <w:tcW w:w="850" w:type="dxa"/>
            <w:vAlign w:val="center"/>
          </w:tcPr>
          <w:p w14:paraId="21508C1B" w14:textId="77777777" w:rsidR="004B226F" w:rsidRPr="00F17045" w:rsidRDefault="004B226F" w:rsidP="00C144A4">
            <w:pPr>
              <w:widowControl w:val="0"/>
              <w:overflowPunct w:val="0"/>
              <w:autoSpaceDE w:val="0"/>
              <w:autoSpaceDN w:val="0"/>
              <w:adjustRightInd w:val="0"/>
              <w:jc w:val="center"/>
              <w:textAlignment w:val="baseline"/>
              <w:rPr>
                <w:rFonts w:ascii="Liberation Serif" w:eastAsiaTheme="minorHAnsi" w:hAnsi="Liberation Serif" w:cs="Liberation Serif"/>
                <w:lang w:eastAsia="en-US"/>
              </w:rPr>
            </w:pPr>
            <w:r w:rsidRPr="00F17045">
              <w:rPr>
                <w:rFonts w:ascii="Liberation Serif" w:eastAsiaTheme="minorHAnsi" w:hAnsi="Liberation Serif" w:cs="Liberation Serif"/>
                <w:lang w:eastAsia="en-US"/>
              </w:rPr>
              <w:t>ТС</w:t>
            </w:r>
          </w:p>
        </w:tc>
        <w:tc>
          <w:tcPr>
            <w:tcW w:w="4704" w:type="dxa"/>
          </w:tcPr>
          <w:p w14:paraId="2A1BBC2E" w14:textId="77777777" w:rsidR="004B226F" w:rsidRPr="00F17045" w:rsidRDefault="004B226F" w:rsidP="004B226F">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p>
        </w:tc>
      </w:tr>
      <w:tr w:rsidR="004B226F" w:rsidRPr="00F17045" w14:paraId="4F1C1695" w14:textId="77777777" w:rsidTr="00C144A4">
        <w:trPr>
          <w:cantSplit/>
          <w:trHeight w:val="20"/>
        </w:trPr>
        <w:tc>
          <w:tcPr>
            <w:tcW w:w="567" w:type="dxa"/>
          </w:tcPr>
          <w:p w14:paraId="4AD4B1AA" w14:textId="77777777" w:rsidR="004B226F" w:rsidRPr="00C144A4" w:rsidRDefault="004B226F" w:rsidP="00C144A4">
            <w:pPr>
              <w:pStyle w:val="afd"/>
              <w:numPr>
                <w:ilvl w:val="0"/>
                <w:numId w:val="44"/>
              </w:numPr>
              <w:overflowPunct w:val="0"/>
              <w:autoSpaceDE w:val="0"/>
              <w:autoSpaceDN w:val="0"/>
              <w:adjustRightInd w:val="0"/>
              <w:ind w:left="527" w:hanging="357"/>
              <w:jc w:val="center"/>
              <w:textAlignment w:val="baseline"/>
              <w:rPr>
                <w:rFonts w:ascii="Liberation Serif" w:hAnsi="Liberation Serif" w:cs="Liberation Serif"/>
              </w:rPr>
            </w:pPr>
          </w:p>
        </w:tc>
        <w:tc>
          <w:tcPr>
            <w:tcW w:w="3688" w:type="dxa"/>
          </w:tcPr>
          <w:p w14:paraId="2A5CF431" w14:textId="277B9375" w:rsidR="004B226F" w:rsidRPr="00F17045" w:rsidRDefault="004B226F" w:rsidP="004B226F">
            <w:pPr>
              <w:overflowPunct w:val="0"/>
              <w:autoSpaceDE w:val="0"/>
              <w:autoSpaceDN w:val="0"/>
              <w:adjustRightInd w:val="0"/>
              <w:textAlignment w:val="baseline"/>
              <w:rPr>
                <w:rFonts w:ascii="Liberation Serif" w:hAnsi="Liberation Serif" w:cs="Liberation Serif"/>
              </w:rPr>
            </w:pPr>
            <w:r w:rsidRPr="00F17045">
              <w:rPr>
                <w:rFonts w:ascii="Liberation Serif" w:hAnsi="Liberation Serif" w:cs="Liberation Serif"/>
              </w:rPr>
              <w:t>АРПМ:</w:t>
            </w:r>
          </w:p>
          <w:p w14:paraId="4B10D50A" w14:textId="77777777" w:rsidR="004B226F" w:rsidRPr="00F17045" w:rsidRDefault="004B226F" w:rsidP="004B226F">
            <w:pPr>
              <w:overflowPunct w:val="0"/>
              <w:autoSpaceDE w:val="0"/>
              <w:autoSpaceDN w:val="0"/>
              <w:adjustRightInd w:val="0"/>
              <w:textAlignment w:val="baseline"/>
              <w:rPr>
                <w:rFonts w:ascii="Liberation Serif" w:hAnsi="Liberation Serif" w:cs="Liberation Serif"/>
              </w:rPr>
            </w:pPr>
            <w:r w:rsidRPr="00F17045">
              <w:rPr>
                <w:rFonts w:ascii="Liberation Serif" w:hAnsi="Liberation Serif" w:cs="Liberation Serif"/>
              </w:rPr>
              <w:t>- состояние функции (введена / выведена);</w:t>
            </w:r>
          </w:p>
          <w:p w14:paraId="5FC9C748" w14:textId="77777777" w:rsidR="004B226F" w:rsidRPr="00F17045" w:rsidRDefault="004B226F" w:rsidP="004B226F">
            <w:pPr>
              <w:overflowPunct w:val="0"/>
              <w:autoSpaceDE w:val="0"/>
              <w:autoSpaceDN w:val="0"/>
              <w:adjustRightInd w:val="0"/>
              <w:textAlignment w:val="baseline"/>
              <w:rPr>
                <w:rFonts w:ascii="Liberation Serif" w:eastAsiaTheme="minorHAnsi" w:hAnsi="Liberation Serif" w:cs="Liberation Serif"/>
              </w:rPr>
            </w:pPr>
            <w:r w:rsidRPr="00F17045">
              <w:rPr>
                <w:rFonts w:ascii="Liberation Serif" w:hAnsi="Liberation Serif" w:cs="Liberation Serif"/>
              </w:rPr>
              <w:t xml:space="preserve">- состояние </w:t>
            </w:r>
            <w:r w:rsidRPr="00F17045">
              <w:rPr>
                <w:rFonts w:ascii="Liberation Serif" w:eastAsiaTheme="minorHAnsi" w:hAnsi="Liberation Serif" w:cs="Liberation Serif"/>
              </w:rPr>
              <w:t>отдельных управляющих воздействий (</w:t>
            </w:r>
            <w:r w:rsidRPr="00F17045">
              <w:rPr>
                <w:rFonts w:ascii="Liberation Serif" w:hAnsi="Liberation Serif" w:cs="Liberation Serif"/>
              </w:rPr>
              <w:t>введены / выведены</w:t>
            </w:r>
            <w:r w:rsidRPr="00F17045">
              <w:rPr>
                <w:rFonts w:ascii="Liberation Serif" w:eastAsiaTheme="minorHAnsi" w:hAnsi="Liberation Serif" w:cs="Liberation Serif"/>
              </w:rPr>
              <w:t>);</w:t>
            </w:r>
          </w:p>
          <w:p w14:paraId="5AEF0F83" w14:textId="77777777" w:rsidR="004B226F" w:rsidRPr="00F17045" w:rsidRDefault="004B226F" w:rsidP="004B226F">
            <w:pPr>
              <w:widowControl w:val="0"/>
              <w:overflowPunct w:val="0"/>
              <w:autoSpaceDE w:val="0"/>
              <w:autoSpaceDN w:val="0"/>
              <w:adjustRightInd w:val="0"/>
              <w:textAlignment w:val="baseline"/>
              <w:rPr>
                <w:rFonts w:ascii="Liberation Serif" w:eastAsiaTheme="minorHAnsi" w:hAnsi="Liberation Serif" w:cs="Liberation Serif"/>
                <w:vertAlign w:val="superscript"/>
                <w:lang w:eastAsia="en-US"/>
              </w:rPr>
            </w:pPr>
            <w:r w:rsidRPr="00F17045">
              <w:rPr>
                <w:rFonts w:ascii="Liberation Serif" w:hAnsi="Liberation Serif" w:cs="Liberation Serif"/>
              </w:rPr>
              <w:t>- текущие группы уставок</w:t>
            </w:r>
          </w:p>
        </w:tc>
        <w:tc>
          <w:tcPr>
            <w:tcW w:w="850" w:type="dxa"/>
            <w:vAlign w:val="center"/>
          </w:tcPr>
          <w:p w14:paraId="2033062F" w14:textId="77777777" w:rsidR="004B226F" w:rsidRPr="00F17045" w:rsidRDefault="004B226F" w:rsidP="00C144A4">
            <w:pPr>
              <w:widowControl w:val="0"/>
              <w:overflowPunct w:val="0"/>
              <w:autoSpaceDE w:val="0"/>
              <w:autoSpaceDN w:val="0"/>
              <w:adjustRightInd w:val="0"/>
              <w:jc w:val="center"/>
              <w:textAlignment w:val="baseline"/>
              <w:rPr>
                <w:rFonts w:ascii="Liberation Serif" w:eastAsiaTheme="minorHAnsi" w:hAnsi="Liberation Serif" w:cs="Liberation Serif"/>
                <w:lang w:eastAsia="en-US"/>
              </w:rPr>
            </w:pPr>
            <w:r w:rsidRPr="00F17045">
              <w:rPr>
                <w:rFonts w:ascii="Liberation Serif" w:eastAsiaTheme="minorHAnsi" w:hAnsi="Liberation Serif" w:cs="Liberation Serif"/>
                <w:lang w:eastAsia="en-US"/>
              </w:rPr>
              <w:t>ТС</w:t>
            </w:r>
          </w:p>
        </w:tc>
        <w:tc>
          <w:tcPr>
            <w:tcW w:w="4704" w:type="dxa"/>
          </w:tcPr>
          <w:p w14:paraId="6080FAA3" w14:textId="77777777" w:rsidR="004B226F" w:rsidRPr="00F17045" w:rsidRDefault="004B226F" w:rsidP="004B226F">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p>
        </w:tc>
      </w:tr>
      <w:tr w:rsidR="004B226F" w:rsidRPr="00F17045" w14:paraId="7D1DAEEC" w14:textId="77777777" w:rsidTr="00C144A4">
        <w:trPr>
          <w:cantSplit/>
          <w:trHeight w:val="20"/>
        </w:trPr>
        <w:tc>
          <w:tcPr>
            <w:tcW w:w="567" w:type="dxa"/>
          </w:tcPr>
          <w:p w14:paraId="0149E586" w14:textId="77777777" w:rsidR="004B226F" w:rsidRPr="00C144A4" w:rsidRDefault="004B226F" w:rsidP="00C144A4">
            <w:pPr>
              <w:pStyle w:val="afd"/>
              <w:numPr>
                <w:ilvl w:val="0"/>
                <w:numId w:val="44"/>
              </w:numPr>
              <w:overflowPunct w:val="0"/>
              <w:autoSpaceDE w:val="0"/>
              <w:autoSpaceDN w:val="0"/>
              <w:adjustRightInd w:val="0"/>
              <w:ind w:left="527" w:hanging="357"/>
              <w:jc w:val="center"/>
              <w:textAlignment w:val="baseline"/>
              <w:rPr>
                <w:rFonts w:ascii="Liberation Serif" w:hAnsi="Liberation Serif" w:cs="Liberation Serif"/>
              </w:rPr>
            </w:pPr>
          </w:p>
        </w:tc>
        <w:tc>
          <w:tcPr>
            <w:tcW w:w="3688" w:type="dxa"/>
          </w:tcPr>
          <w:p w14:paraId="039B2408" w14:textId="5CB0AF82" w:rsidR="004B226F" w:rsidRPr="00F17045" w:rsidRDefault="004B226F" w:rsidP="004B226F">
            <w:pPr>
              <w:overflowPunct w:val="0"/>
              <w:autoSpaceDE w:val="0"/>
              <w:autoSpaceDN w:val="0"/>
              <w:adjustRightInd w:val="0"/>
              <w:textAlignment w:val="baseline"/>
              <w:rPr>
                <w:rFonts w:ascii="Liberation Serif" w:hAnsi="Liberation Serif" w:cs="Liberation Serif"/>
              </w:rPr>
            </w:pPr>
            <w:r w:rsidRPr="00F17045">
              <w:rPr>
                <w:rFonts w:ascii="Liberation Serif" w:hAnsi="Liberation Serif" w:cs="Liberation Serif"/>
              </w:rPr>
              <w:t>АОСН, АЛАР:</w:t>
            </w:r>
          </w:p>
          <w:p w14:paraId="71C1E879" w14:textId="77777777" w:rsidR="004B226F" w:rsidRPr="00F17045" w:rsidRDefault="004B226F" w:rsidP="004B226F">
            <w:pPr>
              <w:widowControl w:val="0"/>
              <w:overflowPunct w:val="0"/>
              <w:autoSpaceDE w:val="0"/>
              <w:autoSpaceDN w:val="0"/>
              <w:adjustRightInd w:val="0"/>
              <w:textAlignment w:val="baseline"/>
              <w:rPr>
                <w:rFonts w:ascii="Liberation Serif" w:eastAsiaTheme="minorHAnsi" w:hAnsi="Liberation Serif" w:cs="Liberation Serif"/>
                <w:vertAlign w:val="superscript"/>
                <w:lang w:eastAsia="en-US"/>
              </w:rPr>
            </w:pPr>
            <w:r w:rsidRPr="00F17045">
              <w:rPr>
                <w:rFonts w:ascii="Liberation Serif" w:hAnsi="Liberation Serif" w:cs="Liberation Serif"/>
              </w:rPr>
              <w:t>- текущие группы уставок</w:t>
            </w:r>
          </w:p>
        </w:tc>
        <w:tc>
          <w:tcPr>
            <w:tcW w:w="850" w:type="dxa"/>
            <w:vAlign w:val="center"/>
          </w:tcPr>
          <w:p w14:paraId="3700522F" w14:textId="77777777" w:rsidR="004B226F" w:rsidRPr="00F17045" w:rsidRDefault="004B226F" w:rsidP="00C144A4">
            <w:pPr>
              <w:widowControl w:val="0"/>
              <w:overflowPunct w:val="0"/>
              <w:autoSpaceDE w:val="0"/>
              <w:autoSpaceDN w:val="0"/>
              <w:adjustRightInd w:val="0"/>
              <w:jc w:val="center"/>
              <w:textAlignment w:val="baseline"/>
              <w:rPr>
                <w:rFonts w:ascii="Liberation Serif" w:hAnsi="Liberation Serif" w:cs="Liberation Serif"/>
              </w:rPr>
            </w:pPr>
            <w:r w:rsidRPr="00F17045">
              <w:rPr>
                <w:rFonts w:ascii="Liberation Serif" w:hAnsi="Liberation Serif" w:cs="Liberation Serif"/>
              </w:rPr>
              <w:t>ТС</w:t>
            </w:r>
          </w:p>
        </w:tc>
        <w:tc>
          <w:tcPr>
            <w:tcW w:w="4704" w:type="dxa"/>
          </w:tcPr>
          <w:p w14:paraId="225DA207" w14:textId="77777777" w:rsidR="004B226F" w:rsidRPr="00F17045" w:rsidRDefault="004B226F" w:rsidP="004B226F">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F17045">
              <w:rPr>
                <w:rFonts w:ascii="Liberation Serif" w:hAnsi="Liberation Serif" w:cs="Liberation Serif"/>
              </w:rPr>
              <w:t xml:space="preserve">В отношении групп уставок, изменение которых требуется при изменении </w:t>
            </w:r>
            <w:r w:rsidRPr="00F17045">
              <w:rPr>
                <w:rFonts w:ascii="Liberation Serif" w:hAnsi="Liberation Serif" w:cs="Liberation Serif"/>
                <w:bCs/>
              </w:rPr>
              <w:t xml:space="preserve">схемно-режимной </w:t>
            </w:r>
            <w:r w:rsidRPr="00F17045">
              <w:rPr>
                <w:rFonts w:ascii="Liberation Serif" w:hAnsi="Liberation Serif" w:cs="Liberation Serif"/>
              </w:rPr>
              <w:t>ситуации</w:t>
            </w:r>
            <w:r w:rsidRPr="00F17045">
              <w:rPr>
                <w:rFonts w:ascii="Liberation Serif" w:hAnsi="Liberation Serif" w:cs="Liberation Serif"/>
                <w:bCs/>
              </w:rPr>
              <w:t>.</w:t>
            </w:r>
          </w:p>
        </w:tc>
      </w:tr>
      <w:tr w:rsidR="004B226F" w:rsidRPr="00F17045" w14:paraId="3C4ADCA0" w14:textId="77777777" w:rsidTr="00C144A4">
        <w:trPr>
          <w:cantSplit/>
          <w:trHeight w:val="20"/>
        </w:trPr>
        <w:tc>
          <w:tcPr>
            <w:tcW w:w="567" w:type="dxa"/>
          </w:tcPr>
          <w:p w14:paraId="3D853EF1" w14:textId="77777777" w:rsidR="004B226F" w:rsidRPr="00C144A4" w:rsidRDefault="004B226F" w:rsidP="00C144A4">
            <w:pPr>
              <w:pStyle w:val="afd"/>
              <w:numPr>
                <w:ilvl w:val="0"/>
                <w:numId w:val="44"/>
              </w:numPr>
              <w:overflowPunct w:val="0"/>
              <w:autoSpaceDE w:val="0"/>
              <w:autoSpaceDN w:val="0"/>
              <w:adjustRightInd w:val="0"/>
              <w:ind w:left="527" w:hanging="357"/>
              <w:jc w:val="center"/>
              <w:textAlignment w:val="baseline"/>
              <w:rPr>
                <w:rFonts w:ascii="Liberation Serif" w:hAnsi="Liberation Serif" w:cs="Liberation Serif"/>
              </w:rPr>
            </w:pPr>
          </w:p>
        </w:tc>
        <w:tc>
          <w:tcPr>
            <w:tcW w:w="3688" w:type="dxa"/>
          </w:tcPr>
          <w:p w14:paraId="76CC7F67" w14:textId="0AF6EA40" w:rsidR="004B226F" w:rsidRPr="00F17045" w:rsidRDefault="004B226F" w:rsidP="004B226F">
            <w:pPr>
              <w:overflowPunct w:val="0"/>
              <w:autoSpaceDE w:val="0"/>
              <w:autoSpaceDN w:val="0"/>
              <w:adjustRightInd w:val="0"/>
              <w:textAlignment w:val="baseline"/>
              <w:rPr>
                <w:rFonts w:ascii="Liberation Serif" w:hAnsi="Liberation Serif" w:cs="Liberation Serif"/>
              </w:rPr>
            </w:pPr>
            <w:r w:rsidRPr="00F17045">
              <w:rPr>
                <w:rFonts w:ascii="Liberation Serif" w:hAnsi="Liberation Serif" w:cs="Liberation Serif"/>
              </w:rPr>
              <w:t>УПАСК:</w:t>
            </w:r>
          </w:p>
          <w:p w14:paraId="1E40935F" w14:textId="77777777" w:rsidR="004B226F" w:rsidRPr="00F17045" w:rsidRDefault="004B226F" w:rsidP="004B226F">
            <w:pPr>
              <w:widowControl w:val="0"/>
              <w:overflowPunct w:val="0"/>
              <w:autoSpaceDE w:val="0"/>
              <w:autoSpaceDN w:val="0"/>
              <w:adjustRightInd w:val="0"/>
              <w:textAlignment w:val="baseline"/>
              <w:rPr>
                <w:rFonts w:ascii="Liberation Serif" w:eastAsiaTheme="minorHAnsi" w:hAnsi="Liberation Serif" w:cs="Liberation Serif"/>
                <w:vertAlign w:val="superscript"/>
                <w:lang w:eastAsia="en-US"/>
              </w:rPr>
            </w:pPr>
            <w:r w:rsidRPr="00F17045">
              <w:rPr>
                <w:rFonts w:ascii="Liberation Serif" w:hAnsi="Liberation Serif" w:cs="Liberation Serif"/>
              </w:rPr>
              <w:t>- состояние отдельных команд (введены / выведены)</w:t>
            </w:r>
          </w:p>
        </w:tc>
        <w:tc>
          <w:tcPr>
            <w:tcW w:w="850" w:type="dxa"/>
            <w:vAlign w:val="center"/>
          </w:tcPr>
          <w:p w14:paraId="2E626E37" w14:textId="77777777" w:rsidR="004B226F" w:rsidRPr="00F17045" w:rsidRDefault="004B226F" w:rsidP="00C144A4">
            <w:pPr>
              <w:widowControl w:val="0"/>
              <w:overflowPunct w:val="0"/>
              <w:autoSpaceDE w:val="0"/>
              <w:autoSpaceDN w:val="0"/>
              <w:adjustRightInd w:val="0"/>
              <w:jc w:val="center"/>
              <w:textAlignment w:val="baseline"/>
              <w:rPr>
                <w:rFonts w:ascii="Liberation Serif" w:hAnsi="Liberation Serif" w:cs="Liberation Serif"/>
              </w:rPr>
            </w:pPr>
            <w:r w:rsidRPr="00F17045">
              <w:rPr>
                <w:rFonts w:ascii="Liberation Serif" w:hAnsi="Liberation Serif" w:cs="Liberation Serif"/>
              </w:rPr>
              <w:t>ТС</w:t>
            </w:r>
          </w:p>
        </w:tc>
        <w:tc>
          <w:tcPr>
            <w:tcW w:w="4704" w:type="dxa"/>
          </w:tcPr>
          <w:p w14:paraId="112B117F" w14:textId="77777777" w:rsidR="004B226F" w:rsidRPr="00F17045" w:rsidRDefault="004B226F" w:rsidP="004B226F">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F17045">
              <w:rPr>
                <w:rFonts w:ascii="Liberation Serif" w:hAnsi="Liberation Serif" w:cs="Liberation Serif"/>
              </w:rPr>
              <w:t>В отношении отдельных команд, изменение состояния которых предусмотрено при изменении схемно-режимной ситуации.</w:t>
            </w:r>
          </w:p>
        </w:tc>
      </w:tr>
      <w:tr w:rsidR="004B226F" w:rsidRPr="00F17045" w14:paraId="74BC3703" w14:textId="77777777" w:rsidTr="00C144A4">
        <w:trPr>
          <w:cantSplit/>
          <w:trHeight w:val="20"/>
        </w:trPr>
        <w:tc>
          <w:tcPr>
            <w:tcW w:w="567" w:type="dxa"/>
          </w:tcPr>
          <w:p w14:paraId="2D063D25" w14:textId="77777777" w:rsidR="004B226F" w:rsidRPr="00C144A4" w:rsidRDefault="004B226F" w:rsidP="00C144A4">
            <w:pPr>
              <w:pStyle w:val="afd"/>
              <w:numPr>
                <w:ilvl w:val="0"/>
                <w:numId w:val="44"/>
              </w:numPr>
              <w:overflowPunct w:val="0"/>
              <w:autoSpaceDE w:val="0"/>
              <w:autoSpaceDN w:val="0"/>
              <w:adjustRightInd w:val="0"/>
              <w:ind w:left="527" w:hanging="357"/>
              <w:jc w:val="center"/>
              <w:textAlignment w:val="baseline"/>
              <w:rPr>
                <w:rFonts w:ascii="Liberation Serif" w:eastAsiaTheme="minorHAnsi" w:hAnsi="Liberation Serif" w:cs="Liberation Serif"/>
                <w:lang w:eastAsia="en-US"/>
              </w:rPr>
            </w:pPr>
          </w:p>
        </w:tc>
        <w:tc>
          <w:tcPr>
            <w:tcW w:w="3688" w:type="dxa"/>
          </w:tcPr>
          <w:p w14:paraId="1EFEB567" w14:textId="3BCC708A" w:rsidR="004B226F" w:rsidRPr="00F17045" w:rsidRDefault="004B226F" w:rsidP="004B226F">
            <w:pPr>
              <w:overflowPunct w:val="0"/>
              <w:autoSpaceDE w:val="0"/>
              <w:autoSpaceDN w:val="0"/>
              <w:adjustRightInd w:val="0"/>
              <w:textAlignment w:val="baseline"/>
              <w:rPr>
                <w:rFonts w:ascii="Liberation Serif" w:eastAsiaTheme="minorHAnsi" w:hAnsi="Liberation Serif" w:cs="Liberation Serif"/>
                <w:lang w:eastAsia="en-US"/>
              </w:rPr>
            </w:pPr>
            <w:r w:rsidRPr="00F17045">
              <w:rPr>
                <w:rFonts w:ascii="Liberation Serif" w:eastAsiaTheme="minorHAnsi" w:hAnsi="Liberation Serif" w:cs="Liberation Serif"/>
                <w:lang w:eastAsia="en-US"/>
              </w:rPr>
              <w:t xml:space="preserve">Неисправность (неготовность): </w:t>
            </w:r>
          </w:p>
          <w:p w14:paraId="2C81EAA4" w14:textId="77777777" w:rsidR="004B226F" w:rsidRPr="00F17045" w:rsidRDefault="004B226F" w:rsidP="004B226F">
            <w:pPr>
              <w:overflowPunct w:val="0"/>
              <w:autoSpaceDE w:val="0"/>
              <w:autoSpaceDN w:val="0"/>
              <w:adjustRightInd w:val="0"/>
              <w:textAlignment w:val="baseline"/>
              <w:rPr>
                <w:rFonts w:ascii="Liberation Serif" w:eastAsiaTheme="minorHAnsi" w:hAnsi="Liberation Serif" w:cs="Liberation Serif"/>
                <w:lang w:eastAsia="en-US"/>
              </w:rPr>
            </w:pPr>
            <w:r w:rsidRPr="00F17045">
              <w:rPr>
                <w:rFonts w:ascii="Liberation Serif" w:eastAsiaTheme="minorHAnsi" w:hAnsi="Liberation Serif" w:cs="Liberation Serif"/>
                <w:lang w:eastAsia="en-US"/>
              </w:rPr>
              <w:t>- разъединителя;</w:t>
            </w:r>
            <w:r w:rsidRPr="00F17045" w:rsidDel="00830FBC">
              <w:rPr>
                <w:rFonts w:ascii="Liberation Serif" w:eastAsiaTheme="minorHAnsi" w:hAnsi="Liberation Serif" w:cs="Liberation Serif"/>
                <w:lang w:eastAsia="en-US"/>
              </w:rPr>
              <w:t xml:space="preserve"> </w:t>
            </w:r>
          </w:p>
          <w:p w14:paraId="0F134E3A" w14:textId="77777777" w:rsidR="004B226F" w:rsidRPr="00F17045" w:rsidRDefault="004B226F" w:rsidP="004B226F">
            <w:pPr>
              <w:widowControl w:val="0"/>
              <w:overflowPunct w:val="0"/>
              <w:autoSpaceDE w:val="0"/>
              <w:autoSpaceDN w:val="0"/>
              <w:adjustRightInd w:val="0"/>
              <w:textAlignment w:val="baseline"/>
              <w:rPr>
                <w:rFonts w:ascii="Liberation Serif" w:eastAsiaTheme="minorHAnsi" w:hAnsi="Liberation Serif" w:cs="Liberation Serif"/>
                <w:vertAlign w:val="superscript"/>
                <w:lang w:eastAsia="en-US"/>
              </w:rPr>
            </w:pPr>
            <w:r w:rsidRPr="00F17045">
              <w:rPr>
                <w:rFonts w:ascii="Liberation Serif" w:eastAsiaTheme="minorHAnsi" w:hAnsi="Liberation Serif" w:cs="Liberation Serif"/>
                <w:lang w:eastAsia="en-US"/>
              </w:rPr>
              <w:t xml:space="preserve">- заземляющего разъединителя ЛЭП, соответствующей критериям отнесения ЛЭП в диспетчерское управление  </w:t>
            </w:r>
          </w:p>
        </w:tc>
        <w:tc>
          <w:tcPr>
            <w:tcW w:w="850" w:type="dxa"/>
            <w:vAlign w:val="center"/>
          </w:tcPr>
          <w:p w14:paraId="72ACC6D5" w14:textId="77777777" w:rsidR="004B226F" w:rsidRPr="00F17045" w:rsidRDefault="004B226F" w:rsidP="00C144A4">
            <w:pPr>
              <w:widowControl w:val="0"/>
              <w:overflowPunct w:val="0"/>
              <w:autoSpaceDE w:val="0"/>
              <w:autoSpaceDN w:val="0"/>
              <w:adjustRightInd w:val="0"/>
              <w:jc w:val="center"/>
              <w:textAlignment w:val="baseline"/>
              <w:rPr>
                <w:rFonts w:ascii="Liberation Serif" w:eastAsiaTheme="minorHAnsi" w:hAnsi="Liberation Serif" w:cs="Liberation Serif"/>
                <w:lang w:eastAsia="en-US"/>
              </w:rPr>
            </w:pPr>
            <w:r w:rsidRPr="00F17045">
              <w:rPr>
                <w:rFonts w:ascii="Liberation Serif" w:eastAsiaTheme="minorHAnsi" w:hAnsi="Liberation Serif" w:cs="Liberation Serif"/>
                <w:lang w:eastAsia="en-US"/>
              </w:rPr>
              <w:t>АПТС</w:t>
            </w:r>
          </w:p>
        </w:tc>
        <w:tc>
          <w:tcPr>
            <w:tcW w:w="4704" w:type="dxa"/>
          </w:tcPr>
          <w:p w14:paraId="679EF965" w14:textId="44BDD704" w:rsidR="004B226F" w:rsidRPr="004B226F" w:rsidRDefault="004B226F" w:rsidP="004B226F">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F17045">
              <w:rPr>
                <w:rFonts w:ascii="Liberation Serif" w:eastAsiaTheme="minorHAnsi" w:hAnsi="Liberation Serif" w:cs="Liberation Serif"/>
                <w:lang w:eastAsia="en-US"/>
              </w:rPr>
              <w:t>Обобщенный сигнал неисправностей, приводящих к блокированию управления разъединителем, заземляющим разъединителем</w:t>
            </w:r>
            <w:r>
              <w:t xml:space="preserve"> </w:t>
            </w:r>
            <w:r w:rsidRPr="004B226F">
              <w:rPr>
                <w:rFonts w:ascii="Liberation Serif" w:eastAsiaTheme="minorHAnsi" w:hAnsi="Liberation Serif" w:cs="Liberation Serif"/>
                <w:lang w:eastAsia="en-US"/>
              </w:rPr>
              <w:t>ЛЭП, включающий:</w:t>
            </w:r>
          </w:p>
          <w:p w14:paraId="58D29665" w14:textId="77777777" w:rsidR="004B226F" w:rsidRPr="004B226F" w:rsidRDefault="004B226F" w:rsidP="004B226F">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4B226F">
              <w:rPr>
                <w:rFonts w:ascii="Liberation Serif" w:eastAsiaTheme="minorHAnsi" w:hAnsi="Liberation Serif" w:cs="Liberation Serif"/>
                <w:lang w:eastAsia="en-US"/>
              </w:rPr>
              <w:t>– неисправность (неготовность) цепей управления;</w:t>
            </w:r>
          </w:p>
          <w:p w14:paraId="21E08074" w14:textId="77777777" w:rsidR="004B226F" w:rsidRPr="004B226F" w:rsidRDefault="004B226F" w:rsidP="004B226F">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4B226F">
              <w:rPr>
                <w:rFonts w:ascii="Liberation Serif" w:eastAsiaTheme="minorHAnsi" w:hAnsi="Liberation Serif" w:cs="Liberation Serif"/>
                <w:lang w:eastAsia="en-US"/>
              </w:rPr>
              <w:t>– неготовность привода;</w:t>
            </w:r>
          </w:p>
          <w:p w14:paraId="6954C952" w14:textId="3CAC9ADD" w:rsidR="004B226F" w:rsidRPr="00F17045" w:rsidRDefault="004B226F" w:rsidP="004B226F">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4B226F">
              <w:rPr>
                <w:rFonts w:ascii="Liberation Serif" w:eastAsiaTheme="minorHAnsi" w:hAnsi="Liberation Serif" w:cs="Liberation Serif"/>
                <w:lang w:eastAsia="en-US"/>
              </w:rPr>
              <w:t>– недопустимое отклонение плотности элегаза (для КРУЭ)</w:t>
            </w:r>
          </w:p>
        </w:tc>
      </w:tr>
      <w:tr w:rsidR="004B226F" w:rsidRPr="00FD2D08" w14:paraId="6FC4AFA6" w14:textId="77777777" w:rsidTr="00C144A4">
        <w:trPr>
          <w:cantSplit/>
          <w:trHeight w:val="20"/>
        </w:trPr>
        <w:tc>
          <w:tcPr>
            <w:tcW w:w="567" w:type="dxa"/>
          </w:tcPr>
          <w:p w14:paraId="1A0F69F7" w14:textId="77777777" w:rsidR="004B226F" w:rsidRPr="00C144A4" w:rsidRDefault="004B226F" w:rsidP="00C144A4">
            <w:pPr>
              <w:pStyle w:val="afd"/>
              <w:widowControl w:val="0"/>
              <w:numPr>
                <w:ilvl w:val="0"/>
                <w:numId w:val="44"/>
              </w:numPr>
              <w:overflowPunct w:val="0"/>
              <w:autoSpaceDE w:val="0"/>
              <w:autoSpaceDN w:val="0"/>
              <w:adjustRightInd w:val="0"/>
              <w:ind w:left="527" w:hanging="357"/>
              <w:jc w:val="center"/>
              <w:textAlignment w:val="baseline"/>
              <w:rPr>
                <w:rFonts w:ascii="Liberation Serif" w:eastAsiaTheme="minorHAnsi" w:hAnsi="Liberation Serif" w:cs="Liberation Serif"/>
                <w:lang w:eastAsia="en-US"/>
              </w:rPr>
            </w:pPr>
          </w:p>
        </w:tc>
        <w:tc>
          <w:tcPr>
            <w:tcW w:w="3688" w:type="dxa"/>
          </w:tcPr>
          <w:p w14:paraId="531D3B19" w14:textId="6853DBAB" w:rsidR="004B226F" w:rsidRPr="00F17045" w:rsidRDefault="004B226F" w:rsidP="004B226F">
            <w:pPr>
              <w:widowControl w:val="0"/>
              <w:overflowPunct w:val="0"/>
              <w:autoSpaceDE w:val="0"/>
              <w:autoSpaceDN w:val="0"/>
              <w:adjustRightInd w:val="0"/>
              <w:textAlignment w:val="baseline"/>
              <w:rPr>
                <w:rFonts w:ascii="Liberation Serif" w:eastAsiaTheme="minorHAnsi" w:hAnsi="Liberation Serif" w:cs="Liberation Serif"/>
                <w:vertAlign w:val="superscript"/>
                <w:lang w:eastAsia="en-US"/>
              </w:rPr>
            </w:pPr>
            <w:r w:rsidRPr="00F17045">
              <w:rPr>
                <w:rFonts w:ascii="Liberation Serif" w:eastAsiaTheme="minorHAnsi" w:hAnsi="Liberation Serif" w:cs="Liberation Serif"/>
                <w:lang w:eastAsia="en-US"/>
              </w:rPr>
              <w:t>Неисправность РПН АТ (Т)</w:t>
            </w:r>
            <w:r w:rsidRPr="004B226F">
              <w:rPr>
                <w:rFonts w:ascii="Liberation Serif" w:eastAsiaTheme="minorHAnsi" w:hAnsi="Liberation Serif" w:cs="Liberation Serif"/>
                <w:lang w:eastAsia="en-US"/>
              </w:rPr>
              <w:t>, ДУ которым осуществляется из ДЦ</w:t>
            </w:r>
          </w:p>
        </w:tc>
        <w:tc>
          <w:tcPr>
            <w:tcW w:w="850" w:type="dxa"/>
            <w:vAlign w:val="center"/>
          </w:tcPr>
          <w:p w14:paraId="23711C27" w14:textId="77777777" w:rsidR="004B226F" w:rsidRPr="00F17045" w:rsidRDefault="004B226F" w:rsidP="00C144A4">
            <w:pPr>
              <w:widowControl w:val="0"/>
              <w:overflowPunct w:val="0"/>
              <w:autoSpaceDE w:val="0"/>
              <w:autoSpaceDN w:val="0"/>
              <w:adjustRightInd w:val="0"/>
              <w:jc w:val="center"/>
              <w:textAlignment w:val="baseline"/>
              <w:rPr>
                <w:rFonts w:ascii="Liberation Serif" w:eastAsiaTheme="minorHAnsi" w:hAnsi="Liberation Serif" w:cs="Liberation Serif"/>
                <w:lang w:eastAsia="en-US"/>
              </w:rPr>
            </w:pPr>
            <w:r w:rsidRPr="00F17045">
              <w:rPr>
                <w:rFonts w:ascii="Liberation Serif" w:eastAsiaTheme="minorHAnsi" w:hAnsi="Liberation Serif" w:cs="Liberation Serif"/>
                <w:lang w:eastAsia="en-US"/>
              </w:rPr>
              <w:t>АПТС</w:t>
            </w:r>
          </w:p>
        </w:tc>
        <w:tc>
          <w:tcPr>
            <w:tcW w:w="4704" w:type="dxa"/>
          </w:tcPr>
          <w:p w14:paraId="4551D77D" w14:textId="42B2A4B0" w:rsidR="004B226F" w:rsidRPr="00F17045" w:rsidRDefault="004B226F" w:rsidP="004B226F">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4B226F">
              <w:rPr>
                <w:rFonts w:ascii="Liberation Serif" w:eastAsiaTheme="minorHAnsi" w:hAnsi="Liberation Serif" w:cs="Liberation Serif"/>
                <w:lang w:eastAsia="en-US"/>
              </w:rPr>
              <w:t>Обобщенный сигнал при неисправностях, приводящих к неработоспособности (блокированию) РПН</w:t>
            </w:r>
          </w:p>
        </w:tc>
      </w:tr>
      <w:tr w:rsidR="004B226F" w:rsidRPr="00F17045" w14:paraId="498D0222" w14:textId="77777777" w:rsidTr="00C144A4">
        <w:trPr>
          <w:cantSplit/>
          <w:trHeight w:val="20"/>
        </w:trPr>
        <w:tc>
          <w:tcPr>
            <w:tcW w:w="567" w:type="dxa"/>
          </w:tcPr>
          <w:p w14:paraId="0E9F05E2" w14:textId="77777777" w:rsidR="004B226F" w:rsidRPr="004B226F" w:rsidRDefault="004B226F" w:rsidP="004B226F">
            <w:pPr>
              <w:pStyle w:val="afd"/>
              <w:widowControl w:val="0"/>
              <w:numPr>
                <w:ilvl w:val="0"/>
                <w:numId w:val="44"/>
              </w:numPr>
              <w:overflowPunct w:val="0"/>
              <w:autoSpaceDE w:val="0"/>
              <w:autoSpaceDN w:val="0"/>
              <w:adjustRightInd w:val="0"/>
              <w:ind w:left="527" w:hanging="357"/>
              <w:jc w:val="center"/>
              <w:textAlignment w:val="baseline"/>
              <w:rPr>
                <w:rFonts w:ascii="Liberation Serif" w:eastAsiaTheme="minorHAnsi" w:hAnsi="Liberation Serif" w:cs="Liberation Serif"/>
                <w:lang w:eastAsia="en-US"/>
              </w:rPr>
            </w:pPr>
          </w:p>
        </w:tc>
        <w:tc>
          <w:tcPr>
            <w:tcW w:w="3688" w:type="dxa"/>
          </w:tcPr>
          <w:p w14:paraId="05B15A44" w14:textId="7089EFB9" w:rsidR="004B226F" w:rsidRPr="00F17045" w:rsidRDefault="004B226F" w:rsidP="004B226F">
            <w:pPr>
              <w:widowControl w:val="0"/>
              <w:overflowPunct w:val="0"/>
              <w:autoSpaceDE w:val="0"/>
              <w:autoSpaceDN w:val="0"/>
              <w:adjustRightInd w:val="0"/>
              <w:textAlignment w:val="baseline"/>
              <w:rPr>
                <w:rFonts w:ascii="Liberation Serif" w:eastAsiaTheme="minorHAnsi" w:hAnsi="Liberation Serif" w:cs="Liberation Serif"/>
                <w:lang w:eastAsia="en-US"/>
              </w:rPr>
            </w:pPr>
            <w:r w:rsidRPr="000535B5">
              <w:rPr>
                <w:rFonts w:ascii="Liberation Serif" w:hAnsi="Liberation Serif" w:cs="Liberation Serif"/>
              </w:rPr>
              <w:t>Срабатывание защит РПН АТ (Т), ДУ которым осуществляется из ДЦ</w:t>
            </w:r>
          </w:p>
        </w:tc>
        <w:tc>
          <w:tcPr>
            <w:tcW w:w="850" w:type="dxa"/>
          </w:tcPr>
          <w:p w14:paraId="7FE087CA" w14:textId="76BE8297" w:rsidR="004B226F" w:rsidRPr="00F17045" w:rsidRDefault="004B226F" w:rsidP="004B226F">
            <w:pPr>
              <w:widowControl w:val="0"/>
              <w:overflowPunct w:val="0"/>
              <w:autoSpaceDE w:val="0"/>
              <w:autoSpaceDN w:val="0"/>
              <w:adjustRightInd w:val="0"/>
              <w:jc w:val="center"/>
              <w:textAlignment w:val="baseline"/>
              <w:rPr>
                <w:rFonts w:ascii="Liberation Serif" w:eastAsiaTheme="minorHAnsi" w:hAnsi="Liberation Serif" w:cs="Liberation Serif"/>
                <w:lang w:eastAsia="en-US"/>
              </w:rPr>
            </w:pPr>
            <w:r w:rsidRPr="000535B5">
              <w:rPr>
                <w:rFonts w:ascii="Liberation Serif" w:eastAsiaTheme="minorHAnsi" w:hAnsi="Liberation Serif" w:cs="Liberation Serif"/>
                <w:lang w:eastAsia="en-US"/>
              </w:rPr>
              <w:t>АПТС</w:t>
            </w:r>
          </w:p>
        </w:tc>
        <w:tc>
          <w:tcPr>
            <w:tcW w:w="4704" w:type="dxa"/>
          </w:tcPr>
          <w:p w14:paraId="63C64D36" w14:textId="05A4DAC3" w:rsidR="004B226F" w:rsidRPr="004B226F" w:rsidRDefault="004B226F" w:rsidP="004B226F">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0535B5">
              <w:rPr>
                <w:rFonts w:ascii="Liberation Serif" w:hAnsi="Liberation Serif" w:cs="Liberation Serif"/>
              </w:rPr>
              <w:t>Срабатывание защит РПН с действием на отключение АТ (Т)</w:t>
            </w:r>
          </w:p>
        </w:tc>
      </w:tr>
      <w:tr w:rsidR="004B226F" w:rsidRPr="00F17045" w14:paraId="7E39AE1B" w14:textId="77777777" w:rsidTr="00C144A4">
        <w:trPr>
          <w:cantSplit/>
          <w:trHeight w:val="20"/>
        </w:trPr>
        <w:tc>
          <w:tcPr>
            <w:tcW w:w="567" w:type="dxa"/>
          </w:tcPr>
          <w:p w14:paraId="5FBF85C1" w14:textId="77777777" w:rsidR="004B226F" w:rsidRPr="004B226F" w:rsidRDefault="004B226F" w:rsidP="004B226F">
            <w:pPr>
              <w:pStyle w:val="afd"/>
              <w:widowControl w:val="0"/>
              <w:numPr>
                <w:ilvl w:val="0"/>
                <w:numId w:val="44"/>
              </w:numPr>
              <w:overflowPunct w:val="0"/>
              <w:autoSpaceDE w:val="0"/>
              <w:autoSpaceDN w:val="0"/>
              <w:adjustRightInd w:val="0"/>
              <w:ind w:left="527" w:hanging="357"/>
              <w:jc w:val="center"/>
              <w:textAlignment w:val="baseline"/>
              <w:rPr>
                <w:rFonts w:ascii="Liberation Serif" w:eastAsiaTheme="minorHAnsi" w:hAnsi="Liberation Serif" w:cs="Liberation Serif"/>
                <w:lang w:eastAsia="en-US"/>
              </w:rPr>
            </w:pPr>
          </w:p>
        </w:tc>
        <w:tc>
          <w:tcPr>
            <w:tcW w:w="3688" w:type="dxa"/>
          </w:tcPr>
          <w:p w14:paraId="517B2E7B" w14:textId="206920B7" w:rsidR="004B226F" w:rsidRPr="00F17045" w:rsidRDefault="004B226F" w:rsidP="004B226F">
            <w:pPr>
              <w:widowControl w:val="0"/>
              <w:overflowPunct w:val="0"/>
              <w:autoSpaceDE w:val="0"/>
              <w:autoSpaceDN w:val="0"/>
              <w:adjustRightInd w:val="0"/>
              <w:textAlignment w:val="baseline"/>
              <w:rPr>
                <w:rFonts w:ascii="Liberation Serif" w:eastAsiaTheme="minorHAnsi" w:hAnsi="Liberation Serif" w:cs="Liberation Serif"/>
                <w:lang w:eastAsia="en-US"/>
              </w:rPr>
            </w:pPr>
            <w:r w:rsidRPr="000535B5">
              <w:rPr>
                <w:rFonts w:ascii="Liberation Serif" w:hAnsi="Liberation Serif" w:cs="Liberation Serif"/>
              </w:rPr>
              <w:t>Режим работы РПН АТ (Т), ДУ которым осуществляется из ДЦ</w:t>
            </w:r>
          </w:p>
        </w:tc>
        <w:tc>
          <w:tcPr>
            <w:tcW w:w="850" w:type="dxa"/>
          </w:tcPr>
          <w:p w14:paraId="7DB2F7B3" w14:textId="7C18D6F5" w:rsidR="004B226F" w:rsidRPr="00F17045" w:rsidRDefault="004B226F" w:rsidP="004B226F">
            <w:pPr>
              <w:widowControl w:val="0"/>
              <w:overflowPunct w:val="0"/>
              <w:autoSpaceDE w:val="0"/>
              <w:autoSpaceDN w:val="0"/>
              <w:adjustRightInd w:val="0"/>
              <w:jc w:val="center"/>
              <w:textAlignment w:val="baseline"/>
              <w:rPr>
                <w:rFonts w:ascii="Liberation Serif" w:eastAsiaTheme="minorHAnsi" w:hAnsi="Liberation Serif" w:cs="Liberation Serif"/>
                <w:lang w:eastAsia="en-US"/>
              </w:rPr>
            </w:pPr>
            <w:r w:rsidRPr="000535B5">
              <w:rPr>
                <w:rFonts w:ascii="Liberation Serif" w:eastAsiaTheme="minorHAnsi" w:hAnsi="Liberation Serif" w:cs="Liberation Serif"/>
                <w:lang w:eastAsia="en-US"/>
              </w:rPr>
              <w:t>ТС</w:t>
            </w:r>
          </w:p>
        </w:tc>
        <w:tc>
          <w:tcPr>
            <w:tcW w:w="4704" w:type="dxa"/>
          </w:tcPr>
          <w:p w14:paraId="55D5981F" w14:textId="5FFB63F9" w:rsidR="004B226F" w:rsidRPr="004B226F" w:rsidRDefault="004B226F" w:rsidP="004B226F">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0535B5">
              <w:rPr>
                <w:rFonts w:ascii="Liberation Serif" w:hAnsi="Liberation Serif" w:cs="Liberation Serif"/>
              </w:rPr>
              <w:t>Ручной / автоматический от АРНТ</w:t>
            </w:r>
          </w:p>
        </w:tc>
      </w:tr>
      <w:tr w:rsidR="004B226F" w:rsidRPr="00F17045" w14:paraId="52580BC7" w14:textId="77777777" w:rsidTr="00C144A4">
        <w:trPr>
          <w:cantSplit/>
          <w:trHeight w:val="20"/>
        </w:trPr>
        <w:tc>
          <w:tcPr>
            <w:tcW w:w="567" w:type="dxa"/>
          </w:tcPr>
          <w:p w14:paraId="0DA16FC3" w14:textId="77777777" w:rsidR="004B226F" w:rsidRPr="00C144A4" w:rsidRDefault="004B226F" w:rsidP="00C144A4">
            <w:pPr>
              <w:pStyle w:val="afd"/>
              <w:widowControl w:val="0"/>
              <w:numPr>
                <w:ilvl w:val="0"/>
                <w:numId w:val="44"/>
              </w:numPr>
              <w:overflowPunct w:val="0"/>
              <w:autoSpaceDE w:val="0"/>
              <w:autoSpaceDN w:val="0"/>
              <w:adjustRightInd w:val="0"/>
              <w:ind w:left="527" w:hanging="357"/>
              <w:jc w:val="center"/>
              <w:textAlignment w:val="baseline"/>
              <w:rPr>
                <w:rFonts w:ascii="Liberation Serif" w:eastAsiaTheme="minorHAnsi" w:hAnsi="Liberation Serif" w:cs="Liberation Serif"/>
                <w:lang w:eastAsia="en-US"/>
              </w:rPr>
            </w:pPr>
          </w:p>
        </w:tc>
        <w:tc>
          <w:tcPr>
            <w:tcW w:w="3688" w:type="dxa"/>
          </w:tcPr>
          <w:p w14:paraId="679359F4" w14:textId="5AEBCE7B" w:rsidR="004B226F" w:rsidRPr="00F17045" w:rsidRDefault="004B226F" w:rsidP="004B226F">
            <w:pPr>
              <w:widowControl w:val="0"/>
              <w:overflowPunct w:val="0"/>
              <w:autoSpaceDE w:val="0"/>
              <w:autoSpaceDN w:val="0"/>
              <w:adjustRightInd w:val="0"/>
              <w:textAlignment w:val="baseline"/>
              <w:rPr>
                <w:rFonts w:ascii="Liberation Serif" w:eastAsiaTheme="minorHAnsi" w:hAnsi="Liberation Serif" w:cs="Liberation Serif"/>
                <w:vertAlign w:val="superscript"/>
                <w:lang w:eastAsia="en-US"/>
              </w:rPr>
            </w:pPr>
            <w:r w:rsidRPr="00F17045">
              <w:rPr>
                <w:rFonts w:ascii="Liberation Serif" w:eastAsiaTheme="minorHAnsi" w:hAnsi="Liberation Serif" w:cs="Liberation Serif"/>
                <w:lang w:eastAsia="en-US"/>
              </w:rPr>
              <w:t xml:space="preserve">Положение ключа выбора режима управления присоединением </w:t>
            </w:r>
          </w:p>
        </w:tc>
        <w:tc>
          <w:tcPr>
            <w:tcW w:w="850" w:type="dxa"/>
            <w:vAlign w:val="center"/>
          </w:tcPr>
          <w:p w14:paraId="1AEEE027" w14:textId="77777777" w:rsidR="004B226F" w:rsidRPr="00F17045" w:rsidRDefault="004B226F" w:rsidP="00C144A4">
            <w:pPr>
              <w:widowControl w:val="0"/>
              <w:overflowPunct w:val="0"/>
              <w:autoSpaceDE w:val="0"/>
              <w:autoSpaceDN w:val="0"/>
              <w:adjustRightInd w:val="0"/>
              <w:jc w:val="center"/>
              <w:textAlignment w:val="baseline"/>
              <w:rPr>
                <w:rFonts w:ascii="Liberation Serif" w:eastAsia="Calibri" w:hAnsi="Liberation Serif" w:cs="Liberation Serif"/>
                <w:lang w:eastAsia="en-US"/>
              </w:rPr>
            </w:pPr>
            <w:r w:rsidRPr="00F17045">
              <w:rPr>
                <w:rFonts w:ascii="Liberation Serif" w:eastAsiaTheme="minorHAnsi" w:hAnsi="Liberation Serif" w:cs="Liberation Serif"/>
                <w:lang w:eastAsia="en-US"/>
              </w:rPr>
              <w:t>ТС</w:t>
            </w:r>
          </w:p>
        </w:tc>
        <w:tc>
          <w:tcPr>
            <w:tcW w:w="4704" w:type="dxa"/>
          </w:tcPr>
          <w:p w14:paraId="5919EAF8" w14:textId="235D2724" w:rsidR="004B226F" w:rsidRPr="00F17045" w:rsidRDefault="004B226F" w:rsidP="004B226F">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4B226F">
              <w:rPr>
                <w:rFonts w:ascii="Liberation Serif" w:eastAsia="Calibri" w:hAnsi="Liberation Serif" w:cs="Liberation Serif"/>
                <w:lang w:eastAsia="en-US"/>
              </w:rPr>
              <w:t>Местное / дистанционное</w:t>
            </w:r>
          </w:p>
        </w:tc>
      </w:tr>
      <w:tr w:rsidR="004B226F" w:rsidRPr="00F17045" w14:paraId="69CD2BF6" w14:textId="77777777" w:rsidTr="00C144A4">
        <w:trPr>
          <w:cantSplit/>
          <w:trHeight w:val="20"/>
        </w:trPr>
        <w:tc>
          <w:tcPr>
            <w:tcW w:w="567" w:type="dxa"/>
          </w:tcPr>
          <w:p w14:paraId="4E09BA86" w14:textId="77777777" w:rsidR="004B226F" w:rsidRPr="00C144A4" w:rsidRDefault="004B226F" w:rsidP="00C144A4">
            <w:pPr>
              <w:pStyle w:val="afd"/>
              <w:widowControl w:val="0"/>
              <w:numPr>
                <w:ilvl w:val="0"/>
                <w:numId w:val="44"/>
              </w:numPr>
              <w:overflowPunct w:val="0"/>
              <w:autoSpaceDE w:val="0"/>
              <w:autoSpaceDN w:val="0"/>
              <w:adjustRightInd w:val="0"/>
              <w:ind w:left="527" w:hanging="357"/>
              <w:jc w:val="center"/>
              <w:textAlignment w:val="baseline"/>
              <w:rPr>
                <w:rFonts w:ascii="Liberation Serif" w:eastAsiaTheme="minorHAnsi" w:hAnsi="Liberation Serif" w:cs="Liberation Serif"/>
                <w:lang w:eastAsia="en-US"/>
              </w:rPr>
            </w:pPr>
          </w:p>
        </w:tc>
        <w:tc>
          <w:tcPr>
            <w:tcW w:w="3688" w:type="dxa"/>
          </w:tcPr>
          <w:p w14:paraId="03CF59F9" w14:textId="47B35D7B" w:rsidR="004B226F" w:rsidRPr="00F17045" w:rsidRDefault="004B226F" w:rsidP="004B226F">
            <w:pPr>
              <w:widowControl w:val="0"/>
              <w:overflowPunct w:val="0"/>
              <w:autoSpaceDE w:val="0"/>
              <w:autoSpaceDN w:val="0"/>
              <w:adjustRightInd w:val="0"/>
              <w:textAlignment w:val="baseline"/>
              <w:rPr>
                <w:rFonts w:ascii="Liberation Serif" w:eastAsiaTheme="minorHAnsi" w:hAnsi="Liberation Serif" w:cs="Liberation Serif"/>
                <w:vertAlign w:val="superscript"/>
                <w:lang w:eastAsia="en-US"/>
              </w:rPr>
            </w:pPr>
            <w:r w:rsidRPr="00F17045">
              <w:rPr>
                <w:rFonts w:ascii="Liberation Serif" w:eastAsiaTheme="minorHAnsi" w:hAnsi="Liberation Serif" w:cs="Liberation Serif"/>
                <w:lang w:eastAsia="en-US"/>
              </w:rPr>
              <w:t xml:space="preserve">Положение ключа ДУ </w:t>
            </w:r>
            <w:r>
              <w:t xml:space="preserve"> </w:t>
            </w:r>
          </w:p>
        </w:tc>
        <w:tc>
          <w:tcPr>
            <w:tcW w:w="850" w:type="dxa"/>
            <w:vAlign w:val="center"/>
          </w:tcPr>
          <w:p w14:paraId="44BB58A2" w14:textId="77777777" w:rsidR="004B226F" w:rsidRPr="00F17045" w:rsidRDefault="004B226F" w:rsidP="00C144A4">
            <w:pPr>
              <w:widowControl w:val="0"/>
              <w:overflowPunct w:val="0"/>
              <w:autoSpaceDE w:val="0"/>
              <w:autoSpaceDN w:val="0"/>
              <w:adjustRightInd w:val="0"/>
              <w:jc w:val="center"/>
              <w:textAlignment w:val="baseline"/>
              <w:rPr>
                <w:rFonts w:ascii="Liberation Serif" w:eastAsiaTheme="minorHAnsi" w:hAnsi="Liberation Serif" w:cs="Liberation Serif"/>
                <w:lang w:eastAsia="en-US"/>
              </w:rPr>
            </w:pPr>
            <w:r w:rsidRPr="00F17045">
              <w:rPr>
                <w:rFonts w:ascii="Liberation Serif" w:eastAsiaTheme="minorHAnsi" w:hAnsi="Liberation Serif" w:cs="Liberation Serif"/>
                <w:lang w:eastAsia="en-US"/>
              </w:rPr>
              <w:t>ТС</w:t>
            </w:r>
          </w:p>
        </w:tc>
        <w:tc>
          <w:tcPr>
            <w:tcW w:w="4704" w:type="dxa"/>
          </w:tcPr>
          <w:p w14:paraId="62441B03" w14:textId="1C360C05" w:rsidR="004B226F" w:rsidRPr="00F17045" w:rsidRDefault="004B226F" w:rsidP="004B226F">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4B226F">
              <w:rPr>
                <w:rFonts w:ascii="Liberation Serif" w:eastAsiaTheme="minorHAnsi" w:hAnsi="Liberation Serif" w:cs="Liberation Serif"/>
                <w:lang w:eastAsia="en-US"/>
              </w:rPr>
              <w:t>Ключ ДУ электросетевым оборудованием и устройствами РЗА, имеющий следующие состояния: освобождено, АРМ, ДЦ, ЦУС (ЦУ) (при наличии)</w:t>
            </w:r>
          </w:p>
        </w:tc>
      </w:tr>
      <w:tr w:rsidR="00A036C6" w:rsidRPr="00F17045" w14:paraId="3DDF9C0E" w14:textId="77777777" w:rsidTr="00C144A4">
        <w:trPr>
          <w:cantSplit/>
          <w:trHeight w:val="20"/>
        </w:trPr>
        <w:tc>
          <w:tcPr>
            <w:tcW w:w="567" w:type="dxa"/>
          </w:tcPr>
          <w:p w14:paraId="69CC675E" w14:textId="77777777" w:rsidR="00A036C6" w:rsidRPr="004B226F" w:rsidRDefault="00A036C6" w:rsidP="00A036C6">
            <w:pPr>
              <w:pStyle w:val="afd"/>
              <w:widowControl w:val="0"/>
              <w:numPr>
                <w:ilvl w:val="0"/>
                <w:numId w:val="44"/>
              </w:numPr>
              <w:overflowPunct w:val="0"/>
              <w:autoSpaceDE w:val="0"/>
              <w:autoSpaceDN w:val="0"/>
              <w:adjustRightInd w:val="0"/>
              <w:ind w:left="527" w:hanging="357"/>
              <w:jc w:val="center"/>
              <w:textAlignment w:val="baseline"/>
              <w:rPr>
                <w:rFonts w:ascii="Liberation Serif" w:eastAsiaTheme="minorHAnsi" w:hAnsi="Liberation Serif" w:cs="Liberation Serif"/>
                <w:lang w:eastAsia="en-US"/>
              </w:rPr>
            </w:pPr>
          </w:p>
        </w:tc>
        <w:tc>
          <w:tcPr>
            <w:tcW w:w="3688" w:type="dxa"/>
          </w:tcPr>
          <w:p w14:paraId="61A6791B" w14:textId="6C52138A" w:rsidR="00A036C6" w:rsidRPr="00F17045" w:rsidDel="004B226F" w:rsidRDefault="00A036C6" w:rsidP="00A036C6">
            <w:pPr>
              <w:widowControl w:val="0"/>
              <w:overflowPunct w:val="0"/>
              <w:autoSpaceDE w:val="0"/>
              <w:autoSpaceDN w:val="0"/>
              <w:adjustRightInd w:val="0"/>
              <w:textAlignment w:val="baseline"/>
              <w:rPr>
                <w:rFonts w:ascii="Liberation Serif" w:eastAsiaTheme="minorHAnsi" w:hAnsi="Liberation Serif" w:cs="Liberation Serif"/>
                <w:lang w:eastAsia="en-US"/>
              </w:rPr>
            </w:pPr>
            <w:r w:rsidRPr="000535B5">
              <w:rPr>
                <w:rFonts w:ascii="Liberation Serif" w:hAnsi="Liberation Serif" w:cs="Liberation Serif"/>
              </w:rPr>
              <w:t>Положение клавиши выбора режима управления устройством РЗА, ДУ которым выполняется из ДЦ</w:t>
            </w:r>
          </w:p>
        </w:tc>
        <w:tc>
          <w:tcPr>
            <w:tcW w:w="850" w:type="dxa"/>
          </w:tcPr>
          <w:p w14:paraId="4A80F998" w14:textId="23C49676" w:rsidR="00A036C6" w:rsidRPr="00F17045" w:rsidDel="004B226F" w:rsidRDefault="00A036C6" w:rsidP="00A036C6">
            <w:pPr>
              <w:widowControl w:val="0"/>
              <w:overflowPunct w:val="0"/>
              <w:autoSpaceDE w:val="0"/>
              <w:autoSpaceDN w:val="0"/>
              <w:adjustRightInd w:val="0"/>
              <w:jc w:val="center"/>
              <w:textAlignment w:val="baseline"/>
              <w:rPr>
                <w:rFonts w:ascii="Liberation Serif" w:eastAsiaTheme="minorHAnsi" w:hAnsi="Liberation Serif" w:cs="Liberation Serif"/>
                <w:lang w:eastAsia="en-US"/>
              </w:rPr>
            </w:pPr>
            <w:r w:rsidRPr="000535B5">
              <w:rPr>
                <w:rFonts w:ascii="Liberation Serif" w:eastAsiaTheme="minorHAnsi" w:hAnsi="Liberation Serif" w:cs="Liberation Serif"/>
                <w:lang w:eastAsia="en-US"/>
              </w:rPr>
              <w:t>ТС</w:t>
            </w:r>
          </w:p>
        </w:tc>
        <w:tc>
          <w:tcPr>
            <w:tcW w:w="4704" w:type="dxa"/>
          </w:tcPr>
          <w:p w14:paraId="50F40E90" w14:textId="47CCF420" w:rsidR="00A036C6" w:rsidRPr="00F17045" w:rsidRDefault="00A036C6" w:rsidP="00A036C6">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0535B5">
              <w:rPr>
                <w:rFonts w:ascii="Liberation Serif" w:hAnsi="Liberation Serif" w:cs="Liberation Serif"/>
              </w:rPr>
              <w:t>Местное / дистанционное</w:t>
            </w:r>
          </w:p>
        </w:tc>
      </w:tr>
      <w:tr w:rsidR="00A036C6" w:rsidRPr="00F17045" w14:paraId="5ED9C167" w14:textId="77777777" w:rsidTr="00C144A4">
        <w:trPr>
          <w:cantSplit/>
          <w:trHeight w:val="20"/>
        </w:trPr>
        <w:tc>
          <w:tcPr>
            <w:tcW w:w="567" w:type="dxa"/>
          </w:tcPr>
          <w:p w14:paraId="47D1B405" w14:textId="77777777" w:rsidR="00A036C6" w:rsidRPr="00C144A4" w:rsidRDefault="00A036C6" w:rsidP="00C144A4">
            <w:pPr>
              <w:pStyle w:val="afd"/>
              <w:widowControl w:val="0"/>
              <w:numPr>
                <w:ilvl w:val="0"/>
                <w:numId w:val="44"/>
              </w:numPr>
              <w:overflowPunct w:val="0"/>
              <w:autoSpaceDE w:val="0"/>
              <w:autoSpaceDN w:val="0"/>
              <w:adjustRightInd w:val="0"/>
              <w:ind w:left="527" w:hanging="357"/>
              <w:jc w:val="center"/>
              <w:textAlignment w:val="baseline"/>
              <w:rPr>
                <w:rFonts w:ascii="Liberation Serif" w:eastAsiaTheme="minorHAnsi" w:hAnsi="Liberation Serif" w:cs="Liberation Serif"/>
                <w:lang w:eastAsia="en-US"/>
              </w:rPr>
            </w:pPr>
          </w:p>
        </w:tc>
        <w:tc>
          <w:tcPr>
            <w:tcW w:w="3688" w:type="dxa"/>
          </w:tcPr>
          <w:p w14:paraId="37700A81" w14:textId="7C5C5EFA" w:rsidR="00A036C6" w:rsidRPr="00F17045" w:rsidRDefault="00A036C6" w:rsidP="00A036C6">
            <w:pPr>
              <w:widowControl w:val="0"/>
              <w:overflowPunct w:val="0"/>
              <w:autoSpaceDE w:val="0"/>
              <w:autoSpaceDN w:val="0"/>
              <w:adjustRightInd w:val="0"/>
              <w:textAlignment w:val="baseline"/>
              <w:rPr>
                <w:rFonts w:ascii="Liberation Serif" w:eastAsiaTheme="minorHAnsi" w:hAnsi="Liberation Serif" w:cs="Liberation Serif"/>
                <w:vertAlign w:val="superscript"/>
                <w:lang w:eastAsia="en-US"/>
              </w:rPr>
            </w:pPr>
            <w:r w:rsidRPr="00F17045">
              <w:rPr>
                <w:rFonts w:ascii="Liberation Serif" w:eastAsiaTheme="minorHAnsi" w:hAnsi="Liberation Serif" w:cs="Liberation Serif"/>
                <w:lang w:eastAsia="en-US"/>
              </w:rPr>
              <w:t>Неисправность оперативной блокировки присоединения</w:t>
            </w:r>
            <w:r>
              <w:rPr>
                <w:rFonts w:ascii="Liberation Serif" w:eastAsiaTheme="minorHAnsi" w:hAnsi="Liberation Serif" w:cs="Liberation Serif"/>
                <w:lang w:eastAsia="en-US"/>
              </w:rPr>
              <w:t xml:space="preserve">, </w:t>
            </w:r>
            <w:r w:rsidRPr="00A036C6">
              <w:rPr>
                <w:rFonts w:ascii="Liberation Serif" w:eastAsiaTheme="minorHAnsi" w:hAnsi="Liberation Serif" w:cs="Liberation Serif"/>
                <w:lang w:eastAsia="en-US"/>
              </w:rPr>
              <w:t>ДУ коммутационными аппаратами которого осуществляется из ДЦ</w:t>
            </w:r>
          </w:p>
        </w:tc>
        <w:tc>
          <w:tcPr>
            <w:tcW w:w="850" w:type="dxa"/>
            <w:vAlign w:val="center"/>
          </w:tcPr>
          <w:p w14:paraId="604FCFE0" w14:textId="77777777" w:rsidR="00A036C6" w:rsidRPr="00F17045" w:rsidRDefault="00A036C6" w:rsidP="00C144A4">
            <w:pPr>
              <w:widowControl w:val="0"/>
              <w:overflowPunct w:val="0"/>
              <w:autoSpaceDE w:val="0"/>
              <w:autoSpaceDN w:val="0"/>
              <w:adjustRightInd w:val="0"/>
              <w:jc w:val="center"/>
              <w:textAlignment w:val="baseline"/>
              <w:rPr>
                <w:rFonts w:ascii="Liberation Serif" w:eastAsiaTheme="minorHAnsi" w:hAnsi="Liberation Serif" w:cs="Liberation Serif"/>
                <w:lang w:eastAsia="en-US"/>
              </w:rPr>
            </w:pPr>
            <w:r w:rsidRPr="00F17045">
              <w:rPr>
                <w:rFonts w:ascii="Liberation Serif" w:eastAsiaTheme="minorHAnsi" w:hAnsi="Liberation Serif" w:cs="Liberation Serif"/>
                <w:lang w:eastAsia="en-US"/>
              </w:rPr>
              <w:t>АПТС</w:t>
            </w:r>
          </w:p>
        </w:tc>
        <w:tc>
          <w:tcPr>
            <w:tcW w:w="4704" w:type="dxa"/>
          </w:tcPr>
          <w:p w14:paraId="70E6BC7B" w14:textId="47160383" w:rsidR="00A036C6" w:rsidRPr="00F17045" w:rsidRDefault="00A036C6" w:rsidP="00A036C6">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F17045">
              <w:rPr>
                <w:rFonts w:ascii="Liberation Serif" w:eastAsiaTheme="minorHAnsi" w:hAnsi="Liberation Serif" w:cs="Liberation Serif"/>
                <w:lang w:eastAsia="en-US"/>
              </w:rPr>
              <w:t>По отсутствию сигнала «Неисправность оперативной блокировки» проверяется готовность оперативной блокировки</w:t>
            </w:r>
          </w:p>
        </w:tc>
      </w:tr>
      <w:tr w:rsidR="00A036C6" w:rsidRPr="00F17045" w14:paraId="07690889" w14:textId="77777777" w:rsidTr="00C144A4">
        <w:trPr>
          <w:cantSplit/>
          <w:trHeight w:val="20"/>
        </w:trPr>
        <w:tc>
          <w:tcPr>
            <w:tcW w:w="567" w:type="dxa"/>
          </w:tcPr>
          <w:p w14:paraId="759EC478" w14:textId="77777777" w:rsidR="00A036C6" w:rsidRPr="00C144A4" w:rsidRDefault="00A036C6" w:rsidP="00C144A4">
            <w:pPr>
              <w:pStyle w:val="afd"/>
              <w:widowControl w:val="0"/>
              <w:numPr>
                <w:ilvl w:val="0"/>
                <w:numId w:val="44"/>
              </w:numPr>
              <w:overflowPunct w:val="0"/>
              <w:autoSpaceDE w:val="0"/>
              <w:autoSpaceDN w:val="0"/>
              <w:adjustRightInd w:val="0"/>
              <w:ind w:left="527" w:hanging="357"/>
              <w:jc w:val="center"/>
              <w:textAlignment w:val="baseline"/>
              <w:rPr>
                <w:rFonts w:ascii="Liberation Serif" w:eastAsiaTheme="minorHAnsi" w:hAnsi="Liberation Serif" w:cs="Liberation Serif"/>
                <w:lang w:eastAsia="en-US"/>
              </w:rPr>
            </w:pPr>
          </w:p>
        </w:tc>
        <w:tc>
          <w:tcPr>
            <w:tcW w:w="3688" w:type="dxa"/>
          </w:tcPr>
          <w:p w14:paraId="62DD7D09" w14:textId="52F3FF87" w:rsidR="00A036C6" w:rsidRPr="00F17045" w:rsidRDefault="00A036C6" w:rsidP="00A036C6">
            <w:pPr>
              <w:widowControl w:val="0"/>
              <w:overflowPunct w:val="0"/>
              <w:autoSpaceDE w:val="0"/>
              <w:autoSpaceDN w:val="0"/>
              <w:adjustRightInd w:val="0"/>
              <w:textAlignment w:val="baseline"/>
              <w:rPr>
                <w:rFonts w:ascii="Liberation Serif" w:eastAsiaTheme="minorHAnsi" w:hAnsi="Liberation Serif" w:cs="Liberation Serif"/>
                <w:vertAlign w:val="superscript"/>
                <w:lang w:eastAsia="en-US"/>
              </w:rPr>
            </w:pPr>
            <w:r w:rsidRPr="00F17045">
              <w:rPr>
                <w:rFonts w:ascii="Liberation Serif" w:eastAsiaTheme="minorHAnsi" w:hAnsi="Liberation Serif" w:cs="Liberation Serif"/>
                <w:lang w:eastAsia="en-US"/>
              </w:rPr>
              <w:t>Блокировка разъединителя</w:t>
            </w:r>
          </w:p>
        </w:tc>
        <w:tc>
          <w:tcPr>
            <w:tcW w:w="850" w:type="dxa"/>
            <w:vAlign w:val="center"/>
          </w:tcPr>
          <w:p w14:paraId="66129C55" w14:textId="77777777" w:rsidR="00A036C6" w:rsidRPr="00F17045" w:rsidRDefault="00A036C6" w:rsidP="00C144A4">
            <w:pPr>
              <w:widowControl w:val="0"/>
              <w:overflowPunct w:val="0"/>
              <w:autoSpaceDE w:val="0"/>
              <w:autoSpaceDN w:val="0"/>
              <w:adjustRightInd w:val="0"/>
              <w:jc w:val="center"/>
              <w:textAlignment w:val="baseline"/>
              <w:rPr>
                <w:rFonts w:ascii="Liberation Serif" w:eastAsiaTheme="minorHAnsi" w:hAnsi="Liberation Serif" w:cs="Liberation Serif"/>
                <w:lang w:eastAsia="en-US"/>
              </w:rPr>
            </w:pPr>
            <w:r w:rsidRPr="00F17045">
              <w:rPr>
                <w:rFonts w:ascii="Liberation Serif" w:eastAsiaTheme="minorHAnsi" w:hAnsi="Liberation Serif" w:cs="Liberation Serif"/>
                <w:lang w:eastAsia="en-US"/>
              </w:rPr>
              <w:t>ТС</w:t>
            </w:r>
          </w:p>
        </w:tc>
        <w:tc>
          <w:tcPr>
            <w:tcW w:w="4704" w:type="dxa"/>
          </w:tcPr>
          <w:p w14:paraId="73044F74" w14:textId="32918B89" w:rsidR="00A036C6" w:rsidRPr="00F17045" w:rsidRDefault="00A036C6" w:rsidP="00A036C6">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F17045">
              <w:rPr>
                <w:rFonts w:ascii="Liberation Serif" w:eastAsiaTheme="minorHAnsi" w:hAnsi="Liberation Serif" w:cs="Liberation Serif"/>
                <w:lang w:eastAsia="en-US"/>
              </w:rPr>
              <w:t xml:space="preserve">Сигнал оперативной блокировки – блокирование разъединителя </w:t>
            </w:r>
          </w:p>
        </w:tc>
      </w:tr>
      <w:tr w:rsidR="00A036C6" w:rsidRPr="00F17045" w14:paraId="1E454772" w14:textId="77777777" w:rsidTr="00C144A4">
        <w:trPr>
          <w:cantSplit/>
          <w:trHeight w:val="20"/>
        </w:trPr>
        <w:tc>
          <w:tcPr>
            <w:tcW w:w="567" w:type="dxa"/>
          </w:tcPr>
          <w:p w14:paraId="57084519" w14:textId="77777777" w:rsidR="00A036C6" w:rsidRPr="00C144A4" w:rsidRDefault="00A036C6" w:rsidP="00C144A4">
            <w:pPr>
              <w:pStyle w:val="afd"/>
              <w:widowControl w:val="0"/>
              <w:numPr>
                <w:ilvl w:val="0"/>
                <w:numId w:val="44"/>
              </w:numPr>
              <w:overflowPunct w:val="0"/>
              <w:autoSpaceDE w:val="0"/>
              <w:autoSpaceDN w:val="0"/>
              <w:adjustRightInd w:val="0"/>
              <w:ind w:left="527" w:hanging="357"/>
              <w:jc w:val="center"/>
              <w:textAlignment w:val="baseline"/>
              <w:rPr>
                <w:rFonts w:ascii="Liberation Serif" w:eastAsiaTheme="minorHAnsi" w:hAnsi="Liberation Serif" w:cs="Liberation Serif"/>
                <w:lang w:eastAsia="en-US"/>
              </w:rPr>
            </w:pPr>
          </w:p>
        </w:tc>
        <w:tc>
          <w:tcPr>
            <w:tcW w:w="3688" w:type="dxa"/>
          </w:tcPr>
          <w:p w14:paraId="637918C1" w14:textId="66E4150B" w:rsidR="00A036C6" w:rsidRPr="00F17045" w:rsidRDefault="00A036C6" w:rsidP="00A036C6">
            <w:pPr>
              <w:widowControl w:val="0"/>
              <w:overflowPunct w:val="0"/>
              <w:autoSpaceDE w:val="0"/>
              <w:autoSpaceDN w:val="0"/>
              <w:adjustRightInd w:val="0"/>
              <w:textAlignment w:val="baseline"/>
              <w:rPr>
                <w:rFonts w:ascii="Liberation Serif" w:eastAsiaTheme="minorHAnsi" w:hAnsi="Liberation Serif" w:cs="Liberation Serif"/>
                <w:vertAlign w:val="superscript"/>
                <w:lang w:eastAsia="en-US"/>
              </w:rPr>
            </w:pPr>
            <w:r w:rsidRPr="00F17045">
              <w:rPr>
                <w:rFonts w:ascii="Liberation Serif" w:eastAsiaTheme="minorHAnsi" w:hAnsi="Liberation Serif" w:cs="Liberation Serif"/>
                <w:lang w:eastAsia="en-US"/>
              </w:rPr>
              <w:t>Блокировка заземляющего разъединителя ЛЭП, соответствующей критериям отнесения ЛЭП в диспетчерское управление</w:t>
            </w:r>
          </w:p>
        </w:tc>
        <w:tc>
          <w:tcPr>
            <w:tcW w:w="850" w:type="dxa"/>
            <w:vAlign w:val="center"/>
          </w:tcPr>
          <w:p w14:paraId="37B78BAA" w14:textId="77777777" w:rsidR="00A036C6" w:rsidRPr="00F17045" w:rsidRDefault="00A036C6" w:rsidP="00C144A4">
            <w:pPr>
              <w:widowControl w:val="0"/>
              <w:overflowPunct w:val="0"/>
              <w:autoSpaceDE w:val="0"/>
              <w:autoSpaceDN w:val="0"/>
              <w:adjustRightInd w:val="0"/>
              <w:jc w:val="center"/>
              <w:textAlignment w:val="baseline"/>
              <w:rPr>
                <w:rFonts w:ascii="Liberation Serif" w:eastAsiaTheme="minorHAnsi" w:hAnsi="Liberation Serif" w:cs="Liberation Serif"/>
                <w:lang w:eastAsia="en-US"/>
              </w:rPr>
            </w:pPr>
            <w:r w:rsidRPr="00F17045">
              <w:rPr>
                <w:rFonts w:ascii="Liberation Serif" w:eastAsiaTheme="minorHAnsi" w:hAnsi="Liberation Serif" w:cs="Liberation Serif"/>
                <w:lang w:eastAsia="en-US"/>
              </w:rPr>
              <w:t>ТС</w:t>
            </w:r>
          </w:p>
        </w:tc>
        <w:tc>
          <w:tcPr>
            <w:tcW w:w="4704" w:type="dxa"/>
          </w:tcPr>
          <w:p w14:paraId="1775D3A6" w14:textId="14A2E389" w:rsidR="00A036C6" w:rsidRPr="00F17045" w:rsidRDefault="00A036C6" w:rsidP="00A036C6">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F17045">
              <w:rPr>
                <w:rFonts w:ascii="Liberation Serif" w:eastAsiaTheme="minorHAnsi" w:hAnsi="Liberation Serif" w:cs="Liberation Serif"/>
                <w:lang w:eastAsia="en-US"/>
              </w:rPr>
              <w:t xml:space="preserve">Сигнал оперативной блокировки – блокирование заземляющего разъединителя </w:t>
            </w:r>
          </w:p>
        </w:tc>
      </w:tr>
      <w:tr w:rsidR="00A036C6" w:rsidRPr="00F17045" w14:paraId="531959B0" w14:textId="77777777" w:rsidTr="00C144A4">
        <w:trPr>
          <w:cantSplit/>
          <w:trHeight w:val="20"/>
        </w:trPr>
        <w:tc>
          <w:tcPr>
            <w:tcW w:w="567" w:type="dxa"/>
          </w:tcPr>
          <w:p w14:paraId="67BDEEBE" w14:textId="77777777" w:rsidR="00A036C6" w:rsidRPr="004B226F" w:rsidRDefault="00A036C6" w:rsidP="00A036C6">
            <w:pPr>
              <w:pStyle w:val="afd"/>
              <w:widowControl w:val="0"/>
              <w:numPr>
                <w:ilvl w:val="0"/>
                <w:numId w:val="44"/>
              </w:numPr>
              <w:overflowPunct w:val="0"/>
              <w:autoSpaceDE w:val="0"/>
              <w:autoSpaceDN w:val="0"/>
              <w:adjustRightInd w:val="0"/>
              <w:ind w:left="527" w:hanging="357"/>
              <w:jc w:val="center"/>
              <w:textAlignment w:val="baseline"/>
              <w:rPr>
                <w:rFonts w:ascii="Liberation Serif" w:eastAsiaTheme="minorHAnsi" w:hAnsi="Liberation Serif" w:cs="Liberation Serif"/>
                <w:lang w:eastAsia="en-US"/>
              </w:rPr>
            </w:pPr>
          </w:p>
        </w:tc>
        <w:tc>
          <w:tcPr>
            <w:tcW w:w="3688" w:type="dxa"/>
          </w:tcPr>
          <w:p w14:paraId="7C7CD84B" w14:textId="513EC8E6" w:rsidR="00A036C6" w:rsidRPr="00F17045" w:rsidRDefault="00A036C6" w:rsidP="00A036C6">
            <w:pPr>
              <w:widowControl w:val="0"/>
              <w:overflowPunct w:val="0"/>
              <w:autoSpaceDE w:val="0"/>
              <w:autoSpaceDN w:val="0"/>
              <w:adjustRightInd w:val="0"/>
              <w:textAlignment w:val="baseline"/>
              <w:rPr>
                <w:rFonts w:ascii="Liberation Serif" w:eastAsiaTheme="minorHAnsi" w:hAnsi="Liberation Serif" w:cs="Liberation Serif"/>
                <w:lang w:eastAsia="en-US"/>
              </w:rPr>
            </w:pPr>
            <w:r w:rsidRPr="000535B5">
              <w:rPr>
                <w:rFonts w:ascii="Liberation Serif" w:hAnsi="Liberation Serif" w:cs="Liberation Serif"/>
                <w:szCs w:val="20"/>
              </w:rPr>
              <w:t>Режим работы САУ УШР «Регулирование (стабилизация) напряжения»</w:t>
            </w:r>
          </w:p>
        </w:tc>
        <w:tc>
          <w:tcPr>
            <w:tcW w:w="850" w:type="dxa"/>
          </w:tcPr>
          <w:p w14:paraId="5C82BD50" w14:textId="70AE0B99" w:rsidR="00A036C6" w:rsidRPr="00F17045" w:rsidRDefault="00A036C6" w:rsidP="00A036C6">
            <w:pPr>
              <w:widowControl w:val="0"/>
              <w:overflowPunct w:val="0"/>
              <w:autoSpaceDE w:val="0"/>
              <w:autoSpaceDN w:val="0"/>
              <w:adjustRightInd w:val="0"/>
              <w:jc w:val="center"/>
              <w:textAlignment w:val="baseline"/>
              <w:rPr>
                <w:rFonts w:ascii="Liberation Serif" w:eastAsiaTheme="minorHAnsi" w:hAnsi="Liberation Serif" w:cs="Liberation Serif"/>
                <w:lang w:eastAsia="en-US"/>
              </w:rPr>
            </w:pPr>
            <w:r w:rsidRPr="000535B5">
              <w:rPr>
                <w:rFonts w:ascii="Liberation Serif" w:eastAsiaTheme="minorHAnsi" w:hAnsi="Liberation Serif" w:cs="Liberation Serif"/>
                <w:lang w:eastAsia="en-US"/>
              </w:rPr>
              <w:t>ТС</w:t>
            </w:r>
          </w:p>
        </w:tc>
        <w:tc>
          <w:tcPr>
            <w:tcW w:w="4704" w:type="dxa"/>
          </w:tcPr>
          <w:p w14:paraId="5FFFE9EF" w14:textId="77777777" w:rsidR="00A036C6" w:rsidRPr="000535B5" w:rsidRDefault="00A036C6" w:rsidP="00A036C6">
            <w:pPr>
              <w:rPr>
                <w:rFonts w:ascii="Liberation Serif" w:hAnsi="Liberation Serif" w:cs="Liberation Serif"/>
              </w:rPr>
            </w:pPr>
            <w:r w:rsidRPr="000535B5">
              <w:rPr>
                <w:rFonts w:ascii="Liberation Serif" w:hAnsi="Liberation Serif" w:cs="Liberation Serif"/>
              </w:rPr>
              <w:t>1 – режим активен;</w:t>
            </w:r>
          </w:p>
          <w:p w14:paraId="1EA5A0DF" w14:textId="77BE71AD" w:rsidR="00A036C6" w:rsidRPr="00F17045" w:rsidRDefault="00A036C6" w:rsidP="00A036C6">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0535B5">
              <w:rPr>
                <w:rFonts w:ascii="Liberation Serif" w:hAnsi="Liberation Serif" w:cs="Liberation Serif"/>
              </w:rPr>
              <w:t>0 – режим не активен</w:t>
            </w:r>
          </w:p>
        </w:tc>
      </w:tr>
      <w:tr w:rsidR="00A036C6" w:rsidRPr="00F17045" w14:paraId="79560048" w14:textId="77777777" w:rsidTr="00C144A4">
        <w:trPr>
          <w:cantSplit/>
          <w:trHeight w:val="20"/>
        </w:trPr>
        <w:tc>
          <w:tcPr>
            <w:tcW w:w="567" w:type="dxa"/>
          </w:tcPr>
          <w:p w14:paraId="349579C4" w14:textId="77777777" w:rsidR="00A036C6" w:rsidRPr="004B226F" w:rsidRDefault="00A036C6" w:rsidP="00A036C6">
            <w:pPr>
              <w:pStyle w:val="afd"/>
              <w:widowControl w:val="0"/>
              <w:numPr>
                <w:ilvl w:val="0"/>
                <w:numId w:val="44"/>
              </w:numPr>
              <w:overflowPunct w:val="0"/>
              <w:autoSpaceDE w:val="0"/>
              <w:autoSpaceDN w:val="0"/>
              <w:adjustRightInd w:val="0"/>
              <w:ind w:left="527" w:hanging="357"/>
              <w:jc w:val="center"/>
              <w:textAlignment w:val="baseline"/>
              <w:rPr>
                <w:rFonts w:ascii="Liberation Serif" w:eastAsiaTheme="minorHAnsi" w:hAnsi="Liberation Serif" w:cs="Liberation Serif"/>
                <w:lang w:eastAsia="en-US"/>
              </w:rPr>
            </w:pPr>
          </w:p>
        </w:tc>
        <w:tc>
          <w:tcPr>
            <w:tcW w:w="3688" w:type="dxa"/>
          </w:tcPr>
          <w:p w14:paraId="656D2A85" w14:textId="601C03B7" w:rsidR="00A036C6" w:rsidRPr="00F17045" w:rsidRDefault="00A036C6" w:rsidP="00A036C6">
            <w:pPr>
              <w:widowControl w:val="0"/>
              <w:overflowPunct w:val="0"/>
              <w:autoSpaceDE w:val="0"/>
              <w:autoSpaceDN w:val="0"/>
              <w:adjustRightInd w:val="0"/>
              <w:textAlignment w:val="baseline"/>
              <w:rPr>
                <w:rFonts w:ascii="Liberation Serif" w:eastAsiaTheme="minorHAnsi" w:hAnsi="Liberation Serif" w:cs="Liberation Serif"/>
                <w:lang w:eastAsia="en-US"/>
              </w:rPr>
            </w:pPr>
            <w:r w:rsidRPr="000535B5">
              <w:rPr>
                <w:rFonts w:ascii="Liberation Serif" w:hAnsi="Liberation Serif" w:cs="Liberation Serif"/>
                <w:szCs w:val="20"/>
              </w:rPr>
              <w:t>Режим работы САУ УШР «Регулирование (стабилизация) реактивной мощности / тока»</w:t>
            </w:r>
          </w:p>
        </w:tc>
        <w:tc>
          <w:tcPr>
            <w:tcW w:w="850" w:type="dxa"/>
          </w:tcPr>
          <w:p w14:paraId="280513BF" w14:textId="2DC765B7" w:rsidR="00A036C6" w:rsidRPr="00F17045" w:rsidRDefault="00A036C6" w:rsidP="00A036C6">
            <w:pPr>
              <w:widowControl w:val="0"/>
              <w:overflowPunct w:val="0"/>
              <w:autoSpaceDE w:val="0"/>
              <w:autoSpaceDN w:val="0"/>
              <w:adjustRightInd w:val="0"/>
              <w:jc w:val="center"/>
              <w:textAlignment w:val="baseline"/>
              <w:rPr>
                <w:rFonts w:ascii="Liberation Serif" w:eastAsiaTheme="minorHAnsi" w:hAnsi="Liberation Serif" w:cs="Liberation Serif"/>
                <w:lang w:eastAsia="en-US"/>
              </w:rPr>
            </w:pPr>
            <w:r w:rsidRPr="000535B5">
              <w:rPr>
                <w:rFonts w:ascii="Liberation Serif" w:eastAsiaTheme="minorHAnsi" w:hAnsi="Liberation Serif" w:cs="Liberation Serif"/>
                <w:lang w:eastAsia="en-US"/>
              </w:rPr>
              <w:t>ТС</w:t>
            </w:r>
          </w:p>
        </w:tc>
        <w:tc>
          <w:tcPr>
            <w:tcW w:w="4704" w:type="dxa"/>
          </w:tcPr>
          <w:p w14:paraId="5595D5FA" w14:textId="77777777" w:rsidR="00A036C6" w:rsidRPr="000535B5" w:rsidRDefault="00A036C6" w:rsidP="00A036C6">
            <w:pPr>
              <w:rPr>
                <w:rFonts w:ascii="Liberation Serif" w:hAnsi="Liberation Serif" w:cs="Liberation Serif"/>
              </w:rPr>
            </w:pPr>
            <w:r w:rsidRPr="000535B5">
              <w:rPr>
                <w:rFonts w:ascii="Liberation Serif" w:hAnsi="Liberation Serif" w:cs="Liberation Serif"/>
              </w:rPr>
              <w:t>1 – режим активен;</w:t>
            </w:r>
          </w:p>
          <w:p w14:paraId="65D361A6" w14:textId="703EB002" w:rsidR="00A036C6" w:rsidRPr="00F17045" w:rsidRDefault="00A036C6" w:rsidP="00A036C6">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0535B5">
              <w:rPr>
                <w:rFonts w:ascii="Liberation Serif" w:hAnsi="Liberation Serif" w:cs="Liberation Serif"/>
              </w:rPr>
              <w:t>0 – режим не активен</w:t>
            </w:r>
          </w:p>
        </w:tc>
      </w:tr>
      <w:tr w:rsidR="00A036C6" w:rsidRPr="00F17045" w14:paraId="41040BC5" w14:textId="77777777" w:rsidTr="00C144A4">
        <w:trPr>
          <w:cantSplit/>
          <w:trHeight w:val="20"/>
        </w:trPr>
        <w:tc>
          <w:tcPr>
            <w:tcW w:w="567" w:type="dxa"/>
          </w:tcPr>
          <w:p w14:paraId="22993ABD" w14:textId="77777777" w:rsidR="00A036C6" w:rsidRPr="004B226F" w:rsidRDefault="00A036C6" w:rsidP="00A036C6">
            <w:pPr>
              <w:pStyle w:val="afd"/>
              <w:widowControl w:val="0"/>
              <w:numPr>
                <w:ilvl w:val="0"/>
                <w:numId w:val="44"/>
              </w:numPr>
              <w:overflowPunct w:val="0"/>
              <w:autoSpaceDE w:val="0"/>
              <w:autoSpaceDN w:val="0"/>
              <w:adjustRightInd w:val="0"/>
              <w:ind w:left="527" w:hanging="357"/>
              <w:jc w:val="center"/>
              <w:textAlignment w:val="baseline"/>
              <w:rPr>
                <w:rFonts w:ascii="Liberation Serif" w:eastAsiaTheme="minorHAnsi" w:hAnsi="Liberation Serif" w:cs="Liberation Serif"/>
                <w:lang w:eastAsia="en-US"/>
              </w:rPr>
            </w:pPr>
          </w:p>
        </w:tc>
        <w:tc>
          <w:tcPr>
            <w:tcW w:w="3688" w:type="dxa"/>
          </w:tcPr>
          <w:p w14:paraId="6B6F1DE7" w14:textId="2FF334EA" w:rsidR="00A036C6" w:rsidRPr="00F17045" w:rsidRDefault="00A036C6" w:rsidP="00A036C6">
            <w:pPr>
              <w:widowControl w:val="0"/>
              <w:overflowPunct w:val="0"/>
              <w:autoSpaceDE w:val="0"/>
              <w:autoSpaceDN w:val="0"/>
              <w:adjustRightInd w:val="0"/>
              <w:textAlignment w:val="baseline"/>
              <w:rPr>
                <w:rFonts w:ascii="Liberation Serif" w:eastAsiaTheme="minorHAnsi" w:hAnsi="Liberation Serif" w:cs="Liberation Serif"/>
                <w:lang w:eastAsia="en-US"/>
              </w:rPr>
            </w:pPr>
            <w:r w:rsidRPr="000535B5">
              <w:rPr>
                <w:rFonts w:ascii="Liberation Serif" w:hAnsi="Liberation Serif" w:cs="Liberation Serif"/>
                <w:szCs w:val="20"/>
              </w:rPr>
              <w:t>Текущая уставка по напряжению в САУ УШР</w:t>
            </w:r>
          </w:p>
        </w:tc>
        <w:tc>
          <w:tcPr>
            <w:tcW w:w="850" w:type="dxa"/>
          </w:tcPr>
          <w:p w14:paraId="20DB1E6E" w14:textId="2041B5F9" w:rsidR="00A036C6" w:rsidRPr="00F17045" w:rsidRDefault="00A036C6" w:rsidP="00A036C6">
            <w:pPr>
              <w:widowControl w:val="0"/>
              <w:overflowPunct w:val="0"/>
              <w:autoSpaceDE w:val="0"/>
              <w:autoSpaceDN w:val="0"/>
              <w:adjustRightInd w:val="0"/>
              <w:jc w:val="center"/>
              <w:textAlignment w:val="baseline"/>
              <w:rPr>
                <w:rFonts w:ascii="Liberation Serif" w:eastAsiaTheme="minorHAnsi" w:hAnsi="Liberation Serif" w:cs="Liberation Serif"/>
                <w:lang w:eastAsia="en-US"/>
              </w:rPr>
            </w:pPr>
            <w:r w:rsidRPr="000535B5">
              <w:rPr>
                <w:rFonts w:ascii="Liberation Serif" w:eastAsiaTheme="minorHAnsi" w:hAnsi="Liberation Serif" w:cs="Liberation Serif"/>
                <w:lang w:eastAsia="en-US"/>
              </w:rPr>
              <w:t>ТИ</w:t>
            </w:r>
          </w:p>
        </w:tc>
        <w:tc>
          <w:tcPr>
            <w:tcW w:w="4704" w:type="dxa"/>
          </w:tcPr>
          <w:p w14:paraId="112B3103" w14:textId="392A71A7" w:rsidR="00A036C6" w:rsidRPr="00F17045" w:rsidRDefault="00A036C6" w:rsidP="00A036C6">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0535B5">
              <w:rPr>
                <w:rFonts w:ascii="Liberation Serif" w:hAnsi="Liberation Serif" w:cs="Liberation Serif"/>
              </w:rPr>
              <w:t>ТИ формируется САУ УШР</w:t>
            </w:r>
            <w:r w:rsidRPr="000535B5">
              <w:rPr>
                <w:rFonts w:ascii="Liberation Serif" w:hAnsi="Liberation Serif" w:cs="Liberation Serif"/>
              </w:rPr>
              <w:br/>
              <w:t>и соответствует актуальной уставке по напряжению</w:t>
            </w:r>
          </w:p>
        </w:tc>
      </w:tr>
      <w:tr w:rsidR="00A036C6" w:rsidRPr="00F17045" w14:paraId="3FF73B59" w14:textId="77777777" w:rsidTr="00C144A4">
        <w:trPr>
          <w:cantSplit/>
          <w:trHeight w:val="20"/>
        </w:trPr>
        <w:tc>
          <w:tcPr>
            <w:tcW w:w="567" w:type="dxa"/>
          </w:tcPr>
          <w:p w14:paraId="2B7A38E5" w14:textId="77777777" w:rsidR="00A036C6" w:rsidRPr="004B226F" w:rsidRDefault="00A036C6" w:rsidP="00A036C6">
            <w:pPr>
              <w:pStyle w:val="afd"/>
              <w:widowControl w:val="0"/>
              <w:numPr>
                <w:ilvl w:val="0"/>
                <w:numId w:val="44"/>
              </w:numPr>
              <w:overflowPunct w:val="0"/>
              <w:autoSpaceDE w:val="0"/>
              <w:autoSpaceDN w:val="0"/>
              <w:adjustRightInd w:val="0"/>
              <w:ind w:left="527" w:hanging="357"/>
              <w:jc w:val="center"/>
              <w:textAlignment w:val="baseline"/>
              <w:rPr>
                <w:rFonts w:ascii="Liberation Serif" w:eastAsiaTheme="minorHAnsi" w:hAnsi="Liberation Serif" w:cs="Liberation Serif"/>
                <w:lang w:eastAsia="en-US"/>
              </w:rPr>
            </w:pPr>
          </w:p>
        </w:tc>
        <w:tc>
          <w:tcPr>
            <w:tcW w:w="3688" w:type="dxa"/>
          </w:tcPr>
          <w:p w14:paraId="0AE57D57" w14:textId="4CCBD68D" w:rsidR="00A036C6" w:rsidRPr="00F17045" w:rsidRDefault="00A036C6" w:rsidP="00A036C6">
            <w:pPr>
              <w:widowControl w:val="0"/>
              <w:overflowPunct w:val="0"/>
              <w:autoSpaceDE w:val="0"/>
              <w:autoSpaceDN w:val="0"/>
              <w:adjustRightInd w:val="0"/>
              <w:textAlignment w:val="baseline"/>
              <w:rPr>
                <w:rFonts w:ascii="Liberation Serif" w:eastAsiaTheme="minorHAnsi" w:hAnsi="Liberation Serif" w:cs="Liberation Serif"/>
                <w:lang w:eastAsia="en-US"/>
              </w:rPr>
            </w:pPr>
            <w:r w:rsidRPr="000535B5">
              <w:rPr>
                <w:rFonts w:ascii="Liberation Serif" w:hAnsi="Liberation Serif" w:cs="Liberation Serif"/>
                <w:szCs w:val="20"/>
              </w:rPr>
              <w:t>Текущая уставка по реактивной мощности / току в САУ УШР</w:t>
            </w:r>
          </w:p>
        </w:tc>
        <w:tc>
          <w:tcPr>
            <w:tcW w:w="850" w:type="dxa"/>
          </w:tcPr>
          <w:p w14:paraId="21062569" w14:textId="42F2CA85" w:rsidR="00A036C6" w:rsidRPr="00F17045" w:rsidRDefault="00A036C6" w:rsidP="00A036C6">
            <w:pPr>
              <w:widowControl w:val="0"/>
              <w:overflowPunct w:val="0"/>
              <w:autoSpaceDE w:val="0"/>
              <w:autoSpaceDN w:val="0"/>
              <w:adjustRightInd w:val="0"/>
              <w:jc w:val="center"/>
              <w:textAlignment w:val="baseline"/>
              <w:rPr>
                <w:rFonts w:ascii="Liberation Serif" w:eastAsiaTheme="minorHAnsi" w:hAnsi="Liberation Serif" w:cs="Liberation Serif"/>
                <w:lang w:eastAsia="en-US"/>
              </w:rPr>
            </w:pPr>
            <w:r w:rsidRPr="000535B5">
              <w:rPr>
                <w:rFonts w:ascii="Liberation Serif" w:eastAsiaTheme="minorHAnsi" w:hAnsi="Liberation Serif" w:cs="Liberation Serif"/>
                <w:lang w:eastAsia="en-US"/>
              </w:rPr>
              <w:t>ТИ</w:t>
            </w:r>
          </w:p>
        </w:tc>
        <w:tc>
          <w:tcPr>
            <w:tcW w:w="4704" w:type="dxa"/>
          </w:tcPr>
          <w:p w14:paraId="03D5E678" w14:textId="2C56DC80" w:rsidR="00A036C6" w:rsidRPr="00F17045" w:rsidRDefault="00A036C6" w:rsidP="00A036C6">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0535B5">
              <w:rPr>
                <w:rFonts w:ascii="Liberation Serif" w:hAnsi="Liberation Serif" w:cs="Liberation Serif"/>
              </w:rPr>
              <w:t>ТИ формируется САУ УШР</w:t>
            </w:r>
            <w:r w:rsidRPr="000535B5">
              <w:rPr>
                <w:rFonts w:ascii="Liberation Serif" w:hAnsi="Liberation Serif" w:cs="Liberation Serif"/>
              </w:rPr>
              <w:br/>
              <w:t xml:space="preserve">и соответствует актуальной уставке по </w:t>
            </w:r>
            <w:r w:rsidRPr="000535B5">
              <w:rPr>
                <w:rFonts w:ascii="Liberation Serif" w:hAnsi="Liberation Serif" w:cs="Liberation Serif"/>
                <w:szCs w:val="20"/>
              </w:rPr>
              <w:t>реактивной мощности (току)</w:t>
            </w:r>
          </w:p>
        </w:tc>
      </w:tr>
      <w:tr w:rsidR="00A036C6" w:rsidRPr="00F17045" w14:paraId="6CA07787" w14:textId="77777777" w:rsidTr="00C144A4">
        <w:trPr>
          <w:cantSplit/>
          <w:trHeight w:val="20"/>
        </w:trPr>
        <w:tc>
          <w:tcPr>
            <w:tcW w:w="567" w:type="dxa"/>
          </w:tcPr>
          <w:p w14:paraId="3924B3D2" w14:textId="77777777" w:rsidR="00A036C6" w:rsidRPr="004B226F" w:rsidRDefault="00A036C6" w:rsidP="00A036C6">
            <w:pPr>
              <w:pStyle w:val="afd"/>
              <w:widowControl w:val="0"/>
              <w:numPr>
                <w:ilvl w:val="0"/>
                <w:numId w:val="44"/>
              </w:numPr>
              <w:overflowPunct w:val="0"/>
              <w:autoSpaceDE w:val="0"/>
              <w:autoSpaceDN w:val="0"/>
              <w:adjustRightInd w:val="0"/>
              <w:ind w:left="527" w:hanging="357"/>
              <w:jc w:val="center"/>
              <w:textAlignment w:val="baseline"/>
              <w:rPr>
                <w:rFonts w:ascii="Liberation Serif" w:eastAsiaTheme="minorHAnsi" w:hAnsi="Liberation Serif" w:cs="Liberation Serif"/>
                <w:lang w:eastAsia="en-US"/>
              </w:rPr>
            </w:pPr>
          </w:p>
        </w:tc>
        <w:tc>
          <w:tcPr>
            <w:tcW w:w="3688" w:type="dxa"/>
          </w:tcPr>
          <w:p w14:paraId="50135B73" w14:textId="5A0F0AF6" w:rsidR="00A036C6" w:rsidRPr="00F17045" w:rsidRDefault="00A036C6" w:rsidP="00A036C6">
            <w:pPr>
              <w:widowControl w:val="0"/>
              <w:overflowPunct w:val="0"/>
              <w:autoSpaceDE w:val="0"/>
              <w:autoSpaceDN w:val="0"/>
              <w:adjustRightInd w:val="0"/>
              <w:textAlignment w:val="baseline"/>
              <w:rPr>
                <w:rFonts w:ascii="Liberation Serif" w:eastAsiaTheme="minorHAnsi" w:hAnsi="Liberation Serif" w:cs="Liberation Serif"/>
                <w:lang w:eastAsia="en-US"/>
              </w:rPr>
            </w:pPr>
            <w:r w:rsidRPr="000535B5">
              <w:rPr>
                <w:rFonts w:ascii="Liberation Serif" w:hAnsi="Liberation Serif" w:cs="Liberation Serif"/>
                <w:szCs w:val="20"/>
              </w:rPr>
              <w:t>Текущая уставка статизма по напряжению</w:t>
            </w:r>
          </w:p>
        </w:tc>
        <w:tc>
          <w:tcPr>
            <w:tcW w:w="850" w:type="dxa"/>
          </w:tcPr>
          <w:p w14:paraId="11A834A7" w14:textId="0E24584F" w:rsidR="00A036C6" w:rsidRPr="00F17045" w:rsidRDefault="00A036C6" w:rsidP="00A036C6">
            <w:pPr>
              <w:widowControl w:val="0"/>
              <w:overflowPunct w:val="0"/>
              <w:autoSpaceDE w:val="0"/>
              <w:autoSpaceDN w:val="0"/>
              <w:adjustRightInd w:val="0"/>
              <w:jc w:val="center"/>
              <w:textAlignment w:val="baseline"/>
              <w:rPr>
                <w:rFonts w:ascii="Liberation Serif" w:eastAsiaTheme="minorHAnsi" w:hAnsi="Liberation Serif" w:cs="Liberation Serif"/>
                <w:lang w:eastAsia="en-US"/>
              </w:rPr>
            </w:pPr>
            <w:r w:rsidRPr="000535B5">
              <w:rPr>
                <w:rFonts w:ascii="Liberation Serif" w:eastAsiaTheme="minorHAnsi" w:hAnsi="Liberation Serif" w:cs="Liberation Serif"/>
                <w:lang w:eastAsia="en-US"/>
              </w:rPr>
              <w:t>ТИ</w:t>
            </w:r>
          </w:p>
        </w:tc>
        <w:tc>
          <w:tcPr>
            <w:tcW w:w="4704" w:type="dxa"/>
          </w:tcPr>
          <w:p w14:paraId="7CF8B764" w14:textId="1B55E342" w:rsidR="00A036C6" w:rsidRPr="00F17045" w:rsidRDefault="00A036C6" w:rsidP="00A036C6">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0535B5">
              <w:rPr>
                <w:rFonts w:ascii="Liberation Serif" w:hAnsi="Liberation Serif" w:cs="Liberation Serif"/>
              </w:rPr>
              <w:t>ТИ формируется САУ УШР</w:t>
            </w:r>
            <w:r w:rsidRPr="000535B5">
              <w:rPr>
                <w:rFonts w:ascii="Liberation Serif" w:hAnsi="Liberation Serif" w:cs="Liberation Serif"/>
              </w:rPr>
              <w:br/>
              <w:t xml:space="preserve">и соответствует актуальной уставке статизма по </w:t>
            </w:r>
            <w:r w:rsidRPr="000535B5">
              <w:rPr>
                <w:rFonts w:ascii="Liberation Serif" w:hAnsi="Liberation Serif" w:cs="Liberation Serif"/>
                <w:szCs w:val="20"/>
              </w:rPr>
              <w:t>напряжению</w:t>
            </w:r>
          </w:p>
        </w:tc>
      </w:tr>
    </w:tbl>
    <w:p w14:paraId="43FE9B49" w14:textId="77777777" w:rsidR="00A036C6" w:rsidRPr="00A036C6" w:rsidRDefault="00A036C6" w:rsidP="00A036C6">
      <w:pPr>
        <w:pStyle w:val="afd"/>
        <w:widowControl w:val="0"/>
        <w:numPr>
          <w:ilvl w:val="0"/>
          <w:numId w:val="28"/>
        </w:numPr>
        <w:tabs>
          <w:tab w:val="left" w:pos="1418"/>
        </w:tabs>
        <w:ind w:right="-2"/>
        <w:contextualSpacing/>
        <w:jc w:val="both"/>
        <w:rPr>
          <w:rFonts w:ascii="Liberation Serif" w:hAnsi="Liberation Serif" w:cs="Liberation Serif"/>
          <w:vanish/>
          <w:sz w:val="26"/>
          <w:szCs w:val="26"/>
        </w:rPr>
      </w:pPr>
      <w:bookmarkStart w:id="70" w:name="_Ref181108035"/>
      <w:bookmarkEnd w:id="68"/>
    </w:p>
    <w:p w14:paraId="7C312328" w14:textId="77777777" w:rsidR="00A036C6" w:rsidRPr="00A036C6" w:rsidRDefault="00A036C6" w:rsidP="00A036C6">
      <w:pPr>
        <w:pStyle w:val="afd"/>
        <w:widowControl w:val="0"/>
        <w:numPr>
          <w:ilvl w:val="0"/>
          <w:numId w:val="28"/>
        </w:numPr>
        <w:tabs>
          <w:tab w:val="left" w:pos="1418"/>
        </w:tabs>
        <w:ind w:right="-2"/>
        <w:contextualSpacing/>
        <w:jc w:val="both"/>
        <w:rPr>
          <w:rFonts w:ascii="Liberation Serif" w:hAnsi="Liberation Serif" w:cs="Liberation Serif"/>
          <w:vanish/>
          <w:sz w:val="26"/>
          <w:szCs w:val="26"/>
        </w:rPr>
      </w:pPr>
    </w:p>
    <w:p w14:paraId="2A98EEC0" w14:textId="77777777" w:rsidR="00A036C6" w:rsidRPr="00A036C6" w:rsidRDefault="00A036C6" w:rsidP="00A036C6">
      <w:pPr>
        <w:pStyle w:val="afd"/>
        <w:widowControl w:val="0"/>
        <w:numPr>
          <w:ilvl w:val="0"/>
          <w:numId w:val="28"/>
        </w:numPr>
        <w:tabs>
          <w:tab w:val="left" w:pos="1418"/>
        </w:tabs>
        <w:ind w:right="-2"/>
        <w:contextualSpacing/>
        <w:jc w:val="both"/>
        <w:rPr>
          <w:rFonts w:ascii="Liberation Serif" w:hAnsi="Liberation Serif" w:cs="Liberation Serif"/>
          <w:vanish/>
          <w:sz w:val="26"/>
          <w:szCs w:val="26"/>
        </w:rPr>
      </w:pPr>
    </w:p>
    <w:p w14:paraId="108B8BB7" w14:textId="77777777" w:rsidR="00A036C6" w:rsidRPr="00A036C6" w:rsidRDefault="00A036C6" w:rsidP="00A036C6">
      <w:pPr>
        <w:pStyle w:val="afd"/>
        <w:widowControl w:val="0"/>
        <w:numPr>
          <w:ilvl w:val="1"/>
          <w:numId w:val="28"/>
        </w:numPr>
        <w:tabs>
          <w:tab w:val="left" w:pos="1418"/>
        </w:tabs>
        <w:ind w:right="-2"/>
        <w:contextualSpacing/>
        <w:jc w:val="both"/>
        <w:rPr>
          <w:rFonts w:ascii="Liberation Serif" w:hAnsi="Liberation Serif" w:cs="Liberation Serif"/>
          <w:vanish/>
          <w:sz w:val="26"/>
          <w:szCs w:val="26"/>
        </w:rPr>
      </w:pPr>
    </w:p>
    <w:p w14:paraId="25FE09A2" w14:textId="77777777" w:rsidR="00A036C6" w:rsidRPr="00A036C6" w:rsidRDefault="00A036C6" w:rsidP="00A036C6">
      <w:pPr>
        <w:pStyle w:val="afd"/>
        <w:widowControl w:val="0"/>
        <w:numPr>
          <w:ilvl w:val="1"/>
          <w:numId w:val="28"/>
        </w:numPr>
        <w:tabs>
          <w:tab w:val="left" w:pos="1418"/>
        </w:tabs>
        <w:ind w:right="-2"/>
        <w:contextualSpacing/>
        <w:jc w:val="both"/>
        <w:rPr>
          <w:rFonts w:ascii="Liberation Serif" w:hAnsi="Liberation Serif" w:cs="Liberation Serif"/>
          <w:vanish/>
          <w:sz w:val="26"/>
          <w:szCs w:val="26"/>
        </w:rPr>
      </w:pPr>
    </w:p>
    <w:p w14:paraId="1155F64C" w14:textId="77777777" w:rsidR="00A036C6" w:rsidRPr="00A036C6" w:rsidRDefault="00A036C6" w:rsidP="00A036C6">
      <w:pPr>
        <w:pStyle w:val="afd"/>
        <w:widowControl w:val="0"/>
        <w:numPr>
          <w:ilvl w:val="1"/>
          <w:numId w:val="28"/>
        </w:numPr>
        <w:tabs>
          <w:tab w:val="left" w:pos="1418"/>
        </w:tabs>
        <w:ind w:right="-2"/>
        <w:contextualSpacing/>
        <w:jc w:val="both"/>
        <w:rPr>
          <w:rFonts w:ascii="Liberation Serif" w:hAnsi="Liberation Serif" w:cs="Liberation Serif"/>
          <w:vanish/>
          <w:sz w:val="26"/>
          <w:szCs w:val="26"/>
        </w:rPr>
      </w:pPr>
    </w:p>
    <w:p w14:paraId="23A43B2D" w14:textId="77777777" w:rsidR="00A036C6" w:rsidRPr="00A036C6" w:rsidRDefault="00A036C6" w:rsidP="00A036C6">
      <w:pPr>
        <w:pStyle w:val="afd"/>
        <w:widowControl w:val="0"/>
        <w:numPr>
          <w:ilvl w:val="2"/>
          <w:numId w:val="28"/>
        </w:numPr>
        <w:tabs>
          <w:tab w:val="left" w:pos="1418"/>
        </w:tabs>
        <w:ind w:right="-2"/>
        <w:contextualSpacing/>
        <w:jc w:val="both"/>
        <w:rPr>
          <w:rFonts w:ascii="Liberation Serif" w:hAnsi="Liberation Serif" w:cs="Liberation Serif"/>
          <w:vanish/>
          <w:sz w:val="26"/>
          <w:szCs w:val="26"/>
        </w:rPr>
      </w:pPr>
    </w:p>
    <w:p w14:paraId="15052A82" w14:textId="77777777" w:rsidR="00A036C6" w:rsidRPr="00A036C6" w:rsidRDefault="00A036C6" w:rsidP="00A036C6">
      <w:pPr>
        <w:pStyle w:val="afd"/>
        <w:widowControl w:val="0"/>
        <w:numPr>
          <w:ilvl w:val="2"/>
          <w:numId w:val="28"/>
        </w:numPr>
        <w:tabs>
          <w:tab w:val="left" w:pos="1418"/>
        </w:tabs>
        <w:ind w:right="-2"/>
        <w:contextualSpacing/>
        <w:jc w:val="both"/>
        <w:rPr>
          <w:rFonts w:ascii="Liberation Serif" w:hAnsi="Liberation Serif" w:cs="Liberation Serif"/>
          <w:vanish/>
          <w:sz w:val="26"/>
          <w:szCs w:val="26"/>
        </w:rPr>
      </w:pPr>
    </w:p>
    <w:p w14:paraId="64A270B7" w14:textId="77777777" w:rsidR="00A036C6" w:rsidRPr="00A036C6" w:rsidRDefault="00A036C6" w:rsidP="00A036C6">
      <w:pPr>
        <w:pStyle w:val="afd"/>
        <w:widowControl w:val="0"/>
        <w:numPr>
          <w:ilvl w:val="2"/>
          <w:numId w:val="28"/>
        </w:numPr>
        <w:tabs>
          <w:tab w:val="left" w:pos="1418"/>
        </w:tabs>
        <w:ind w:right="-2"/>
        <w:contextualSpacing/>
        <w:jc w:val="both"/>
        <w:rPr>
          <w:rFonts w:ascii="Liberation Serif" w:hAnsi="Liberation Serif" w:cs="Liberation Serif"/>
          <w:vanish/>
          <w:sz w:val="26"/>
          <w:szCs w:val="26"/>
        </w:rPr>
      </w:pPr>
    </w:p>
    <w:p w14:paraId="759D3656" w14:textId="77777777" w:rsidR="00A036C6" w:rsidRPr="00A036C6" w:rsidRDefault="00A036C6" w:rsidP="00A036C6">
      <w:pPr>
        <w:pStyle w:val="afd"/>
        <w:widowControl w:val="0"/>
        <w:numPr>
          <w:ilvl w:val="2"/>
          <w:numId w:val="28"/>
        </w:numPr>
        <w:tabs>
          <w:tab w:val="left" w:pos="1418"/>
        </w:tabs>
        <w:ind w:right="-2"/>
        <w:contextualSpacing/>
        <w:jc w:val="both"/>
        <w:rPr>
          <w:rFonts w:ascii="Liberation Serif" w:hAnsi="Liberation Serif" w:cs="Liberation Serif"/>
          <w:vanish/>
          <w:sz w:val="26"/>
          <w:szCs w:val="26"/>
        </w:rPr>
      </w:pPr>
    </w:p>
    <w:p w14:paraId="7ED260BE" w14:textId="77777777" w:rsidR="00A036C6" w:rsidRPr="00A036C6" w:rsidRDefault="00A036C6" w:rsidP="00A036C6">
      <w:pPr>
        <w:pStyle w:val="afd"/>
        <w:widowControl w:val="0"/>
        <w:numPr>
          <w:ilvl w:val="2"/>
          <w:numId w:val="28"/>
        </w:numPr>
        <w:tabs>
          <w:tab w:val="left" w:pos="1418"/>
        </w:tabs>
        <w:ind w:right="-2"/>
        <w:contextualSpacing/>
        <w:jc w:val="both"/>
        <w:rPr>
          <w:rFonts w:ascii="Liberation Serif" w:hAnsi="Liberation Serif" w:cs="Liberation Serif"/>
          <w:vanish/>
          <w:sz w:val="26"/>
          <w:szCs w:val="26"/>
        </w:rPr>
      </w:pPr>
    </w:p>
    <w:p w14:paraId="7E66BC7F" w14:textId="77777777" w:rsidR="00487AA2" w:rsidRDefault="00487AA2" w:rsidP="00C144A4">
      <w:pPr>
        <w:pStyle w:val="afd"/>
        <w:widowControl w:val="0"/>
        <w:tabs>
          <w:tab w:val="left" w:pos="1418"/>
        </w:tabs>
        <w:ind w:left="709" w:right="-2"/>
        <w:contextualSpacing/>
        <w:jc w:val="both"/>
        <w:rPr>
          <w:rFonts w:ascii="Liberation Serif" w:hAnsi="Liberation Serif" w:cs="Liberation Serif"/>
          <w:sz w:val="26"/>
          <w:szCs w:val="26"/>
        </w:rPr>
      </w:pPr>
    </w:p>
    <w:p w14:paraId="01FABF23" w14:textId="05AD4174" w:rsidR="00A036C6" w:rsidRPr="000535B5" w:rsidRDefault="0057540D">
      <w:pPr>
        <w:pStyle w:val="afd"/>
        <w:widowControl w:val="0"/>
        <w:numPr>
          <w:ilvl w:val="2"/>
          <w:numId w:val="28"/>
        </w:numPr>
        <w:tabs>
          <w:tab w:val="left" w:pos="1418"/>
        </w:tabs>
        <w:ind w:left="0" w:right="-2" w:firstLine="709"/>
        <w:contextualSpacing/>
        <w:jc w:val="both"/>
        <w:rPr>
          <w:rFonts w:ascii="Liberation Serif" w:hAnsi="Liberation Serif" w:cs="Liberation Serif"/>
          <w:sz w:val="26"/>
          <w:szCs w:val="26"/>
        </w:rPr>
      </w:pPr>
      <w:r w:rsidRPr="0057540D">
        <w:rPr>
          <w:rFonts w:ascii="Liberation Serif" w:hAnsi="Liberation Serif" w:cs="Liberation Serif"/>
          <w:sz w:val="26"/>
          <w:szCs w:val="26"/>
        </w:rPr>
        <w:t xml:space="preserve">Параметры, передаваемые в ДЦ в случае организации передачи доаварийной телеинформации из ДЦ в устройства ПА, установленные на объектах электроэнергетики </w:t>
      </w:r>
      <w:r w:rsidR="00381054">
        <w:rPr>
          <w:rFonts w:ascii="Liberation Serif" w:hAnsi="Liberation Serif" w:cs="Liberation Serif"/>
          <w:sz w:val="26"/>
          <w:szCs w:val="26"/>
        </w:rPr>
        <w:t>Потребителя</w:t>
      </w:r>
      <w:r w:rsidRPr="0057540D">
        <w:rPr>
          <w:rFonts w:ascii="Liberation Serif" w:hAnsi="Liberation Serif" w:cs="Liberation Serif"/>
          <w:sz w:val="26"/>
          <w:szCs w:val="26"/>
        </w:rPr>
        <w:t>, в соответствии с ГОСТ Р 72037-2025 «Единая энергетическая система и изолированно работающие энергосистемы. Релейная защита и автоматика. Автоматическое противоаварийное управление режимами энергосистем. Организация передачи доаварийной телеметрической информации в устройства противоаварийной автоматики из диспетчерских центров субъекта оперативно-диспетчерского управления в электроэнергетике. Нормы и требования» (утвержден приказом Росстандарта от 28.04.2025 № 370-ст), в объеме, указанном в таблице 2.1 настоящих Технических требований:</w:t>
      </w:r>
    </w:p>
    <w:p w14:paraId="0B834BAE" w14:textId="77777777" w:rsidR="00A036C6" w:rsidRPr="000535B5" w:rsidRDefault="00A036C6" w:rsidP="00A036C6">
      <w:pPr>
        <w:pStyle w:val="afd"/>
        <w:widowControl w:val="0"/>
        <w:tabs>
          <w:tab w:val="left" w:pos="1418"/>
        </w:tabs>
        <w:ind w:left="709" w:right="-2"/>
        <w:jc w:val="right"/>
        <w:rPr>
          <w:rFonts w:ascii="Liberation Serif" w:hAnsi="Liberation Serif" w:cs="Liberation Serif"/>
          <w:sz w:val="26"/>
          <w:szCs w:val="26"/>
        </w:rPr>
      </w:pPr>
      <w:r w:rsidRPr="000535B5">
        <w:rPr>
          <w:rFonts w:ascii="Liberation Serif" w:hAnsi="Liberation Serif" w:cs="Liberation Serif"/>
          <w:sz w:val="26"/>
          <w:szCs w:val="26"/>
        </w:rPr>
        <w:t>Таблица 2.1</w:t>
      </w:r>
    </w:p>
    <w:p w14:paraId="46FAFAE6" w14:textId="77777777" w:rsidR="00A036C6" w:rsidRPr="000535B5" w:rsidRDefault="00A036C6" w:rsidP="00A036C6">
      <w:pPr>
        <w:pStyle w:val="afd"/>
        <w:widowControl w:val="0"/>
        <w:tabs>
          <w:tab w:val="left" w:pos="1418"/>
        </w:tabs>
        <w:ind w:left="709" w:right="-2"/>
        <w:jc w:val="both"/>
        <w:rPr>
          <w:rStyle w:val="WW-"/>
          <w:rFonts w:ascii="Liberation Serif" w:hAnsi="Liberation Serif" w:cs="Liberation Serif"/>
          <w:sz w:val="26"/>
          <w:szCs w:val="26"/>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704"/>
        <w:gridCol w:w="3119"/>
        <w:gridCol w:w="5670"/>
      </w:tblGrid>
      <w:tr w:rsidR="00A036C6" w:rsidRPr="000535B5" w14:paraId="60D4DAC3" w14:textId="77777777" w:rsidTr="00C144A4">
        <w:trPr>
          <w:cantSplit/>
          <w:trHeight w:val="20"/>
          <w:tblHeader/>
        </w:trPr>
        <w:tc>
          <w:tcPr>
            <w:tcW w:w="704" w:type="dxa"/>
            <w:tcBorders>
              <w:top w:val="single" w:sz="4" w:space="0" w:color="auto"/>
              <w:left w:val="single" w:sz="4" w:space="0" w:color="auto"/>
              <w:bottom w:val="single" w:sz="4" w:space="0" w:color="auto"/>
              <w:right w:val="single" w:sz="4" w:space="0" w:color="auto"/>
            </w:tcBorders>
            <w:vAlign w:val="center"/>
          </w:tcPr>
          <w:p w14:paraId="25782C3A" w14:textId="77777777" w:rsidR="00A036C6" w:rsidRPr="000535B5" w:rsidRDefault="00A036C6" w:rsidP="0003725B">
            <w:pPr>
              <w:jc w:val="center"/>
              <w:rPr>
                <w:rFonts w:ascii="Liberation Serif" w:hAnsi="Liberation Serif" w:cs="Liberation Serif"/>
              </w:rPr>
            </w:pPr>
            <w:r w:rsidRPr="000535B5">
              <w:rPr>
                <w:rFonts w:ascii="Liberation Serif" w:hAnsi="Liberation Serif" w:cs="Liberation Serif"/>
                <w:b/>
              </w:rPr>
              <w:t>№</w:t>
            </w:r>
            <w:r w:rsidRPr="000535B5">
              <w:rPr>
                <w:rFonts w:ascii="Liberation Serif" w:hAnsi="Liberation Serif" w:cs="Liberation Serif"/>
                <w:b/>
                <w:lang w:val="en-US"/>
              </w:rPr>
              <w:t xml:space="preserve"> </w:t>
            </w:r>
            <w:r w:rsidRPr="000535B5">
              <w:rPr>
                <w:rFonts w:ascii="Liberation Serif" w:hAnsi="Liberation Serif" w:cs="Liberation Serif"/>
                <w:b/>
              </w:rPr>
              <w:t>п/п</w:t>
            </w:r>
          </w:p>
        </w:tc>
        <w:tc>
          <w:tcPr>
            <w:tcW w:w="3119" w:type="dxa"/>
            <w:tcBorders>
              <w:top w:val="single" w:sz="4" w:space="0" w:color="auto"/>
              <w:left w:val="single" w:sz="4" w:space="0" w:color="auto"/>
              <w:bottom w:val="single" w:sz="4" w:space="0" w:color="auto"/>
              <w:right w:val="single" w:sz="4" w:space="0" w:color="auto"/>
            </w:tcBorders>
            <w:vAlign w:val="center"/>
          </w:tcPr>
          <w:p w14:paraId="0E458018" w14:textId="77777777" w:rsidR="00A036C6" w:rsidRPr="000535B5" w:rsidRDefault="00A036C6" w:rsidP="0003725B">
            <w:pPr>
              <w:jc w:val="center"/>
              <w:rPr>
                <w:rFonts w:ascii="Liberation Serif" w:hAnsi="Liberation Serif" w:cs="Liberation Serif"/>
              </w:rPr>
            </w:pPr>
            <w:r w:rsidRPr="000535B5">
              <w:rPr>
                <w:rFonts w:ascii="Liberation Serif" w:hAnsi="Liberation Serif" w:cs="Liberation Serif"/>
                <w:b/>
              </w:rPr>
              <w:t>Параметр</w:t>
            </w:r>
          </w:p>
        </w:tc>
        <w:tc>
          <w:tcPr>
            <w:tcW w:w="5670" w:type="dxa"/>
            <w:tcBorders>
              <w:top w:val="single" w:sz="4" w:space="0" w:color="auto"/>
              <w:left w:val="single" w:sz="4" w:space="0" w:color="auto"/>
              <w:bottom w:val="single" w:sz="4" w:space="0" w:color="auto"/>
              <w:right w:val="single" w:sz="4" w:space="0" w:color="auto"/>
            </w:tcBorders>
            <w:vAlign w:val="center"/>
          </w:tcPr>
          <w:p w14:paraId="1B4FD616" w14:textId="77777777" w:rsidR="00A036C6" w:rsidRPr="000535B5" w:rsidRDefault="00A036C6" w:rsidP="0003725B">
            <w:pPr>
              <w:widowControl w:val="0"/>
              <w:tabs>
                <w:tab w:val="left" w:pos="335"/>
              </w:tabs>
              <w:jc w:val="center"/>
              <w:rPr>
                <w:rFonts w:ascii="Liberation Serif" w:hAnsi="Liberation Serif" w:cs="Liberation Serif"/>
              </w:rPr>
            </w:pPr>
            <w:r w:rsidRPr="000535B5">
              <w:rPr>
                <w:rFonts w:ascii="Liberation Serif" w:hAnsi="Liberation Serif" w:cs="Liberation Serif"/>
                <w:b/>
              </w:rPr>
              <w:t>Примечание</w:t>
            </w:r>
          </w:p>
        </w:tc>
      </w:tr>
      <w:tr w:rsidR="00A036C6" w:rsidRPr="000535B5" w14:paraId="0694855C" w14:textId="77777777" w:rsidTr="00C144A4">
        <w:trPr>
          <w:cantSplit/>
          <w:trHeight w:val="20"/>
        </w:trPr>
        <w:tc>
          <w:tcPr>
            <w:tcW w:w="704" w:type="dxa"/>
            <w:tcBorders>
              <w:top w:val="single" w:sz="4" w:space="0" w:color="auto"/>
              <w:left w:val="single" w:sz="4" w:space="0" w:color="auto"/>
              <w:bottom w:val="single" w:sz="4" w:space="0" w:color="auto"/>
              <w:right w:val="single" w:sz="4" w:space="0" w:color="auto"/>
            </w:tcBorders>
          </w:tcPr>
          <w:p w14:paraId="60D963B3" w14:textId="77777777" w:rsidR="00A036C6" w:rsidRPr="000535B5" w:rsidRDefault="00A036C6" w:rsidP="00A036C6">
            <w:pPr>
              <w:pStyle w:val="afd"/>
              <w:numPr>
                <w:ilvl w:val="0"/>
                <w:numId w:val="46"/>
              </w:numPr>
              <w:ind w:left="0" w:firstLine="0"/>
              <w:jc w:val="center"/>
              <w:rPr>
                <w:rFonts w:ascii="Liberation Serif" w:hAnsi="Liberation Serif" w:cs="Liberation Serif"/>
              </w:rPr>
            </w:pPr>
          </w:p>
        </w:tc>
        <w:tc>
          <w:tcPr>
            <w:tcW w:w="3119" w:type="dxa"/>
            <w:tcBorders>
              <w:top w:val="single" w:sz="4" w:space="0" w:color="auto"/>
              <w:left w:val="single" w:sz="4" w:space="0" w:color="auto"/>
              <w:bottom w:val="single" w:sz="4" w:space="0" w:color="auto"/>
              <w:right w:val="single" w:sz="4" w:space="0" w:color="auto"/>
            </w:tcBorders>
          </w:tcPr>
          <w:p w14:paraId="0ED2A358" w14:textId="77777777" w:rsidR="00A036C6" w:rsidRPr="00D2429E" w:rsidRDefault="00A036C6" w:rsidP="0003725B">
            <w:pPr>
              <w:rPr>
                <w:rFonts w:ascii="Liberation Serif" w:hAnsi="Liberation Serif" w:cs="Liberation Serif"/>
              </w:rPr>
            </w:pPr>
            <w:r w:rsidRPr="00D2429E">
              <w:rPr>
                <w:rFonts w:ascii="Liberation Serif" w:hAnsi="Liberation Serif" w:cs="Liberation Serif"/>
              </w:rPr>
              <w:t>ТИ (ТС) недостоверен</w:t>
            </w:r>
          </w:p>
        </w:tc>
        <w:tc>
          <w:tcPr>
            <w:tcW w:w="5670" w:type="dxa"/>
            <w:tcBorders>
              <w:top w:val="single" w:sz="4" w:space="0" w:color="auto"/>
              <w:left w:val="single" w:sz="4" w:space="0" w:color="auto"/>
              <w:bottom w:val="single" w:sz="4" w:space="0" w:color="auto"/>
              <w:right w:val="single" w:sz="4" w:space="0" w:color="auto"/>
            </w:tcBorders>
          </w:tcPr>
          <w:p w14:paraId="41D12E3A" w14:textId="77777777" w:rsidR="00A036C6" w:rsidRPr="00D2429E" w:rsidRDefault="00A036C6" w:rsidP="0003725B">
            <w:pPr>
              <w:widowControl w:val="0"/>
              <w:tabs>
                <w:tab w:val="left" w:pos="335"/>
              </w:tabs>
              <w:jc w:val="both"/>
              <w:rPr>
                <w:rFonts w:ascii="Liberation Serif" w:hAnsi="Liberation Serif" w:cs="Liberation Serif"/>
              </w:rPr>
            </w:pPr>
            <w:r w:rsidRPr="00D2429E">
              <w:rPr>
                <w:rFonts w:ascii="Liberation Serif" w:hAnsi="Liberation Serif" w:cs="Liberation Serif"/>
              </w:rPr>
              <w:t>Формируется по каждому отдельному ТИ (ТС).</w:t>
            </w:r>
          </w:p>
          <w:p w14:paraId="10E736F2" w14:textId="77777777" w:rsidR="00A036C6" w:rsidRPr="00443D7E" w:rsidRDefault="00A036C6" w:rsidP="0003725B">
            <w:pPr>
              <w:jc w:val="both"/>
              <w:rPr>
                <w:rFonts w:ascii="Liberation Serif" w:hAnsi="Liberation Serif" w:cs="Liberation Serif"/>
              </w:rPr>
            </w:pPr>
            <w:r w:rsidRPr="00443D7E">
              <w:rPr>
                <w:rFonts w:ascii="Liberation Serif" w:hAnsi="Liberation Serif" w:cs="Liberation Serif"/>
              </w:rPr>
              <w:t>ТС формируется устройством ПА при автоматической фиксации ТМИ как недостоверной по обоим каналам с учетом используемых в устройстве алгоритмов достоверизации результирующего значения ТИ/ТС. После формирования данного ТС устройство ПА функционирует в течение заданного времени с использованием последнего принятого достоверного значения.</w:t>
            </w:r>
          </w:p>
          <w:p w14:paraId="1133AD85" w14:textId="48FC1CC3" w:rsidR="00A036C6" w:rsidRPr="007A0E89" w:rsidRDefault="00A036C6" w:rsidP="0003725B">
            <w:pPr>
              <w:jc w:val="both"/>
              <w:rPr>
                <w:rFonts w:ascii="Liberation Serif" w:hAnsi="Liberation Serif" w:cs="Liberation Serif"/>
              </w:rPr>
            </w:pPr>
            <w:r w:rsidRPr="007A0E89">
              <w:rPr>
                <w:rFonts w:ascii="Liberation Serif" w:hAnsi="Liberation Serif" w:cs="Liberation Serif"/>
                <w:szCs w:val="20"/>
              </w:rPr>
              <w:t>Формируется только в отношении ТИ (ТС), передающихся из ДЦ в устройства ПА</w:t>
            </w:r>
          </w:p>
        </w:tc>
      </w:tr>
      <w:tr w:rsidR="00A036C6" w:rsidRPr="000535B5" w14:paraId="3C43413E" w14:textId="77777777" w:rsidTr="00C144A4">
        <w:trPr>
          <w:cantSplit/>
          <w:trHeight w:val="20"/>
        </w:trPr>
        <w:tc>
          <w:tcPr>
            <w:tcW w:w="704" w:type="dxa"/>
            <w:tcBorders>
              <w:top w:val="single" w:sz="4" w:space="0" w:color="auto"/>
              <w:left w:val="single" w:sz="4" w:space="0" w:color="auto"/>
              <w:bottom w:val="single" w:sz="4" w:space="0" w:color="auto"/>
              <w:right w:val="single" w:sz="4" w:space="0" w:color="auto"/>
            </w:tcBorders>
          </w:tcPr>
          <w:p w14:paraId="0ACCDD30" w14:textId="77777777" w:rsidR="00A036C6" w:rsidRPr="000535B5" w:rsidRDefault="00A036C6" w:rsidP="00A036C6">
            <w:pPr>
              <w:pStyle w:val="afd"/>
              <w:numPr>
                <w:ilvl w:val="0"/>
                <w:numId w:val="46"/>
              </w:numPr>
              <w:ind w:left="0" w:firstLine="0"/>
              <w:jc w:val="center"/>
              <w:rPr>
                <w:rFonts w:ascii="Liberation Serif" w:hAnsi="Liberation Serif" w:cs="Liberation Serif"/>
              </w:rPr>
            </w:pPr>
          </w:p>
        </w:tc>
        <w:tc>
          <w:tcPr>
            <w:tcW w:w="3119" w:type="dxa"/>
            <w:tcBorders>
              <w:top w:val="single" w:sz="4" w:space="0" w:color="auto"/>
              <w:left w:val="single" w:sz="4" w:space="0" w:color="auto"/>
              <w:bottom w:val="single" w:sz="4" w:space="0" w:color="auto"/>
              <w:right w:val="single" w:sz="4" w:space="0" w:color="auto"/>
            </w:tcBorders>
          </w:tcPr>
          <w:p w14:paraId="704E27D7" w14:textId="77777777" w:rsidR="00A036C6" w:rsidRPr="00D2429E" w:rsidRDefault="00A036C6" w:rsidP="0003725B">
            <w:pPr>
              <w:rPr>
                <w:rFonts w:ascii="Liberation Serif" w:hAnsi="Liberation Serif" w:cs="Liberation Serif"/>
              </w:rPr>
            </w:pPr>
            <w:r w:rsidRPr="00D2429E">
              <w:rPr>
                <w:rFonts w:ascii="Liberation Serif" w:hAnsi="Liberation Serif" w:cs="Liberation Serif"/>
              </w:rPr>
              <w:t>ТС о неиспользовании в устройстве ПА ТМИ по причине ее недостоверности (обобщенный для устройства)</w:t>
            </w:r>
          </w:p>
        </w:tc>
        <w:tc>
          <w:tcPr>
            <w:tcW w:w="5670" w:type="dxa"/>
            <w:tcBorders>
              <w:top w:val="single" w:sz="4" w:space="0" w:color="auto"/>
              <w:left w:val="single" w:sz="4" w:space="0" w:color="auto"/>
              <w:bottom w:val="single" w:sz="4" w:space="0" w:color="auto"/>
              <w:right w:val="single" w:sz="4" w:space="0" w:color="auto"/>
            </w:tcBorders>
          </w:tcPr>
          <w:p w14:paraId="015B6629" w14:textId="77777777" w:rsidR="00A036C6" w:rsidRPr="00D2429E" w:rsidRDefault="00A036C6" w:rsidP="0003725B">
            <w:pPr>
              <w:widowControl w:val="0"/>
              <w:tabs>
                <w:tab w:val="left" w:pos="335"/>
              </w:tabs>
              <w:jc w:val="both"/>
              <w:rPr>
                <w:rFonts w:ascii="Liberation Serif" w:hAnsi="Liberation Serif" w:cs="Liberation Serif"/>
              </w:rPr>
            </w:pPr>
            <w:r w:rsidRPr="00D2429E">
              <w:rPr>
                <w:rFonts w:ascii="Liberation Serif" w:hAnsi="Liberation Serif" w:cs="Liberation Serif"/>
              </w:rPr>
              <w:t>Обобщенный сигнал для устройства ПА.</w:t>
            </w:r>
          </w:p>
          <w:p w14:paraId="2A6ADA89" w14:textId="77777777" w:rsidR="00A036C6" w:rsidRPr="00443D7E" w:rsidRDefault="00A036C6" w:rsidP="0003725B">
            <w:pPr>
              <w:jc w:val="both"/>
              <w:rPr>
                <w:rFonts w:ascii="Liberation Serif" w:hAnsi="Liberation Serif" w:cs="Liberation Serif"/>
              </w:rPr>
            </w:pPr>
            <w:r w:rsidRPr="00443D7E">
              <w:rPr>
                <w:rFonts w:ascii="Liberation Serif" w:hAnsi="Liberation Serif" w:cs="Liberation Serif"/>
              </w:rPr>
              <w:t>ТС формируется устройством ПА по истечении выдержки времени запоминания последнего достоверного значения. При этом устройство ПА переходит на алгоритм с использованием заранее заданных значений или другой алгоритм, без использования недостоверной ТМИ, или блокируется.</w:t>
            </w:r>
          </w:p>
          <w:p w14:paraId="604E709E" w14:textId="77777777" w:rsidR="00A036C6" w:rsidRPr="007A0E89" w:rsidRDefault="00A036C6" w:rsidP="0003725B">
            <w:pPr>
              <w:jc w:val="both"/>
              <w:rPr>
                <w:rFonts w:ascii="Liberation Serif" w:hAnsi="Liberation Serif" w:cs="Liberation Serif"/>
                <w:sz w:val="20"/>
                <w:szCs w:val="20"/>
              </w:rPr>
            </w:pPr>
            <w:r w:rsidRPr="007A0E89">
              <w:rPr>
                <w:rFonts w:ascii="Liberation Serif" w:hAnsi="Liberation Serif" w:cs="Liberation Serif"/>
                <w:szCs w:val="20"/>
              </w:rPr>
              <w:t>Формируется только в отношении ТИ (ТС), передающихся из ДЦ в устройства ПА</w:t>
            </w:r>
          </w:p>
        </w:tc>
      </w:tr>
      <w:tr w:rsidR="00A036C6" w:rsidRPr="000535B5" w14:paraId="78532112" w14:textId="77777777" w:rsidTr="00C144A4">
        <w:trPr>
          <w:cantSplit/>
          <w:trHeight w:val="20"/>
        </w:trPr>
        <w:tc>
          <w:tcPr>
            <w:tcW w:w="704" w:type="dxa"/>
            <w:tcBorders>
              <w:top w:val="single" w:sz="4" w:space="0" w:color="auto"/>
              <w:left w:val="single" w:sz="4" w:space="0" w:color="auto"/>
              <w:bottom w:val="single" w:sz="4" w:space="0" w:color="auto"/>
              <w:right w:val="single" w:sz="4" w:space="0" w:color="auto"/>
            </w:tcBorders>
          </w:tcPr>
          <w:p w14:paraId="7B2AAF9A" w14:textId="77777777" w:rsidR="00A036C6" w:rsidRPr="000535B5" w:rsidRDefault="00A036C6" w:rsidP="00A036C6">
            <w:pPr>
              <w:pStyle w:val="afd"/>
              <w:widowControl w:val="0"/>
              <w:numPr>
                <w:ilvl w:val="0"/>
                <w:numId w:val="46"/>
              </w:numPr>
              <w:ind w:left="0" w:firstLine="0"/>
              <w:jc w:val="center"/>
              <w:rPr>
                <w:rFonts w:ascii="Liberation Serif" w:hAnsi="Liberation Serif" w:cs="Liberation Serif"/>
              </w:rPr>
            </w:pPr>
          </w:p>
        </w:tc>
        <w:tc>
          <w:tcPr>
            <w:tcW w:w="3119" w:type="dxa"/>
            <w:tcBorders>
              <w:top w:val="single" w:sz="4" w:space="0" w:color="auto"/>
              <w:left w:val="single" w:sz="4" w:space="0" w:color="auto"/>
              <w:bottom w:val="single" w:sz="4" w:space="0" w:color="auto"/>
              <w:right w:val="single" w:sz="4" w:space="0" w:color="auto"/>
            </w:tcBorders>
          </w:tcPr>
          <w:p w14:paraId="2F9F9D1C" w14:textId="77777777" w:rsidR="00A036C6" w:rsidRPr="00D2429E" w:rsidRDefault="00A036C6" w:rsidP="0003725B">
            <w:pPr>
              <w:widowControl w:val="0"/>
              <w:spacing w:after="60"/>
              <w:rPr>
                <w:rFonts w:ascii="Liberation Serif" w:hAnsi="Liberation Serif" w:cs="Liberation Serif"/>
              </w:rPr>
            </w:pPr>
            <w:r w:rsidRPr="00D2429E">
              <w:rPr>
                <w:rFonts w:ascii="Liberation Serif" w:hAnsi="Liberation Serif" w:cs="Liberation Serif"/>
              </w:rPr>
              <w:t>ТС недостоверности адаптивной уставки</w:t>
            </w:r>
          </w:p>
          <w:p w14:paraId="195AFFE2" w14:textId="77777777" w:rsidR="00A036C6" w:rsidRPr="00D2429E" w:rsidRDefault="00A036C6" w:rsidP="0003725B">
            <w:pPr>
              <w:rPr>
                <w:rFonts w:ascii="Liberation Serif" w:hAnsi="Liberation Serif" w:cs="Liberation Serif"/>
              </w:rPr>
            </w:pPr>
          </w:p>
        </w:tc>
        <w:tc>
          <w:tcPr>
            <w:tcW w:w="5670" w:type="dxa"/>
            <w:tcBorders>
              <w:top w:val="single" w:sz="4" w:space="0" w:color="auto"/>
              <w:left w:val="single" w:sz="4" w:space="0" w:color="auto"/>
              <w:bottom w:val="single" w:sz="4" w:space="0" w:color="auto"/>
              <w:right w:val="single" w:sz="4" w:space="0" w:color="auto"/>
            </w:tcBorders>
            <w:vAlign w:val="center"/>
          </w:tcPr>
          <w:p w14:paraId="53174A3B" w14:textId="77777777" w:rsidR="00A036C6" w:rsidRPr="00443D7E" w:rsidRDefault="00A036C6" w:rsidP="0003725B">
            <w:pPr>
              <w:pStyle w:val="aff7"/>
              <w:framePr w:hSpace="0" w:wrap="auto" w:vAnchor="margin" w:hAnchor="text" w:xAlign="left" w:yAlign="inline"/>
              <w:jc w:val="both"/>
              <w:rPr>
                <w:rFonts w:ascii="Liberation Serif" w:hAnsi="Liberation Serif" w:cs="Liberation Serif"/>
                <w:sz w:val="24"/>
                <w:szCs w:val="24"/>
              </w:rPr>
            </w:pPr>
            <w:r w:rsidRPr="00443D7E">
              <w:rPr>
                <w:rFonts w:ascii="Liberation Serif" w:hAnsi="Liberation Serif" w:cs="Liberation Serif"/>
                <w:sz w:val="24"/>
                <w:szCs w:val="24"/>
              </w:rPr>
              <w:t>ТС формируется устройством АРПМ по факту возникновения недостоверности адаптивной уставки при выполнении одного из следующих условий:</w:t>
            </w:r>
          </w:p>
          <w:p w14:paraId="3F879E10" w14:textId="77777777" w:rsidR="00A036C6" w:rsidRPr="00443D7E" w:rsidRDefault="00A036C6" w:rsidP="00A036C6">
            <w:pPr>
              <w:pStyle w:val="aff7"/>
              <w:framePr w:hSpace="0" w:wrap="auto" w:vAnchor="margin" w:hAnchor="text" w:xAlign="left" w:yAlign="inline"/>
              <w:numPr>
                <w:ilvl w:val="0"/>
                <w:numId w:val="45"/>
              </w:numPr>
              <w:ind w:left="342" w:hanging="342"/>
              <w:jc w:val="both"/>
              <w:rPr>
                <w:rFonts w:ascii="Liberation Serif" w:hAnsi="Liberation Serif" w:cs="Liberation Serif"/>
                <w:sz w:val="24"/>
                <w:szCs w:val="24"/>
              </w:rPr>
            </w:pPr>
            <w:r w:rsidRPr="00443D7E">
              <w:rPr>
                <w:rFonts w:ascii="Liberation Serif" w:hAnsi="Liberation Serif" w:cs="Liberation Serif"/>
                <w:sz w:val="24"/>
                <w:szCs w:val="24"/>
              </w:rPr>
              <w:t>полученная АРПМ адаптивная уставка выходит за границы заданных в АРПМ физических диапазонов;</w:t>
            </w:r>
          </w:p>
          <w:p w14:paraId="50C7A37A" w14:textId="77777777" w:rsidR="00A036C6" w:rsidRPr="00443D7E" w:rsidRDefault="00A036C6" w:rsidP="00A036C6">
            <w:pPr>
              <w:pStyle w:val="aff7"/>
              <w:framePr w:hSpace="0" w:wrap="auto" w:vAnchor="margin" w:hAnchor="text" w:xAlign="left" w:yAlign="inline"/>
              <w:numPr>
                <w:ilvl w:val="0"/>
                <w:numId w:val="45"/>
              </w:numPr>
              <w:ind w:left="342" w:hanging="342"/>
              <w:jc w:val="both"/>
              <w:rPr>
                <w:rFonts w:ascii="Liberation Serif" w:hAnsi="Liberation Serif" w:cs="Liberation Serif"/>
                <w:sz w:val="24"/>
                <w:szCs w:val="24"/>
              </w:rPr>
            </w:pPr>
            <w:r w:rsidRPr="00443D7E">
              <w:rPr>
                <w:rFonts w:ascii="Liberation Serif" w:hAnsi="Liberation Serif" w:cs="Liberation Serif"/>
                <w:sz w:val="24"/>
                <w:szCs w:val="24"/>
              </w:rPr>
              <w:t>неисправны каналы связи;</w:t>
            </w:r>
          </w:p>
          <w:p w14:paraId="15D76D18" w14:textId="77777777" w:rsidR="00A036C6" w:rsidRPr="00443D7E" w:rsidRDefault="00A036C6" w:rsidP="00A036C6">
            <w:pPr>
              <w:pStyle w:val="aff7"/>
              <w:framePr w:hSpace="0" w:wrap="auto" w:vAnchor="margin" w:hAnchor="text" w:xAlign="left" w:yAlign="inline"/>
              <w:numPr>
                <w:ilvl w:val="0"/>
                <w:numId w:val="45"/>
              </w:numPr>
              <w:ind w:left="342" w:hanging="342"/>
              <w:jc w:val="both"/>
              <w:rPr>
                <w:rFonts w:ascii="Liberation Serif" w:hAnsi="Liberation Serif" w:cs="Liberation Serif"/>
                <w:sz w:val="24"/>
                <w:szCs w:val="24"/>
              </w:rPr>
            </w:pPr>
            <w:r w:rsidRPr="00443D7E">
              <w:rPr>
                <w:rFonts w:ascii="Liberation Serif" w:hAnsi="Liberation Serif" w:cs="Liberation Serif"/>
                <w:sz w:val="24"/>
                <w:szCs w:val="24"/>
              </w:rPr>
              <w:t>адаптивная уставка получена АРПМ с плохим кодом качества;</w:t>
            </w:r>
          </w:p>
          <w:p w14:paraId="0480E92B" w14:textId="77777777" w:rsidR="00A036C6" w:rsidRPr="00443D7E" w:rsidRDefault="00A036C6" w:rsidP="00A036C6">
            <w:pPr>
              <w:pStyle w:val="aff7"/>
              <w:framePr w:hSpace="0" w:wrap="auto" w:vAnchor="margin" w:hAnchor="text" w:xAlign="left" w:yAlign="inline"/>
              <w:numPr>
                <w:ilvl w:val="0"/>
                <w:numId w:val="45"/>
              </w:numPr>
              <w:ind w:left="342" w:hanging="342"/>
              <w:jc w:val="both"/>
              <w:rPr>
                <w:rFonts w:ascii="Liberation Serif" w:hAnsi="Liberation Serif" w:cs="Liberation Serif"/>
                <w:sz w:val="24"/>
                <w:szCs w:val="24"/>
              </w:rPr>
            </w:pPr>
            <w:r w:rsidRPr="00443D7E">
              <w:rPr>
                <w:rFonts w:ascii="Liberation Serif" w:hAnsi="Liberation Serif" w:cs="Liberation Serif"/>
                <w:sz w:val="24"/>
                <w:szCs w:val="24"/>
              </w:rPr>
              <w:t>расхождение полученной АРПМ адаптивной уставки по основному и резервному каналам связи более заданной величины;</w:t>
            </w:r>
          </w:p>
          <w:p w14:paraId="607DD9FB" w14:textId="77777777" w:rsidR="00A036C6" w:rsidRPr="00443D7E" w:rsidRDefault="00A036C6" w:rsidP="00A036C6">
            <w:pPr>
              <w:pStyle w:val="aff7"/>
              <w:framePr w:hSpace="0" w:wrap="auto" w:vAnchor="margin" w:hAnchor="text" w:xAlign="left" w:yAlign="inline"/>
              <w:numPr>
                <w:ilvl w:val="0"/>
                <w:numId w:val="45"/>
              </w:numPr>
              <w:ind w:left="342" w:hanging="342"/>
              <w:jc w:val="both"/>
              <w:rPr>
                <w:rFonts w:ascii="Liberation Serif" w:hAnsi="Liberation Serif" w:cs="Liberation Serif"/>
                <w:sz w:val="24"/>
                <w:szCs w:val="24"/>
              </w:rPr>
            </w:pPr>
            <w:r w:rsidRPr="00443D7E">
              <w:rPr>
                <w:rFonts w:ascii="Liberation Serif" w:hAnsi="Liberation Serif" w:cs="Liberation Serif"/>
                <w:sz w:val="24"/>
                <w:szCs w:val="24"/>
              </w:rPr>
              <w:t>отсутствие получения АРПМ адаптивной уставки или отсутствие ее изменения в течении заданного времени;</w:t>
            </w:r>
          </w:p>
          <w:p w14:paraId="57205756" w14:textId="0AE8511D" w:rsidR="00A036C6" w:rsidRPr="00443D7E" w:rsidRDefault="00A036C6" w:rsidP="00A036C6">
            <w:pPr>
              <w:pStyle w:val="aff7"/>
              <w:framePr w:hSpace="0" w:wrap="auto" w:vAnchor="margin" w:hAnchor="text" w:xAlign="left" w:yAlign="inline"/>
              <w:numPr>
                <w:ilvl w:val="0"/>
                <w:numId w:val="45"/>
              </w:numPr>
              <w:ind w:left="342" w:hanging="342"/>
              <w:jc w:val="both"/>
              <w:rPr>
                <w:rFonts w:ascii="Liberation Serif" w:hAnsi="Liberation Serif" w:cs="Liberation Serif"/>
                <w:sz w:val="24"/>
                <w:szCs w:val="24"/>
              </w:rPr>
            </w:pPr>
            <w:r w:rsidRPr="00443D7E">
              <w:rPr>
                <w:rFonts w:ascii="Liberation Serif" w:hAnsi="Liberation Serif" w:cs="Liberation Serif"/>
                <w:sz w:val="24"/>
                <w:szCs w:val="24"/>
              </w:rPr>
              <w:t>полученная уставка АРПМ, сниженная на величину запаса, меньше фактического перетока в КС АРПМ</w:t>
            </w:r>
            <w:r w:rsidR="00451D30">
              <w:rPr>
                <w:rFonts w:ascii="Liberation Serif" w:hAnsi="Liberation Serif" w:cs="Liberation Serif"/>
                <w:sz w:val="24"/>
                <w:szCs w:val="24"/>
              </w:rPr>
              <w:t>.</w:t>
            </w:r>
          </w:p>
          <w:p w14:paraId="0EC36054" w14:textId="77777777" w:rsidR="00A036C6" w:rsidRPr="007A0E89" w:rsidRDefault="00A036C6" w:rsidP="0003725B">
            <w:pPr>
              <w:widowControl w:val="0"/>
              <w:jc w:val="both"/>
              <w:rPr>
                <w:rFonts w:ascii="Liberation Serif" w:hAnsi="Liberation Serif" w:cs="Liberation Serif"/>
              </w:rPr>
            </w:pPr>
            <w:r w:rsidRPr="007A0E89">
              <w:rPr>
                <w:rFonts w:ascii="Liberation Serif" w:hAnsi="Liberation Serif" w:cs="Liberation Serif"/>
                <w:szCs w:val="20"/>
              </w:rPr>
              <w:t>Формируется от устройств АРПМ в случае передачи ДП СМЗУ из ДЦ</w:t>
            </w:r>
          </w:p>
        </w:tc>
      </w:tr>
      <w:tr w:rsidR="00A036C6" w:rsidRPr="000535B5" w14:paraId="0702070B" w14:textId="77777777" w:rsidTr="00C144A4">
        <w:trPr>
          <w:cantSplit/>
          <w:trHeight w:val="20"/>
        </w:trPr>
        <w:tc>
          <w:tcPr>
            <w:tcW w:w="704" w:type="dxa"/>
            <w:tcBorders>
              <w:top w:val="single" w:sz="4" w:space="0" w:color="auto"/>
              <w:left w:val="single" w:sz="4" w:space="0" w:color="auto"/>
              <w:bottom w:val="single" w:sz="4" w:space="0" w:color="auto"/>
              <w:right w:val="single" w:sz="4" w:space="0" w:color="auto"/>
            </w:tcBorders>
          </w:tcPr>
          <w:p w14:paraId="2828B656" w14:textId="77777777" w:rsidR="00A036C6" w:rsidRPr="000535B5" w:rsidRDefault="00A036C6" w:rsidP="00A036C6">
            <w:pPr>
              <w:pStyle w:val="afd"/>
              <w:widowControl w:val="0"/>
              <w:numPr>
                <w:ilvl w:val="0"/>
                <w:numId w:val="46"/>
              </w:numPr>
              <w:ind w:left="0" w:firstLine="0"/>
              <w:jc w:val="center"/>
              <w:rPr>
                <w:rFonts w:ascii="Liberation Serif" w:hAnsi="Liberation Serif" w:cs="Liberation Serif"/>
              </w:rPr>
            </w:pPr>
          </w:p>
        </w:tc>
        <w:tc>
          <w:tcPr>
            <w:tcW w:w="3119" w:type="dxa"/>
            <w:tcBorders>
              <w:top w:val="single" w:sz="4" w:space="0" w:color="auto"/>
              <w:left w:val="single" w:sz="4" w:space="0" w:color="auto"/>
              <w:bottom w:val="single" w:sz="4" w:space="0" w:color="auto"/>
              <w:right w:val="single" w:sz="4" w:space="0" w:color="auto"/>
            </w:tcBorders>
          </w:tcPr>
          <w:p w14:paraId="3CE7D264" w14:textId="77777777" w:rsidR="00A036C6" w:rsidRPr="00D2429E" w:rsidRDefault="00A036C6" w:rsidP="0003725B">
            <w:pPr>
              <w:widowControl w:val="0"/>
              <w:spacing w:after="60"/>
              <w:rPr>
                <w:rFonts w:ascii="Liberation Serif" w:hAnsi="Liberation Serif" w:cs="Liberation Serif"/>
              </w:rPr>
            </w:pPr>
            <w:r w:rsidRPr="00D2429E">
              <w:rPr>
                <w:rFonts w:ascii="Liberation Serif" w:hAnsi="Liberation Serif" w:cs="Liberation Serif"/>
              </w:rPr>
              <w:t>ТС работы АРПМ в адаптивном режиме</w:t>
            </w:r>
          </w:p>
          <w:p w14:paraId="247F154E" w14:textId="77777777" w:rsidR="00A036C6" w:rsidRPr="00D2429E" w:rsidRDefault="00A036C6" w:rsidP="0003725B">
            <w:pPr>
              <w:rPr>
                <w:rFonts w:ascii="Liberation Serif" w:hAnsi="Liberation Serif" w:cs="Liberation Serif"/>
              </w:rPr>
            </w:pPr>
          </w:p>
        </w:tc>
        <w:tc>
          <w:tcPr>
            <w:tcW w:w="5670" w:type="dxa"/>
            <w:tcBorders>
              <w:top w:val="single" w:sz="4" w:space="0" w:color="auto"/>
              <w:left w:val="single" w:sz="4" w:space="0" w:color="auto"/>
              <w:bottom w:val="single" w:sz="4" w:space="0" w:color="auto"/>
              <w:right w:val="single" w:sz="4" w:space="0" w:color="auto"/>
            </w:tcBorders>
          </w:tcPr>
          <w:p w14:paraId="3A61160C" w14:textId="77777777" w:rsidR="00A036C6" w:rsidRPr="00443D7E" w:rsidRDefault="00A036C6" w:rsidP="0003725B">
            <w:pPr>
              <w:jc w:val="both"/>
              <w:rPr>
                <w:rFonts w:ascii="Liberation Serif" w:hAnsi="Liberation Serif" w:cs="Liberation Serif"/>
              </w:rPr>
            </w:pPr>
            <w:r w:rsidRPr="00443D7E">
              <w:rPr>
                <w:rFonts w:ascii="Liberation Serif" w:hAnsi="Liberation Serif" w:cs="Liberation Serif"/>
              </w:rPr>
              <w:t>ТС формируется устройством ПА при работе в адаптивном режиме.</w:t>
            </w:r>
          </w:p>
          <w:p w14:paraId="3997937D" w14:textId="77777777" w:rsidR="00A036C6" w:rsidRPr="007A0E89" w:rsidRDefault="00A036C6" w:rsidP="0003725B">
            <w:pPr>
              <w:widowControl w:val="0"/>
              <w:jc w:val="both"/>
              <w:rPr>
                <w:rFonts w:ascii="Liberation Serif" w:hAnsi="Liberation Serif" w:cs="Liberation Serif"/>
                <w:sz w:val="20"/>
                <w:szCs w:val="20"/>
              </w:rPr>
            </w:pPr>
            <w:r w:rsidRPr="007A0E89">
              <w:rPr>
                <w:rFonts w:ascii="Liberation Serif" w:hAnsi="Liberation Serif" w:cs="Liberation Serif"/>
                <w:szCs w:val="20"/>
              </w:rPr>
              <w:t>Формируется от устройств АРПМ в случае передачи ДП СМЗУ из ДЦ</w:t>
            </w:r>
          </w:p>
        </w:tc>
      </w:tr>
      <w:tr w:rsidR="00A036C6" w:rsidRPr="000535B5" w14:paraId="3554448A" w14:textId="77777777" w:rsidTr="00C144A4">
        <w:trPr>
          <w:cantSplit/>
          <w:trHeight w:val="20"/>
        </w:trPr>
        <w:tc>
          <w:tcPr>
            <w:tcW w:w="704" w:type="dxa"/>
            <w:tcBorders>
              <w:top w:val="single" w:sz="4" w:space="0" w:color="auto"/>
              <w:left w:val="single" w:sz="4" w:space="0" w:color="auto"/>
              <w:bottom w:val="single" w:sz="4" w:space="0" w:color="auto"/>
              <w:right w:val="single" w:sz="4" w:space="0" w:color="auto"/>
            </w:tcBorders>
          </w:tcPr>
          <w:p w14:paraId="73D4E24C" w14:textId="77777777" w:rsidR="00A036C6" w:rsidRPr="000535B5" w:rsidRDefault="00A036C6" w:rsidP="00A036C6">
            <w:pPr>
              <w:pStyle w:val="afd"/>
              <w:widowControl w:val="0"/>
              <w:numPr>
                <w:ilvl w:val="0"/>
                <w:numId w:val="46"/>
              </w:numPr>
              <w:ind w:left="0" w:firstLine="0"/>
              <w:jc w:val="center"/>
              <w:rPr>
                <w:rFonts w:ascii="Liberation Serif" w:hAnsi="Liberation Serif" w:cs="Liberation Serif"/>
              </w:rPr>
            </w:pPr>
          </w:p>
        </w:tc>
        <w:tc>
          <w:tcPr>
            <w:tcW w:w="3119" w:type="dxa"/>
            <w:tcBorders>
              <w:top w:val="single" w:sz="4" w:space="0" w:color="auto"/>
              <w:left w:val="single" w:sz="4" w:space="0" w:color="auto"/>
              <w:bottom w:val="single" w:sz="4" w:space="0" w:color="auto"/>
              <w:right w:val="single" w:sz="4" w:space="0" w:color="auto"/>
            </w:tcBorders>
          </w:tcPr>
          <w:p w14:paraId="48FA6B61" w14:textId="77777777" w:rsidR="00A036C6" w:rsidRPr="00D2429E" w:rsidRDefault="00A036C6" w:rsidP="0003725B">
            <w:pPr>
              <w:widowControl w:val="0"/>
              <w:spacing w:after="60"/>
              <w:rPr>
                <w:rFonts w:ascii="Liberation Serif" w:hAnsi="Liberation Serif" w:cs="Liberation Serif"/>
              </w:rPr>
            </w:pPr>
            <w:r w:rsidRPr="00D2429E">
              <w:rPr>
                <w:rFonts w:ascii="Liberation Serif" w:hAnsi="Liberation Serif" w:cs="Liberation Serif"/>
              </w:rPr>
              <w:t>ТС готовности АРПМ к работе в адаптивном режиме</w:t>
            </w:r>
          </w:p>
          <w:p w14:paraId="49F64620" w14:textId="77777777" w:rsidR="00A036C6" w:rsidRPr="00D2429E" w:rsidRDefault="00A036C6" w:rsidP="0003725B">
            <w:pPr>
              <w:rPr>
                <w:rFonts w:ascii="Liberation Serif" w:hAnsi="Liberation Serif" w:cs="Liberation Serif"/>
              </w:rPr>
            </w:pPr>
          </w:p>
        </w:tc>
        <w:tc>
          <w:tcPr>
            <w:tcW w:w="5670" w:type="dxa"/>
            <w:tcBorders>
              <w:top w:val="single" w:sz="4" w:space="0" w:color="auto"/>
              <w:left w:val="single" w:sz="4" w:space="0" w:color="auto"/>
              <w:bottom w:val="single" w:sz="4" w:space="0" w:color="auto"/>
              <w:right w:val="single" w:sz="4" w:space="0" w:color="auto"/>
            </w:tcBorders>
          </w:tcPr>
          <w:p w14:paraId="07ED03F5" w14:textId="77777777" w:rsidR="00A036C6" w:rsidRPr="00443D7E" w:rsidRDefault="00A036C6" w:rsidP="0003725B">
            <w:pPr>
              <w:pStyle w:val="aff7"/>
              <w:framePr w:hSpace="0" w:wrap="auto" w:vAnchor="margin" w:hAnchor="text" w:xAlign="left" w:yAlign="inline"/>
              <w:jc w:val="both"/>
              <w:rPr>
                <w:rFonts w:ascii="Liberation Serif" w:hAnsi="Liberation Serif" w:cs="Liberation Serif"/>
                <w:sz w:val="24"/>
                <w:szCs w:val="24"/>
              </w:rPr>
            </w:pPr>
            <w:r w:rsidRPr="00443D7E">
              <w:rPr>
                <w:rFonts w:ascii="Liberation Serif" w:hAnsi="Liberation Serif" w:cs="Liberation Serif"/>
                <w:sz w:val="24"/>
                <w:szCs w:val="24"/>
              </w:rPr>
              <w:t>ТС формируется устройством ПА при наличии следующих условий:</w:t>
            </w:r>
          </w:p>
          <w:p w14:paraId="2ABD88AD" w14:textId="77777777" w:rsidR="00A036C6" w:rsidRPr="00443D7E" w:rsidRDefault="00A036C6" w:rsidP="00A036C6">
            <w:pPr>
              <w:pStyle w:val="aff7"/>
              <w:framePr w:hSpace="0" w:wrap="auto" w:vAnchor="margin" w:hAnchor="text" w:xAlign="left" w:yAlign="inline"/>
              <w:numPr>
                <w:ilvl w:val="0"/>
                <w:numId w:val="45"/>
              </w:numPr>
              <w:ind w:left="342" w:hanging="218"/>
              <w:jc w:val="both"/>
              <w:rPr>
                <w:rFonts w:ascii="Liberation Serif" w:hAnsi="Liberation Serif" w:cs="Liberation Serif"/>
                <w:sz w:val="24"/>
                <w:szCs w:val="24"/>
              </w:rPr>
            </w:pPr>
            <w:r w:rsidRPr="00443D7E">
              <w:rPr>
                <w:rFonts w:ascii="Liberation Serif" w:hAnsi="Liberation Serif" w:cs="Liberation Serif"/>
                <w:sz w:val="24"/>
                <w:szCs w:val="24"/>
              </w:rPr>
              <w:t>оперативном выборе на объекте электроэнергетики адаптивного режима работы;</w:t>
            </w:r>
          </w:p>
          <w:p w14:paraId="443110F1" w14:textId="77777777" w:rsidR="00A036C6" w:rsidRPr="00443D7E" w:rsidRDefault="00A036C6" w:rsidP="00A036C6">
            <w:pPr>
              <w:pStyle w:val="aff7"/>
              <w:framePr w:hSpace="0" w:wrap="auto" w:vAnchor="margin" w:hAnchor="text" w:xAlign="left" w:yAlign="inline"/>
              <w:numPr>
                <w:ilvl w:val="0"/>
                <w:numId w:val="45"/>
              </w:numPr>
              <w:ind w:left="342" w:hanging="218"/>
              <w:jc w:val="both"/>
              <w:rPr>
                <w:rFonts w:ascii="Liberation Serif" w:hAnsi="Liberation Serif" w:cs="Liberation Serif"/>
                <w:sz w:val="24"/>
                <w:szCs w:val="24"/>
              </w:rPr>
            </w:pPr>
            <w:r w:rsidRPr="00443D7E">
              <w:rPr>
                <w:rFonts w:ascii="Liberation Serif" w:hAnsi="Liberation Serif" w:cs="Liberation Serif"/>
                <w:sz w:val="24"/>
                <w:szCs w:val="24"/>
              </w:rPr>
              <w:t>наличии информационного обмена устройства АРПМ с ДЦ;</w:t>
            </w:r>
          </w:p>
          <w:p w14:paraId="2963BAF4" w14:textId="77777777" w:rsidR="00A036C6" w:rsidRPr="00443D7E" w:rsidRDefault="00A036C6" w:rsidP="00A036C6">
            <w:pPr>
              <w:pStyle w:val="aff7"/>
              <w:framePr w:hSpace="0" w:wrap="auto" w:vAnchor="margin" w:hAnchor="text" w:xAlign="left" w:yAlign="inline"/>
              <w:numPr>
                <w:ilvl w:val="0"/>
                <w:numId w:val="45"/>
              </w:numPr>
              <w:ind w:left="342" w:hanging="218"/>
              <w:jc w:val="both"/>
              <w:rPr>
                <w:rFonts w:ascii="Liberation Serif" w:hAnsi="Liberation Serif" w:cs="Liberation Serif"/>
                <w:sz w:val="24"/>
                <w:szCs w:val="24"/>
              </w:rPr>
            </w:pPr>
            <w:r w:rsidRPr="00443D7E">
              <w:rPr>
                <w:rFonts w:ascii="Liberation Serif" w:hAnsi="Liberation Serif" w:cs="Liberation Serif"/>
                <w:sz w:val="24"/>
                <w:szCs w:val="24"/>
              </w:rPr>
              <w:t>отсутствии ТС «Отсутствие расчета СМЗУ» и ТС «Перевод АРПМ на автономную уставку» из ДЦ.</w:t>
            </w:r>
          </w:p>
          <w:p w14:paraId="7207EE77" w14:textId="77777777" w:rsidR="00A036C6" w:rsidRPr="007A0E89" w:rsidRDefault="00A036C6" w:rsidP="0003725B">
            <w:pPr>
              <w:widowControl w:val="0"/>
              <w:jc w:val="both"/>
              <w:rPr>
                <w:rFonts w:ascii="Liberation Serif" w:hAnsi="Liberation Serif" w:cs="Liberation Serif"/>
                <w:sz w:val="20"/>
                <w:szCs w:val="20"/>
              </w:rPr>
            </w:pPr>
            <w:r w:rsidRPr="007A0E89">
              <w:rPr>
                <w:rFonts w:ascii="Liberation Serif" w:hAnsi="Liberation Serif" w:cs="Liberation Serif"/>
                <w:szCs w:val="20"/>
              </w:rPr>
              <w:t>Формируется от устройств АРПМ в случае передачи ДП СМЗУ из ДЦ</w:t>
            </w:r>
          </w:p>
        </w:tc>
      </w:tr>
      <w:tr w:rsidR="00A036C6" w:rsidRPr="000535B5" w14:paraId="168D6B31" w14:textId="77777777" w:rsidTr="00C144A4">
        <w:trPr>
          <w:cantSplit/>
          <w:trHeight w:val="20"/>
        </w:trPr>
        <w:tc>
          <w:tcPr>
            <w:tcW w:w="704" w:type="dxa"/>
            <w:tcBorders>
              <w:top w:val="single" w:sz="4" w:space="0" w:color="auto"/>
              <w:left w:val="single" w:sz="4" w:space="0" w:color="auto"/>
              <w:bottom w:val="single" w:sz="4" w:space="0" w:color="auto"/>
              <w:right w:val="single" w:sz="4" w:space="0" w:color="auto"/>
            </w:tcBorders>
          </w:tcPr>
          <w:p w14:paraId="7CD63EF7" w14:textId="77777777" w:rsidR="00A036C6" w:rsidRPr="000535B5" w:rsidRDefault="00A036C6" w:rsidP="00A036C6">
            <w:pPr>
              <w:pStyle w:val="afd"/>
              <w:widowControl w:val="0"/>
              <w:numPr>
                <w:ilvl w:val="0"/>
                <w:numId w:val="46"/>
              </w:numPr>
              <w:ind w:left="0" w:firstLine="0"/>
              <w:jc w:val="center"/>
              <w:rPr>
                <w:rFonts w:ascii="Liberation Serif" w:hAnsi="Liberation Serif" w:cs="Liberation Serif"/>
              </w:rPr>
            </w:pPr>
          </w:p>
        </w:tc>
        <w:tc>
          <w:tcPr>
            <w:tcW w:w="3119" w:type="dxa"/>
            <w:tcBorders>
              <w:top w:val="single" w:sz="4" w:space="0" w:color="auto"/>
              <w:left w:val="single" w:sz="4" w:space="0" w:color="auto"/>
              <w:bottom w:val="single" w:sz="4" w:space="0" w:color="auto"/>
              <w:right w:val="single" w:sz="4" w:space="0" w:color="auto"/>
            </w:tcBorders>
          </w:tcPr>
          <w:p w14:paraId="423A8BF5" w14:textId="77777777" w:rsidR="00A036C6" w:rsidRPr="00D2429E" w:rsidRDefault="00A036C6" w:rsidP="0003725B">
            <w:pPr>
              <w:widowControl w:val="0"/>
              <w:spacing w:after="60"/>
              <w:rPr>
                <w:rFonts w:ascii="Liberation Serif" w:hAnsi="Liberation Serif" w:cs="Liberation Serif"/>
              </w:rPr>
            </w:pPr>
            <w:r w:rsidRPr="00D2429E">
              <w:rPr>
                <w:rFonts w:ascii="Liberation Serif" w:hAnsi="Liberation Serif" w:cs="Liberation Serif"/>
              </w:rPr>
              <w:t>ТС «Адаптивная уставка ниже факта по КС (ЛЭП)»</w:t>
            </w:r>
          </w:p>
          <w:p w14:paraId="5B180427" w14:textId="77777777" w:rsidR="00A036C6" w:rsidRPr="00D2429E" w:rsidRDefault="00A036C6" w:rsidP="0003725B">
            <w:pPr>
              <w:rPr>
                <w:rFonts w:ascii="Liberation Serif" w:hAnsi="Liberation Serif" w:cs="Liberation Serif"/>
              </w:rPr>
            </w:pPr>
          </w:p>
        </w:tc>
        <w:tc>
          <w:tcPr>
            <w:tcW w:w="5670" w:type="dxa"/>
            <w:tcBorders>
              <w:top w:val="single" w:sz="4" w:space="0" w:color="auto"/>
              <w:left w:val="single" w:sz="4" w:space="0" w:color="auto"/>
              <w:bottom w:val="single" w:sz="4" w:space="0" w:color="auto"/>
              <w:right w:val="single" w:sz="4" w:space="0" w:color="auto"/>
            </w:tcBorders>
          </w:tcPr>
          <w:p w14:paraId="43643751" w14:textId="77777777" w:rsidR="00A036C6" w:rsidRPr="00443D7E" w:rsidRDefault="00A036C6" w:rsidP="0003725B">
            <w:pPr>
              <w:jc w:val="both"/>
              <w:rPr>
                <w:rFonts w:ascii="Liberation Serif" w:hAnsi="Liberation Serif" w:cs="Liberation Serif"/>
              </w:rPr>
            </w:pPr>
            <w:r w:rsidRPr="00443D7E">
              <w:rPr>
                <w:rFonts w:ascii="Liberation Serif" w:hAnsi="Liberation Serif" w:cs="Liberation Serif"/>
              </w:rPr>
              <w:t>ТС формируется устройством АРПМ при получении ДП СМЗУ ниже величины перетока по контролируемому сечению (ЛЭП) с учетом запаса.</w:t>
            </w:r>
          </w:p>
          <w:p w14:paraId="76AAEE85" w14:textId="77777777" w:rsidR="00A036C6" w:rsidRPr="007A0E89" w:rsidRDefault="00A036C6" w:rsidP="0003725B">
            <w:pPr>
              <w:widowControl w:val="0"/>
              <w:jc w:val="both"/>
              <w:rPr>
                <w:rFonts w:ascii="Liberation Serif" w:hAnsi="Liberation Serif" w:cs="Liberation Serif"/>
                <w:sz w:val="20"/>
                <w:szCs w:val="20"/>
              </w:rPr>
            </w:pPr>
            <w:r w:rsidRPr="007A0E89">
              <w:rPr>
                <w:rFonts w:ascii="Liberation Serif" w:hAnsi="Liberation Serif" w:cs="Liberation Serif"/>
                <w:szCs w:val="20"/>
              </w:rPr>
              <w:t>Формируется от устройств АРПМ в случае передачи ДП СМЗУ из ДЦ</w:t>
            </w:r>
          </w:p>
        </w:tc>
      </w:tr>
      <w:tr w:rsidR="00A036C6" w:rsidRPr="000535B5" w14:paraId="409DB6FB" w14:textId="77777777" w:rsidTr="00C144A4">
        <w:trPr>
          <w:cantSplit/>
          <w:trHeight w:val="20"/>
        </w:trPr>
        <w:tc>
          <w:tcPr>
            <w:tcW w:w="704" w:type="dxa"/>
            <w:tcBorders>
              <w:top w:val="single" w:sz="4" w:space="0" w:color="auto"/>
              <w:left w:val="single" w:sz="4" w:space="0" w:color="auto"/>
              <w:bottom w:val="single" w:sz="4" w:space="0" w:color="auto"/>
              <w:right w:val="single" w:sz="4" w:space="0" w:color="auto"/>
            </w:tcBorders>
          </w:tcPr>
          <w:p w14:paraId="4A55E87A" w14:textId="77777777" w:rsidR="00A036C6" w:rsidRPr="000535B5" w:rsidRDefault="00A036C6" w:rsidP="00A036C6">
            <w:pPr>
              <w:pStyle w:val="afd"/>
              <w:widowControl w:val="0"/>
              <w:numPr>
                <w:ilvl w:val="0"/>
                <w:numId w:val="46"/>
              </w:numPr>
              <w:ind w:left="0" w:firstLine="0"/>
              <w:jc w:val="center"/>
              <w:rPr>
                <w:rFonts w:ascii="Liberation Serif" w:hAnsi="Liberation Serif" w:cs="Liberation Serif"/>
              </w:rPr>
            </w:pPr>
          </w:p>
        </w:tc>
        <w:tc>
          <w:tcPr>
            <w:tcW w:w="3119" w:type="dxa"/>
            <w:tcBorders>
              <w:top w:val="single" w:sz="4" w:space="0" w:color="auto"/>
              <w:left w:val="single" w:sz="4" w:space="0" w:color="auto"/>
              <w:bottom w:val="single" w:sz="4" w:space="0" w:color="auto"/>
              <w:right w:val="single" w:sz="4" w:space="0" w:color="auto"/>
            </w:tcBorders>
          </w:tcPr>
          <w:p w14:paraId="5CC47A91" w14:textId="77777777" w:rsidR="00A036C6" w:rsidRPr="00D2429E" w:rsidRDefault="00A036C6" w:rsidP="0003725B">
            <w:pPr>
              <w:widowControl w:val="0"/>
              <w:spacing w:after="60"/>
              <w:rPr>
                <w:rFonts w:ascii="Liberation Serif" w:hAnsi="Liberation Serif" w:cs="Liberation Serif"/>
              </w:rPr>
            </w:pPr>
            <w:r w:rsidRPr="00D2429E">
              <w:rPr>
                <w:rFonts w:ascii="Liberation Serif" w:hAnsi="Liberation Serif" w:cs="Liberation Serif"/>
              </w:rPr>
              <w:t>ТС «Автономная уставка ниже факта по КС (ЛЭП)»</w:t>
            </w:r>
          </w:p>
          <w:p w14:paraId="789EFC3E" w14:textId="77777777" w:rsidR="00A036C6" w:rsidRPr="00D2429E" w:rsidRDefault="00A036C6" w:rsidP="0003725B">
            <w:pPr>
              <w:rPr>
                <w:rFonts w:ascii="Liberation Serif" w:hAnsi="Liberation Serif" w:cs="Liberation Serif"/>
              </w:rPr>
            </w:pPr>
          </w:p>
        </w:tc>
        <w:tc>
          <w:tcPr>
            <w:tcW w:w="5670" w:type="dxa"/>
            <w:tcBorders>
              <w:top w:val="single" w:sz="4" w:space="0" w:color="auto"/>
              <w:left w:val="single" w:sz="4" w:space="0" w:color="auto"/>
              <w:bottom w:val="single" w:sz="4" w:space="0" w:color="auto"/>
              <w:right w:val="single" w:sz="4" w:space="0" w:color="auto"/>
            </w:tcBorders>
          </w:tcPr>
          <w:p w14:paraId="063FC220" w14:textId="77777777" w:rsidR="00A036C6" w:rsidRPr="00443D7E" w:rsidRDefault="00A036C6" w:rsidP="0003725B">
            <w:pPr>
              <w:jc w:val="both"/>
              <w:rPr>
                <w:rFonts w:ascii="Liberation Serif" w:hAnsi="Liberation Serif" w:cs="Liberation Serif"/>
              </w:rPr>
            </w:pPr>
            <w:r w:rsidRPr="00443D7E">
              <w:rPr>
                <w:rFonts w:ascii="Liberation Serif" w:hAnsi="Liberation Serif" w:cs="Liberation Serif"/>
              </w:rPr>
              <w:t>ТС формируется устройством АРПМ при величине заранее заданной уставки по активной мощности для автономного режима работы АРПМ ниже величины перетока активной мощности по контролируемому сечению (ЛЭП) с учетом запаса.</w:t>
            </w:r>
          </w:p>
          <w:p w14:paraId="5706F2CE" w14:textId="77777777" w:rsidR="00A036C6" w:rsidRPr="007A0E89" w:rsidRDefault="00A036C6" w:rsidP="0003725B">
            <w:pPr>
              <w:widowControl w:val="0"/>
              <w:jc w:val="both"/>
              <w:rPr>
                <w:rFonts w:ascii="Liberation Serif" w:hAnsi="Liberation Serif" w:cs="Liberation Serif"/>
                <w:sz w:val="20"/>
                <w:szCs w:val="20"/>
              </w:rPr>
            </w:pPr>
            <w:r w:rsidRPr="007A0E89">
              <w:rPr>
                <w:rFonts w:ascii="Liberation Serif" w:hAnsi="Liberation Serif" w:cs="Liberation Serif"/>
                <w:szCs w:val="20"/>
              </w:rPr>
              <w:t>Формируется от устройств АРПМ в случае передачи ДП СМЗУ из ДЦ</w:t>
            </w:r>
          </w:p>
        </w:tc>
      </w:tr>
      <w:tr w:rsidR="00A036C6" w:rsidRPr="000535B5" w14:paraId="1C910A43" w14:textId="77777777" w:rsidTr="00C144A4">
        <w:trPr>
          <w:cantSplit/>
          <w:trHeight w:val="20"/>
        </w:trPr>
        <w:tc>
          <w:tcPr>
            <w:tcW w:w="704" w:type="dxa"/>
            <w:tcBorders>
              <w:top w:val="single" w:sz="4" w:space="0" w:color="auto"/>
              <w:left w:val="single" w:sz="4" w:space="0" w:color="auto"/>
              <w:bottom w:val="single" w:sz="4" w:space="0" w:color="auto"/>
              <w:right w:val="single" w:sz="4" w:space="0" w:color="auto"/>
            </w:tcBorders>
          </w:tcPr>
          <w:p w14:paraId="7D819578" w14:textId="77777777" w:rsidR="00A036C6" w:rsidRPr="000535B5" w:rsidRDefault="00A036C6" w:rsidP="00A036C6">
            <w:pPr>
              <w:pStyle w:val="afd"/>
              <w:widowControl w:val="0"/>
              <w:numPr>
                <w:ilvl w:val="0"/>
                <w:numId w:val="46"/>
              </w:numPr>
              <w:ind w:left="0" w:firstLine="0"/>
              <w:jc w:val="center"/>
              <w:rPr>
                <w:rFonts w:ascii="Liberation Serif" w:hAnsi="Liberation Serif" w:cs="Liberation Serif"/>
              </w:rPr>
            </w:pPr>
          </w:p>
        </w:tc>
        <w:tc>
          <w:tcPr>
            <w:tcW w:w="3119" w:type="dxa"/>
            <w:tcBorders>
              <w:top w:val="single" w:sz="4" w:space="0" w:color="auto"/>
              <w:left w:val="single" w:sz="4" w:space="0" w:color="auto"/>
              <w:bottom w:val="single" w:sz="4" w:space="0" w:color="auto"/>
              <w:right w:val="single" w:sz="4" w:space="0" w:color="auto"/>
            </w:tcBorders>
          </w:tcPr>
          <w:p w14:paraId="6F501813" w14:textId="77777777" w:rsidR="00A036C6" w:rsidRPr="00D2429E" w:rsidRDefault="00A036C6" w:rsidP="0003725B">
            <w:pPr>
              <w:widowControl w:val="0"/>
              <w:spacing w:after="60"/>
              <w:rPr>
                <w:rFonts w:ascii="Liberation Serif" w:hAnsi="Liberation Serif" w:cs="Liberation Serif"/>
              </w:rPr>
            </w:pPr>
            <w:r w:rsidRPr="00D2429E">
              <w:rPr>
                <w:rFonts w:ascii="Liberation Serif" w:hAnsi="Liberation Serif" w:cs="Liberation Serif"/>
              </w:rPr>
              <w:t>ТС «Блокировка АРПМ»</w:t>
            </w:r>
          </w:p>
          <w:p w14:paraId="6EB877ED" w14:textId="77777777" w:rsidR="00A036C6" w:rsidRPr="00D2429E" w:rsidRDefault="00A036C6" w:rsidP="0003725B">
            <w:pPr>
              <w:rPr>
                <w:rFonts w:ascii="Liberation Serif" w:hAnsi="Liberation Serif" w:cs="Liberation Serif"/>
              </w:rPr>
            </w:pPr>
          </w:p>
        </w:tc>
        <w:tc>
          <w:tcPr>
            <w:tcW w:w="5670" w:type="dxa"/>
            <w:tcBorders>
              <w:top w:val="single" w:sz="4" w:space="0" w:color="auto"/>
              <w:left w:val="single" w:sz="4" w:space="0" w:color="auto"/>
              <w:bottom w:val="single" w:sz="4" w:space="0" w:color="auto"/>
              <w:right w:val="single" w:sz="4" w:space="0" w:color="auto"/>
            </w:tcBorders>
          </w:tcPr>
          <w:p w14:paraId="35DDB603" w14:textId="77777777" w:rsidR="00A036C6" w:rsidRPr="00443D7E" w:rsidRDefault="00A036C6" w:rsidP="0003725B">
            <w:pPr>
              <w:pStyle w:val="aff7"/>
              <w:framePr w:hSpace="0" w:wrap="auto" w:vAnchor="margin" w:hAnchor="text" w:xAlign="left" w:yAlign="inline"/>
              <w:jc w:val="both"/>
              <w:rPr>
                <w:rFonts w:ascii="Liberation Serif" w:hAnsi="Liberation Serif" w:cs="Liberation Serif"/>
                <w:sz w:val="24"/>
                <w:szCs w:val="24"/>
              </w:rPr>
            </w:pPr>
            <w:r w:rsidRPr="00443D7E">
              <w:rPr>
                <w:rFonts w:ascii="Liberation Serif" w:hAnsi="Liberation Serif" w:cs="Liberation Serif"/>
                <w:sz w:val="24"/>
                <w:szCs w:val="24"/>
              </w:rPr>
              <w:t>ТС формируется устройством АРПМ при блокировке устройства при одновременном выполнении следующих условий:</w:t>
            </w:r>
          </w:p>
          <w:p w14:paraId="159C4EC2" w14:textId="77777777" w:rsidR="00A036C6" w:rsidRPr="00443D7E" w:rsidRDefault="00A036C6" w:rsidP="00A036C6">
            <w:pPr>
              <w:pStyle w:val="aff7"/>
              <w:framePr w:hSpace="0" w:wrap="auto" w:vAnchor="margin" w:hAnchor="text" w:xAlign="left" w:yAlign="inline"/>
              <w:numPr>
                <w:ilvl w:val="0"/>
                <w:numId w:val="45"/>
              </w:numPr>
              <w:ind w:left="342" w:hanging="218"/>
              <w:jc w:val="both"/>
              <w:rPr>
                <w:rFonts w:ascii="Liberation Serif" w:hAnsi="Liberation Serif" w:cs="Liberation Serif"/>
                <w:sz w:val="24"/>
                <w:szCs w:val="24"/>
              </w:rPr>
            </w:pPr>
            <w:r w:rsidRPr="00443D7E">
              <w:rPr>
                <w:rFonts w:ascii="Liberation Serif" w:hAnsi="Liberation Serif" w:cs="Liberation Serif"/>
                <w:sz w:val="24"/>
                <w:szCs w:val="24"/>
              </w:rPr>
              <w:t>значение автономной уставки по активной мощности меньше величины перетока по контролируемому сечению (ЛЭП) с учетом запаса;</w:t>
            </w:r>
          </w:p>
          <w:p w14:paraId="28862EC3" w14:textId="77777777" w:rsidR="00A036C6" w:rsidRPr="00443D7E" w:rsidRDefault="00A036C6" w:rsidP="00A036C6">
            <w:pPr>
              <w:pStyle w:val="aff7"/>
              <w:framePr w:hSpace="0" w:wrap="auto" w:vAnchor="margin" w:hAnchor="text" w:xAlign="left" w:yAlign="inline"/>
              <w:numPr>
                <w:ilvl w:val="0"/>
                <w:numId w:val="45"/>
              </w:numPr>
              <w:ind w:left="342" w:hanging="218"/>
              <w:jc w:val="both"/>
              <w:rPr>
                <w:rFonts w:ascii="Liberation Serif" w:hAnsi="Liberation Serif" w:cs="Liberation Serif"/>
                <w:sz w:val="24"/>
                <w:szCs w:val="24"/>
              </w:rPr>
            </w:pPr>
            <w:r w:rsidRPr="00443D7E">
              <w:rPr>
                <w:rFonts w:ascii="Liberation Serif" w:hAnsi="Liberation Serif" w:cs="Liberation Serif"/>
                <w:sz w:val="24"/>
                <w:szCs w:val="24"/>
              </w:rPr>
              <w:t>значение адаптивной уставки или недостоверно или меньше величины перетока по контролируемому сечению (ЛЭП) с учетом запаса.</w:t>
            </w:r>
          </w:p>
          <w:p w14:paraId="3EBCB0DA" w14:textId="77777777" w:rsidR="00A036C6" w:rsidRPr="00443D7E" w:rsidRDefault="00A036C6" w:rsidP="0003725B">
            <w:pPr>
              <w:jc w:val="both"/>
              <w:rPr>
                <w:rFonts w:ascii="Liberation Serif" w:hAnsi="Liberation Serif" w:cs="Liberation Serif"/>
              </w:rPr>
            </w:pPr>
            <w:r w:rsidRPr="00443D7E">
              <w:rPr>
                <w:rFonts w:ascii="Liberation Serif" w:hAnsi="Liberation Serif" w:cs="Liberation Serif"/>
              </w:rPr>
              <w:t>ТС может сформироваться после перезагрузки или подаче питания на устройство АРПМ.</w:t>
            </w:r>
          </w:p>
          <w:p w14:paraId="67D97602" w14:textId="77777777" w:rsidR="00A036C6" w:rsidRPr="007A0E89" w:rsidRDefault="00A036C6" w:rsidP="0003725B">
            <w:pPr>
              <w:widowControl w:val="0"/>
              <w:jc w:val="both"/>
              <w:rPr>
                <w:rFonts w:ascii="Liberation Serif" w:hAnsi="Liberation Serif" w:cs="Liberation Serif"/>
                <w:sz w:val="20"/>
                <w:szCs w:val="20"/>
              </w:rPr>
            </w:pPr>
            <w:r w:rsidRPr="007A0E89">
              <w:rPr>
                <w:rFonts w:ascii="Liberation Serif" w:hAnsi="Liberation Serif" w:cs="Liberation Serif"/>
                <w:szCs w:val="20"/>
              </w:rPr>
              <w:t>Формируется от устройств АРПМ в случае передачи ДП СМЗУ из ДЦ</w:t>
            </w:r>
          </w:p>
        </w:tc>
      </w:tr>
      <w:tr w:rsidR="00A036C6" w:rsidRPr="000535B5" w14:paraId="7DA15293" w14:textId="77777777" w:rsidTr="00C144A4">
        <w:trPr>
          <w:cantSplit/>
          <w:trHeight w:val="20"/>
        </w:trPr>
        <w:tc>
          <w:tcPr>
            <w:tcW w:w="704" w:type="dxa"/>
            <w:tcBorders>
              <w:top w:val="single" w:sz="4" w:space="0" w:color="auto"/>
              <w:left w:val="single" w:sz="4" w:space="0" w:color="auto"/>
              <w:bottom w:val="single" w:sz="4" w:space="0" w:color="auto"/>
              <w:right w:val="single" w:sz="4" w:space="0" w:color="auto"/>
            </w:tcBorders>
          </w:tcPr>
          <w:p w14:paraId="03437686" w14:textId="77777777" w:rsidR="00A036C6" w:rsidRPr="000535B5" w:rsidRDefault="00A036C6" w:rsidP="00A036C6">
            <w:pPr>
              <w:pStyle w:val="afd"/>
              <w:widowControl w:val="0"/>
              <w:numPr>
                <w:ilvl w:val="0"/>
                <w:numId w:val="46"/>
              </w:numPr>
              <w:ind w:left="0" w:firstLine="0"/>
              <w:jc w:val="center"/>
              <w:rPr>
                <w:rFonts w:ascii="Liberation Serif" w:hAnsi="Liberation Serif" w:cs="Liberation Serif"/>
              </w:rPr>
            </w:pPr>
          </w:p>
        </w:tc>
        <w:tc>
          <w:tcPr>
            <w:tcW w:w="3119" w:type="dxa"/>
            <w:tcBorders>
              <w:top w:val="single" w:sz="4" w:space="0" w:color="auto"/>
              <w:left w:val="single" w:sz="4" w:space="0" w:color="auto"/>
              <w:bottom w:val="single" w:sz="4" w:space="0" w:color="auto"/>
              <w:right w:val="single" w:sz="4" w:space="0" w:color="auto"/>
            </w:tcBorders>
          </w:tcPr>
          <w:p w14:paraId="4E269F69" w14:textId="77777777" w:rsidR="00A036C6" w:rsidRPr="00D2429E" w:rsidRDefault="00A036C6" w:rsidP="0003725B">
            <w:pPr>
              <w:widowControl w:val="0"/>
              <w:spacing w:after="60"/>
              <w:rPr>
                <w:rFonts w:ascii="Liberation Serif" w:hAnsi="Liberation Serif" w:cs="Liberation Serif"/>
              </w:rPr>
            </w:pPr>
            <w:r w:rsidRPr="00D2429E">
              <w:rPr>
                <w:rFonts w:ascii="Liberation Serif" w:hAnsi="Liberation Serif" w:cs="Liberation Serif"/>
              </w:rPr>
              <w:t>ТИ адаптивной уставки</w:t>
            </w:r>
          </w:p>
          <w:p w14:paraId="3ABE69D8" w14:textId="77777777" w:rsidR="00A036C6" w:rsidRPr="00D2429E" w:rsidRDefault="00A036C6" w:rsidP="0003725B">
            <w:pPr>
              <w:rPr>
                <w:rFonts w:ascii="Liberation Serif" w:hAnsi="Liberation Serif" w:cs="Liberation Serif"/>
              </w:rPr>
            </w:pPr>
          </w:p>
        </w:tc>
        <w:tc>
          <w:tcPr>
            <w:tcW w:w="5670" w:type="dxa"/>
            <w:tcBorders>
              <w:top w:val="single" w:sz="4" w:space="0" w:color="auto"/>
              <w:left w:val="single" w:sz="4" w:space="0" w:color="auto"/>
              <w:bottom w:val="single" w:sz="4" w:space="0" w:color="auto"/>
              <w:right w:val="single" w:sz="4" w:space="0" w:color="auto"/>
            </w:tcBorders>
          </w:tcPr>
          <w:p w14:paraId="35EF6720" w14:textId="77777777" w:rsidR="00A036C6" w:rsidRPr="00443D7E" w:rsidRDefault="00A036C6" w:rsidP="0003725B">
            <w:pPr>
              <w:jc w:val="both"/>
              <w:rPr>
                <w:rFonts w:ascii="Liberation Serif" w:hAnsi="Liberation Serif" w:cs="Liberation Serif"/>
              </w:rPr>
            </w:pPr>
            <w:r w:rsidRPr="00443D7E">
              <w:rPr>
                <w:rFonts w:ascii="Liberation Serif" w:hAnsi="Liberation Serif" w:cs="Liberation Serif"/>
              </w:rPr>
              <w:t>ТИ формируется устройством АРПМ и соответствует актуальной достоверной адаптивной уставке.</w:t>
            </w:r>
          </w:p>
          <w:p w14:paraId="3C54006E" w14:textId="77777777" w:rsidR="00A036C6" w:rsidRPr="007A0E89" w:rsidRDefault="00A036C6" w:rsidP="0003725B">
            <w:pPr>
              <w:widowControl w:val="0"/>
              <w:jc w:val="both"/>
              <w:rPr>
                <w:rFonts w:ascii="Liberation Serif" w:hAnsi="Liberation Serif" w:cs="Liberation Serif"/>
                <w:sz w:val="20"/>
                <w:szCs w:val="20"/>
              </w:rPr>
            </w:pPr>
            <w:r w:rsidRPr="007A0E89">
              <w:rPr>
                <w:rFonts w:ascii="Liberation Serif" w:hAnsi="Liberation Serif" w:cs="Liberation Serif"/>
                <w:szCs w:val="20"/>
              </w:rPr>
              <w:t>Формируется от устройств АРПМ в случае передачи ДП СМЗУ из ДЦ</w:t>
            </w:r>
          </w:p>
        </w:tc>
      </w:tr>
      <w:tr w:rsidR="00A036C6" w:rsidRPr="000535B5" w14:paraId="5F300304" w14:textId="77777777" w:rsidTr="00C144A4">
        <w:trPr>
          <w:cantSplit/>
          <w:trHeight w:val="20"/>
        </w:trPr>
        <w:tc>
          <w:tcPr>
            <w:tcW w:w="704" w:type="dxa"/>
            <w:tcBorders>
              <w:top w:val="single" w:sz="4" w:space="0" w:color="auto"/>
              <w:left w:val="single" w:sz="4" w:space="0" w:color="auto"/>
              <w:bottom w:val="single" w:sz="4" w:space="0" w:color="auto"/>
              <w:right w:val="single" w:sz="4" w:space="0" w:color="auto"/>
            </w:tcBorders>
          </w:tcPr>
          <w:p w14:paraId="30E9D0B5" w14:textId="77777777" w:rsidR="00A036C6" w:rsidRPr="000535B5" w:rsidRDefault="00A036C6" w:rsidP="00A036C6">
            <w:pPr>
              <w:pStyle w:val="afd"/>
              <w:numPr>
                <w:ilvl w:val="0"/>
                <w:numId w:val="46"/>
              </w:numPr>
              <w:ind w:left="0" w:firstLine="0"/>
              <w:jc w:val="center"/>
              <w:rPr>
                <w:rFonts w:ascii="Liberation Serif" w:hAnsi="Liberation Serif" w:cs="Liberation Serif"/>
              </w:rPr>
            </w:pPr>
          </w:p>
        </w:tc>
        <w:tc>
          <w:tcPr>
            <w:tcW w:w="3119" w:type="dxa"/>
            <w:tcBorders>
              <w:top w:val="single" w:sz="4" w:space="0" w:color="auto"/>
              <w:left w:val="single" w:sz="4" w:space="0" w:color="auto"/>
              <w:bottom w:val="single" w:sz="4" w:space="0" w:color="auto"/>
              <w:right w:val="single" w:sz="4" w:space="0" w:color="auto"/>
            </w:tcBorders>
          </w:tcPr>
          <w:p w14:paraId="14F87A9C" w14:textId="77777777" w:rsidR="00A036C6" w:rsidRPr="00D2429E" w:rsidRDefault="00A036C6" w:rsidP="0003725B">
            <w:pPr>
              <w:rPr>
                <w:rFonts w:ascii="Liberation Serif" w:hAnsi="Liberation Serif" w:cs="Liberation Serif"/>
              </w:rPr>
            </w:pPr>
            <w:r w:rsidRPr="00D2429E">
              <w:rPr>
                <w:rFonts w:ascii="Liberation Serif" w:hAnsi="Liberation Serif" w:cs="Liberation Serif"/>
              </w:rPr>
              <w:t>ТИ автономной уставки</w:t>
            </w:r>
          </w:p>
        </w:tc>
        <w:tc>
          <w:tcPr>
            <w:tcW w:w="5670" w:type="dxa"/>
            <w:tcBorders>
              <w:top w:val="single" w:sz="4" w:space="0" w:color="auto"/>
              <w:left w:val="single" w:sz="4" w:space="0" w:color="auto"/>
              <w:bottom w:val="single" w:sz="4" w:space="0" w:color="auto"/>
              <w:right w:val="single" w:sz="4" w:space="0" w:color="auto"/>
            </w:tcBorders>
          </w:tcPr>
          <w:p w14:paraId="1B8477C2" w14:textId="77777777" w:rsidR="00A036C6" w:rsidRPr="00D2429E" w:rsidRDefault="00A036C6" w:rsidP="0003725B">
            <w:pPr>
              <w:jc w:val="both"/>
              <w:rPr>
                <w:rFonts w:ascii="Liberation Serif" w:hAnsi="Liberation Serif" w:cs="Liberation Serif"/>
              </w:rPr>
            </w:pPr>
            <w:r w:rsidRPr="00D2429E">
              <w:rPr>
                <w:rFonts w:ascii="Liberation Serif" w:hAnsi="Liberation Serif" w:cs="Liberation Serif"/>
              </w:rPr>
              <w:t>ТИ формируется устройством АРПМ и соответствует актуальной уставке для автономного режима.</w:t>
            </w:r>
          </w:p>
          <w:p w14:paraId="43F31316" w14:textId="77777777" w:rsidR="00A036C6" w:rsidRPr="007A0E89" w:rsidRDefault="00A036C6" w:rsidP="0003725B">
            <w:pPr>
              <w:widowControl w:val="0"/>
              <w:jc w:val="both"/>
              <w:rPr>
                <w:rFonts w:ascii="Liberation Serif" w:hAnsi="Liberation Serif" w:cs="Liberation Serif"/>
              </w:rPr>
            </w:pPr>
            <w:r w:rsidRPr="007A0E89">
              <w:rPr>
                <w:rFonts w:ascii="Liberation Serif" w:hAnsi="Liberation Serif" w:cs="Liberation Serif"/>
                <w:szCs w:val="20"/>
              </w:rPr>
              <w:t>Формируется от устройств АРПМ в случае передачи ДП СМЗУ из ДЦ</w:t>
            </w:r>
          </w:p>
        </w:tc>
      </w:tr>
    </w:tbl>
    <w:p w14:paraId="60A9C62F" w14:textId="27FA1221" w:rsidR="00F93FCC" w:rsidRPr="00F17045" w:rsidRDefault="00F93FCC" w:rsidP="00C144A4">
      <w:pPr>
        <w:pStyle w:val="22"/>
        <w:keepNext/>
        <w:numPr>
          <w:ilvl w:val="0"/>
          <w:numId w:val="9"/>
        </w:numPr>
        <w:spacing w:before="240" w:line="240" w:lineRule="auto"/>
        <w:ind w:left="0" w:firstLine="709"/>
        <w:jc w:val="both"/>
        <w:rPr>
          <w:rFonts w:ascii="Liberation Serif" w:hAnsi="Liberation Serif" w:cs="Liberation Serif"/>
          <w:sz w:val="26"/>
          <w:szCs w:val="26"/>
        </w:rPr>
      </w:pPr>
      <w:r w:rsidRPr="00F17045">
        <w:rPr>
          <w:rFonts w:ascii="Liberation Serif" w:hAnsi="Liberation Serif" w:cs="Liberation Serif"/>
          <w:b/>
          <w:sz w:val="26"/>
          <w:szCs w:val="26"/>
        </w:rPr>
        <w:t>Требования к составу и обмену информацией об аварийных событиях и процессах</w:t>
      </w:r>
      <w:bookmarkEnd w:id="69"/>
      <w:bookmarkEnd w:id="70"/>
    </w:p>
    <w:p w14:paraId="6C24DA1B" w14:textId="0F961BC0" w:rsidR="00DE2321" w:rsidRPr="00F17045" w:rsidRDefault="00DE2321" w:rsidP="00165B76">
      <w:pPr>
        <w:pStyle w:val="22"/>
        <w:widowControl w:val="0"/>
        <w:numPr>
          <w:ilvl w:val="1"/>
          <w:numId w:val="16"/>
        </w:numPr>
        <w:tabs>
          <w:tab w:val="left" w:pos="709"/>
        </w:tabs>
        <w:spacing w:after="0" w:line="240" w:lineRule="auto"/>
        <w:ind w:left="0" w:firstLine="709"/>
        <w:jc w:val="both"/>
        <w:rPr>
          <w:rFonts w:ascii="Liberation Serif" w:hAnsi="Liberation Serif" w:cs="Liberation Serif"/>
          <w:sz w:val="26"/>
          <w:szCs w:val="26"/>
        </w:rPr>
      </w:pPr>
      <w:r w:rsidRPr="00F17045">
        <w:rPr>
          <w:rFonts w:ascii="Liberation Serif" w:hAnsi="Liberation Serif" w:cs="Liberation Serif"/>
          <w:sz w:val="26"/>
          <w:szCs w:val="26"/>
        </w:rPr>
        <w:t>Регистрация аварийных событий и процессов осуществляется с использованием автономных регистраторов аварийных событий (далее –</w:t>
      </w:r>
      <w:r w:rsidR="009B59D9" w:rsidRPr="00F17045">
        <w:rPr>
          <w:rFonts w:ascii="Liberation Serif" w:hAnsi="Liberation Serif" w:cs="Liberation Serif"/>
          <w:sz w:val="26"/>
          <w:szCs w:val="26"/>
        </w:rPr>
        <w:t xml:space="preserve"> </w:t>
      </w:r>
      <w:r w:rsidRPr="00F17045">
        <w:rPr>
          <w:rFonts w:ascii="Liberation Serif" w:hAnsi="Liberation Serif" w:cs="Liberation Serif"/>
          <w:sz w:val="26"/>
          <w:szCs w:val="26"/>
        </w:rPr>
        <w:t>РАС) и функций, реализуемых в микропроцессорных терминалах РЗА или в составе автоматизированных систем управления технологическими процессами объектов электроэнергетики, а также с использованием устройств системы мониторинга переходных режимов</w:t>
      </w:r>
      <w:r w:rsidR="009B59D9" w:rsidRPr="00F17045">
        <w:rPr>
          <w:rFonts w:ascii="Liberation Serif" w:hAnsi="Liberation Serif" w:cs="Liberation Serif"/>
          <w:sz w:val="26"/>
          <w:szCs w:val="26"/>
        </w:rPr>
        <w:t xml:space="preserve"> (далее – СМПР)</w:t>
      </w:r>
      <w:r w:rsidRPr="00F17045">
        <w:rPr>
          <w:rFonts w:ascii="Liberation Serif" w:hAnsi="Liberation Serif" w:cs="Liberation Serif"/>
          <w:sz w:val="26"/>
          <w:szCs w:val="26"/>
        </w:rPr>
        <w:t>.</w:t>
      </w:r>
    </w:p>
    <w:p w14:paraId="2B4066C8" w14:textId="19C689D9" w:rsidR="00DE2321" w:rsidRPr="00E27E30" w:rsidRDefault="009B59D9" w:rsidP="00C144A4">
      <w:pPr>
        <w:pStyle w:val="22"/>
        <w:widowControl w:val="0"/>
        <w:numPr>
          <w:ilvl w:val="1"/>
          <w:numId w:val="16"/>
        </w:numPr>
        <w:tabs>
          <w:tab w:val="left" w:pos="1418"/>
        </w:tabs>
        <w:spacing w:after="0" w:line="240" w:lineRule="auto"/>
        <w:ind w:left="0" w:firstLine="709"/>
        <w:jc w:val="both"/>
        <w:rPr>
          <w:rFonts w:ascii="Liberation Serif" w:hAnsi="Liberation Serif" w:cs="Liberation Serif"/>
          <w:sz w:val="26"/>
          <w:szCs w:val="26"/>
        </w:rPr>
      </w:pPr>
      <w:r w:rsidRPr="00F17045">
        <w:rPr>
          <w:rFonts w:ascii="Liberation Serif" w:hAnsi="Liberation Serif" w:cs="Liberation Serif"/>
          <w:sz w:val="26"/>
          <w:szCs w:val="26"/>
        </w:rPr>
        <w:t xml:space="preserve">Применение на </w:t>
      </w:r>
      <w:r w:rsidR="00721B9F" w:rsidRPr="00F17045">
        <w:rPr>
          <w:rFonts w:ascii="Liberation Serif" w:hAnsi="Liberation Serif" w:cs="Liberation Serif"/>
          <w:sz w:val="26"/>
          <w:szCs w:val="26"/>
        </w:rPr>
        <w:t xml:space="preserve">энергообъектах Потребителя </w:t>
      </w:r>
      <w:r w:rsidRPr="00F17045">
        <w:rPr>
          <w:rFonts w:ascii="Liberation Serif" w:hAnsi="Liberation Serif" w:cs="Liberation Serif"/>
          <w:sz w:val="26"/>
          <w:szCs w:val="26"/>
        </w:rPr>
        <w:t xml:space="preserve">автономных РАС, запись, </w:t>
      </w:r>
      <w:r w:rsidR="00371357">
        <w:rPr>
          <w:rFonts w:ascii="Liberation Serif" w:hAnsi="Liberation Serif" w:cs="Liberation Serif"/>
          <w:sz w:val="26"/>
          <w:szCs w:val="26"/>
        </w:rPr>
        <w:t xml:space="preserve">сбор, </w:t>
      </w:r>
      <w:r w:rsidRPr="00F17045">
        <w:rPr>
          <w:rFonts w:ascii="Liberation Serif" w:hAnsi="Liberation Serif" w:cs="Liberation Serif"/>
          <w:sz w:val="26"/>
          <w:szCs w:val="26"/>
        </w:rPr>
        <w:t xml:space="preserve">хранение и передача в РДУ </w:t>
      </w:r>
      <w:r w:rsidR="00AF335B" w:rsidRPr="00F17045">
        <w:rPr>
          <w:rFonts w:ascii="Liberation Serif" w:hAnsi="Liberation Serif" w:cs="Liberation Serif"/>
          <w:sz w:val="26"/>
          <w:szCs w:val="26"/>
        </w:rPr>
        <w:t xml:space="preserve">информации об </w:t>
      </w:r>
      <w:r w:rsidR="009A5495" w:rsidRPr="00F17045">
        <w:rPr>
          <w:rFonts w:ascii="Liberation Serif" w:hAnsi="Liberation Serif" w:cs="Liberation Serif"/>
          <w:sz w:val="26"/>
          <w:szCs w:val="26"/>
        </w:rPr>
        <w:t xml:space="preserve">аварийных событиях </w:t>
      </w:r>
      <w:r w:rsidR="00371357" w:rsidRPr="00371357">
        <w:rPr>
          <w:rFonts w:ascii="Liberation Serif" w:hAnsi="Liberation Serif" w:cs="Liberation Serif"/>
          <w:sz w:val="26"/>
          <w:szCs w:val="26"/>
        </w:rPr>
        <w:t xml:space="preserve">и процессах с использованием автономных РАС </w:t>
      </w:r>
      <w:r w:rsidRPr="00F17045">
        <w:rPr>
          <w:rFonts w:ascii="Liberation Serif" w:hAnsi="Liberation Serif" w:cs="Liberation Serif"/>
          <w:sz w:val="26"/>
          <w:szCs w:val="26"/>
        </w:rPr>
        <w:t xml:space="preserve">должны осуществляться в соответствии с Требованиями </w:t>
      </w:r>
      <w:r w:rsidR="00F5037A" w:rsidRPr="00F17045">
        <w:rPr>
          <w:rFonts w:ascii="Liberation Serif" w:eastAsia="Arial Unicode MS" w:hAnsi="Liberation Serif" w:cs="Liberation Serif"/>
          <w:sz w:val="26"/>
          <w:szCs w:val="26"/>
        </w:rPr>
        <w:t>к оснащению линий электропередачи и оборудования объектов электроэнергетики классом напряжения 110 кВ и выше устройствами и комплексами РЗА, а также к принципам функционирования устройств и комплексов РЗА, утвержденными  приказом Минэнерго России от 13.02.2019 № 101 (далее – Требования к оснащению устройствами РЗА)</w:t>
      </w:r>
      <w:r w:rsidRPr="00F17045">
        <w:rPr>
          <w:rFonts w:ascii="Liberation Serif" w:hAnsi="Liberation Serif" w:cs="Liberation Serif"/>
          <w:sz w:val="26"/>
          <w:szCs w:val="26"/>
        </w:rPr>
        <w:t>,</w:t>
      </w:r>
      <w:r w:rsidR="00AF4A2E" w:rsidRPr="00F17045">
        <w:rPr>
          <w:rFonts w:ascii="Liberation Serif" w:hAnsi="Liberation Serif" w:cs="Liberation Serif"/>
          <w:sz w:val="26"/>
          <w:szCs w:val="26"/>
        </w:rPr>
        <w:t xml:space="preserve"> Требованиями к релейной защите и автоматике различных видов и ее функционированию в составе энергосистемы, утвержденными приказом  Минэнерго России от 10.07.2020 № 546,</w:t>
      </w:r>
      <w:r w:rsidR="00371357" w:rsidRPr="00371357">
        <w:t xml:space="preserve"> </w:t>
      </w:r>
      <w:r w:rsidR="00371357" w:rsidRPr="00371357">
        <w:rPr>
          <w:rFonts w:ascii="Liberation Serif" w:hAnsi="Liberation Serif" w:cs="Liberation Serif"/>
          <w:sz w:val="26"/>
          <w:szCs w:val="26"/>
        </w:rPr>
        <w:t>Правилами предоставления информации, необходимой для осуществления оперативно-диспетчерского управления в электроэнергетике, утвержденными приказом Минэнерго России от 20.12.2022 № 1340,</w:t>
      </w:r>
      <w:r w:rsidRPr="00F17045">
        <w:rPr>
          <w:rFonts w:ascii="Liberation Serif" w:hAnsi="Liberation Serif" w:cs="Liberation Serif"/>
          <w:sz w:val="26"/>
          <w:szCs w:val="26"/>
        </w:rPr>
        <w:t xml:space="preserve"> и положениями</w:t>
      </w:r>
      <w:r w:rsidR="009A5495" w:rsidRPr="00F17045">
        <w:rPr>
          <w:rFonts w:ascii="Liberation Serif" w:hAnsi="Liberation Serif" w:cs="Liberation Serif"/>
          <w:sz w:val="26"/>
          <w:szCs w:val="26"/>
        </w:rPr>
        <w:t xml:space="preserve"> </w:t>
      </w:r>
      <w:r w:rsidR="00C5597E" w:rsidRPr="00F17045">
        <w:rPr>
          <w:rFonts w:ascii="Liberation Serif" w:hAnsi="Liberation Serif" w:cs="Liberation Serif"/>
          <w:sz w:val="26"/>
          <w:szCs w:val="26"/>
        </w:rPr>
        <w:t>ГОСТ Р 58601-2019 «Единая энергетическая система и изолированно работающие энергосистемы. Оперативно-диспетчерское управление. Релейная защита и автоматика. Автономные регистраторы аварийных событий. Нормы и требования» (утвержден приказом Росстандарта от 15.10.2019 №</w:t>
      </w:r>
      <w:r w:rsidR="000E671E">
        <w:rPr>
          <w:rFonts w:ascii="Liberation Serif" w:hAnsi="Liberation Serif" w:cs="Liberation Serif"/>
          <w:sz w:val="26"/>
          <w:szCs w:val="26"/>
        </w:rPr>
        <w:t> </w:t>
      </w:r>
      <w:r w:rsidR="00C5597E" w:rsidRPr="00F17045">
        <w:rPr>
          <w:rFonts w:ascii="Liberation Serif" w:hAnsi="Liberation Serif" w:cs="Liberation Serif"/>
          <w:sz w:val="26"/>
          <w:szCs w:val="26"/>
        </w:rPr>
        <w:t>995-ст</w:t>
      </w:r>
      <w:r w:rsidR="00E6428D" w:rsidRPr="00F17045">
        <w:rPr>
          <w:rFonts w:ascii="Liberation Serif" w:hAnsi="Liberation Serif" w:cs="Liberation Serif"/>
          <w:sz w:val="26"/>
          <w:szCs w:val="26"/>
        </w:rPr>
        <w:t xml:space="preserve">, </w:t>
      </w:r>
      <w:r w:rsidR="00A85B9C" w:rsidRPr="00F17045">
        <w:rPr>
          <w:rFonts w:ascii="Liberation Serif" w:hAnsi="Liberation Serif" w:cs="Liberation Serif"/>
          <w:sz w:val="26"/>
          <w:szCs w:val="26"/>
        </w:rPr>
        <w:t>с изменением № 1, утвержденным приказом Росстандарта от 23.12.2021 №</w:t>
      </w:r>
      <w:r w:rsidR="000E671E">
        <w:rPr>
          <w:rFonts w:ascii="Liberation Serif" w:hAnsi="Liberation Serif" w:cs="Liberation Serif"/>
          <w:sz w:val="26"/>
          <w:szCs w:val="26"/>
        </w:rPr>
        <w:t> </w:t>
      </w:r>
      <w:r w:rsidR="00A85B9C" w:rsidRPr="00F17045">
        <w:rPr>
          <w:rFonts w:ascii="Liberation Serif" w:hAnsi="Liberation Serif" w:cs="Liberation Serif"/>
          <w:sz w:val="26"/>
          <w:szCs w:val="26"/>
        </w:rPr>
        <w:t>1839-ст</w:t>
      </w:r>
      <w:r w:rsidR="00C5597E" w:rsidRPr="00F17045">
        <w:rPr>
          <w:rFonts w:ascii="Liberation Serif" w:hAnsi="Liberation Serif" w:cs="Liberation Serif"/>
          <w:sz w:val="26"/>
          <w:szCs w:val="26"/>
        </w:rPr>
        <w:t>)</w:t>
      </w:r>
      <w:r w:rsidR="00E27E30">
        <w:rPr>
          <w:rFonts w:ascii="Liberation Serif" w:hAnsi="Liberation Serif" w:cs="Liberation Serif"/>
          <w:sz w:val="26"/>
          <w:szCs w:val="26"/>
        </w:rPr>
        <w:t>,</w:t>
      </w:r>
      <w:r w:rsidR="00371357" w:rsidRPr="00E27E30">
        <w:rPr>
          <w:rFonts w:ascii="Liberation Serif" w:hAnsi="Liberation Serif" w:cs="Liberation Serif"/>
          <w:sz w:val="26"/>
          <w:szCs w:val="26"/>
        </w:rPr>
        <w:t xml:space="preserve"> </w:t>
      </w:r>
      <w:r w:rsidR="00DE2321" w:rsidRPr="00E27E30">
        <w:rPr>
          <w:rFonts w:ascii="Liberation Serif" w:hAnsi="Liberation Serif" w:cs="Liberation Serif"/>
          <w:sz w:val="26"/>
          <w:szCs w:val="26"/>
        </w:rPr>
        <w:t>и</w:t>
      </w:r>
      <w:r w:rsidR="00716FD7" w:rsidRPr="00E27E30">
        <w:rPr>
          <w:rFonts w:ascii="Liberation Serif" w:hAnsi="Liberation Serif" w:cs="Liberation Serif"/>
          <w:sz w:val="26"/>
          <w:szCs w:val="26"/>
        </w:rPr>
        <w:t xml:space="preserve"> ГОСТ Р 59550-2021 «Единая энергетическая система и изолированно работающие энергосистемы. Релейная защита и автоматика. Сбор, хранение и передача в диспетчерские центры в автоматическом режиме файлов с данными регистрации аварийных событий. Нормы и требования» (утвержден приказом Росстандарта от</w:t>
      </w:r>
      <w:r w:rsidR="000E671E" w:rsidRPr="00E27E30">
        <w:rPr>
          <w:rFonts w:ascii="Liberation Serif" w:hAnsi="Liberation Serif" w:cs="Liberation Serif"/>
          <w:sz w:val="26"/>
          <w:szCs w:val="26"/>
        </w:rPr>
        <w:t> </w:t>
      </w:r>
      <w:r w:rsidR="00716FD7" w:rsidRPr="00E27E30">
        <w:rPr>
          <w:rFonts w:ascii="Liberation Serif" w:hAnsi="Liberation Serif" w:cs="Liberation Serif"/>
          <w:sz w:val="26"/>
          <w:szCs w:val="26"/>
        </w:rPr>
        <w:t>03.06.2021 № 504-ст)</w:t>
      </w:r>
      <w:r w:rsidR="00DE2321" w:rsidRPr="00E27E30">
        <w:rPr>
          <w:rFonts w:ascii="Liberation Serif" w:hAnsi="Liberation Serif" w:cs="Liberation Serif"/>
          <w:sz w:val="26"/>
          <w:szCs w:val="26"/>
        </w:rPr>
        <w:t>.</w:t>
      </w:r>
    </w:p>
    <w:p w14:paraId="6B292E50" w14:textId="70A30938" w:rsidR="00F93FCC" w:rsidRPr="00F17045" w:rsidRDefault="00853EE9" w:rsidP="00165B76">
      <w:pPr>
        <w:pStyle w:val="22"/>
        <w:widowControl w:val="0"/>
        <w:numPr>
          <w:ilvl w:val="1"/>
          <w:numId w:val="16"/>
        </w:numPr>
        <w:tabs>
          <w:tab w:val="left" w:pos="1418"/>
        </w:tabs>
        <w:spacing w:after="0" w:line="240" w:lineRule="auto"/>
        <w:ind w:left="0" w:firstLine="709"/>
        <w:jc w:val="both"/>
        <w:rPr>
          <w:rFonts w:ascii="Liberation Serif" w:hAnsi="Liberation Serif" w:cs="Liberation Serif"/>
          <w:sz w:val="26"/>
          <w:szCs w:val="26"/>
        </w:rPr>
      </w:pPr>
      <w:r w:rsidRPr="00F17045">
        <w:rPr>
          <w:rFonts w:ascii="Liberation Serif" w:hAnsi="Liberation Serif" w:cs="Liberation Serif"/>
          <w:sz w:val="26"/>
          <w:szCs w:val="26"/>
        </w:rPr>
        <w:t>П</w:t>
      </w:r>
      <w:r w:rsidR="00F93FCC" w:rsidRPr="00F17045">
        <w:rPr>
          <w:rFonts w:ascii="Liberation Serif" w:hAnsi="Liberation Serif" w:cs="Liberation Serif"/>
          <w:sz w:val="26"/>
          <w:szCs w:val="26"/>
        </w:rPr>
        <w:t xml:space="preserve">ри отсутствии </w:t>
      </w:r>
      <w:r w:rsidR="003F0312" w:rsidRPr="003F0312">
        <w:rPr>
          <w:rFonts w:ascii="Liberation Serif" w:hAnsi="Liberation Serif" w:cs="Liberation Serif"/>
          <w:sz w:val="26"/>
          <w:szCs w:val="26"/>
        </w:rPr>
        <w:t>регистрации аварийных событий и процессов</w:t>
      </w:r>
      <w:r w:rsidR="00F93FCC" w:rsidRPr="00F17045">
        <w:rPr>
          <w:rFonts w:ascii="Liberation Serif" w:hAnsi="Liberation Serif" w:cs="Liberation Serif"/>
          <w:sz w:val="26"/>
          <w:szCs w:val="26"/>
        </w:rPr>
        <w:t xml:space="preserve"> </w:t>
      </w:r>
      <w:r w:rsidR="006945B5" w:rsidRPr="00236355">
        <w:rPr>
          <w:rStyle w:val="WW-"/>
          <w:rFonts w:ascii="Liberation Serif" w:hAnsi="Liberation Serif" w:cs="Liberation Serif"/>
          <w:sz w:val="26"/>
          <w:szCs w:val="26"/>
        </w:rPr>
        <w:t xml:space="preserve">(автономных РАС, микропроцессорных терминалов РЗА с функцией регистрации аварийных событий) </w:t>
      </w:r>
      <w:r w:rsidRPr="00F17045">
        <w:rPr>
          <w:rFonts w:ascii="Liberation Serif" w:hAnsi="Liberation Serif" w:cs="Liberation Serif"/>
          <w:sz w:val="26"/>
          <w:szCs w:val="26"/>
        </w:rPr>
        <w:t xml:space="preserve">информация об аварийных событиях </w:t>
      </w:r>
      <w:r w:rsidR="00371357">
        <w:rPr>
          <w:rFonts w:ascii="Liberation Serif" w:hAnsi="Liberation Serif" w:cs="Liberation Serif"/>
          <w:sz w:val="26"/>
          <w:szCs w:val="26"/>
        </w:rPr>
        <w:t xml:space="preserve">и процессах </w:t>
      </w:r>
      <w:r w:rsidRPr="00F17045">
        <w:rPr>
          <w:rFonts w:ascii="Liberation Serif" w:hAnsi="Liberation Serif" w:cs="Liberation Serif"/>
          <w:sz w:val="26"/>
          <w:szCs w:val="26"/>
        </w:rPr>
        <w:t xml:space="preserve">должна представляться в РДУ по запросу </w:t>
      </w:r>
      <w:r w:rsidR="00F93FCC" w:rsidRPr="00F17045">
        <w:rPr>
          <w:rFonts w:ascii="Liberation Serif" w:hAnsi="Liberation Serif" w:cs="Liberation Serif"/>
          <w:sz w:val="26"/>
          <w:szCs w:val="26"/>
        </w:rPr>
        <w:t xml:space="preserve">в течение первого рабочего дня, следующего за днем запроса. </w:t>
      </w:r>
    </w:p>
    <w:p w14:paraId="25E2A3FB" w14:textId="79241198" w:rsidR="00F93FCC" w:rsidRPr="00F17045" w:rsidRDefault="00DE2321" w:rsidP="00165B76">
      <w:pPr>
        <w:pStyle w:val="22"/>
        <w:widowControl w:val="0"/>
        <w:numPr>
          <w:ilvl w:val="1"/>
          <w:numId w:val="16"/>
        </w:numPr>
        <w:tabs>
          <w:tab w:val="left" w:pos="1418"/>
        </w:tabs>
        <w:spacing w:after="0" w:line="240" w:lineRule="auto"/>
        <w:ind w:left="0" w:firstLine="709"/>
        <w:jc w:val="both"/>
        <w:rPr>
          <w:rFonts w:ascii="Liberation Serif" w:hAnsi="Liberation Serif" w:cs="Liberation Serif"/>
          <w:sz w:val="26"/>
          <w:szCs w:val="26"/>
        </w:rPr>
      </w:pPr>
      <w:r w:rsidRPr="00F17045">
        <w:rPr>
          <w:rFonts w:ascii="Liberation Serif" w:hAnsi="Liberation Serif" w:cs="Liberation Serif"/>
          <w:sz w:val="26"/>
          <w:szCs w:val="26"/>
        </w:rPr>
        <w:t xml:space="preserve">В </w:t>
      </w:r>
      <w:r w:rsidR="00853EE9" w:rsidRPr="00F17045">
        <w:rPr>
          <w:rFonts w:ascii="Liberation Serif" w:hAnsi="Liberation Serif" w:cs="Liberation Serif"/>
          <w:sz w:val="26"/>
          <w:szCs w:val="26"/>
        </w:rPr>
        <w:t>РДУ</w:t>
      </w:r>
      <w:r w:rsidRPr="00F17045">
        <w:rPr>
          <w:rFonts w:ascii="Liberation Serif" w:hAnsi="Liberation Serif" w:cs="Liberation Serif"/>
          <w:sz w:val="26"/>
          <w:szCs w:val="26"/>
        </w:rPr>
        <w:t xml:space="preserve"> подлежат передаче показания приборов, предназначенных для определения места повреждения на ЛЭП 110 кВ и выше и результаты определения места повреждения на ЛЭП</w:t>
      </w:r>
      <w:r w:rsidR="00F93FCC" w:rsidRPr="00F17045">
        <w:rPr>
          <w:rFonts w:ascii="Liberation Serif" w:hAnsi="Liberation Serif" w:cs="Liberation Serif"/>
          <w:sz w:val="26"/>
          <w:szCs w:val="26"/>
        </w:rPr>
        <w:t>.</w:t>
      </w:r>
    </w:p>
    <w:p w14:paraId="02B9A3D6" w14:textId="6EDC12C1" w:rsidR="00991F83" w:rsidRPr="00F17045" w:rsidRDefault="00853EE9" w:rsidP="00165B76">
      <w:pPr>
        <w:pStyle w:val="22"/>
        <w:widowControl w:val="0"/>
        <w:numPr>
          <w:ilvl w:val="1"/>
          <w:numId w:val="16"/>
        </w:numPr>
        <w:tabs>
          <w:tab w:val="left" w:pos="1418"/>
        </w:tabs>
        <w:spacing w:after="0" w:line="240" w:lineRule="auto"/>
        <w:ind w:left="0" w:firstLine="709"/>
        <w:jc w:val="both"/>
        <w:rPr>
          <w:rFonts w:ascii="Liberation Serif" w:hAnsi="Liberation Serif" w:cs="Liberation Serif"/>
          <w:sz w:val="26"/>
          <w:szCs w:val="26"/>
        </w:rPr>
      </w:pPr>
      <w:r w:rsidRPr="00F17045">
        <w:rPr>
          <w:rFonts w:ascii="Liberation Serif" w:hAnsi="Liberation Serif" w:cs="Liberation Serif"/>
          <w:sz w:val="26"/>
          <w:szCs w:val="26"/>
        </w:rPr>
        <w:t xml:space="preserve">Применение на </w:t>
      </w:r>
      <w:r w:rsidR="00721B9F" w:rsidRPr="00F17045">
        <w:rPr>
          <w:rFonts w:ascii="Liberation Serif" w:hAnsi="Liberation Serif" w:cs="Liberation Serif"/>
          <w:sz w:val="26"/>
          <w:szCs w:val="26"/>
        </w:rPr>
        <w:t xml:space="preserve">энергообъектах Потребителя </w:t>
      </w:r>
      <w:r w:rsidRPr="00F17045">
        <w:rPr>
          <w:rFonts w:ascii="Liberation Serif" w:hAnsi="Liberation Serif" w:cs="Liberation Serif"/>
          <w:sz w:val="26"/>
          <w:szCs w:val="26"/>
        </w:rPr>
        <w:t>устройств и программно-технических комплексов СМПР, сбор и передача в РДУ информации о</w:t>
      </w:r>
      <w:r w:rsidR="00371357">
        <w:rPr>
          <w:rFonts w:ascii="Liberation Serif" w:hAnsi="Liberation Serif" w:cs="Liberation Serif"/>
          <w:sz w:val="26"/>
          <w:szCs w:val="26"/>
        </w:rPr>
        <w:t>б</w:t>
      </w:r>
      <w:r w:rsidRPr="00F17045">
        <w:rPr>
          <w:rFonts w:ascii="Liberation Serif" w:hAnsi="Liberation Serif" w:cs="Liberation Serif"/>
          <w:sz w:val="26"/>
          <w:szCs w:val="26"/>
        </w:rPr>
        <w:t xml:space="preserve"> </w:t>
      </w:r>
      <w:r w:rsidR="00371357" w:rsidRPr="00371357">
        <w:rPr>
          <w:rFonts w:ascii="Liberation Serif" w:hAnsi="Liberation Serif" w:cs="Liberation Serif"/>
          <w:sz w:val="26"/>
          <w:szCs w:val="26"/>
        </w:rPr>
        <w:t>аварийных событиях и процессах</w:t>
      </w:r>
      <w:r w:rsidRPr="00F17045">
        <w:rPr>
          <w:rFonts w:ascii="Liberation Serif" w:hAnsi="Liberation Serif" w:cs="Liberation Serif"/>
          <w:sz w:val="26"/>
          <w:szCs w:val="26"/>
        </w:rPr>
        <w:t xml:space="preserve"> с использованием </w:t>
      </w:r>
      <w:r w:rsidR="00371357" w:rsidRPr="00371357">
        <w:rPr>
          <w:rFonts w:ascii="Liberation Serif" w:hAnsi="Liberation Serif" w:cs="Liberation Serif"/>
          <w:sz w:val="26"/>
          <w:szCs w:val="26"/>
        </w:rPr>
        <w:t xml:space="preserve">устройств и программно-технических комплексов СМПР </w:t>
      </w:r>
      <w:r w:rsidRPr="00F17045">
        <w:rPr>
          <w:rFonts w:ascii="Liberation Serif" w:hAnsi="Liberation Serif" w:cs="Liberation Serif"/>
          <w:sz w:val="26"/>
          <w:szCs w:val="26"/>
        </w:rPr>
        <w:t>должны осуществляться в соответствии с Требованиями к</w:t>
      </w:r>
      <w:r w:rsidR="00961B62">
        <w:rPr>
          <w:rFonts w:ascii="Liberation Serif" w:hAnsi="Liberation Serif" w:cs="Liberation Serif"/>
          <w:sz w:val="26"/>
          <w:szCs w:val="26"/>
        </w:rPr>
        <w:t> </w:t>
      </w:r>
      <w:r w:rsidRPr="00F17045">
        <w:rPr>
          <w:rFonts w:ascii="Liberation Serif" w:hAnsi="Liberation Serif" w:cs="Liberation Serif"/>
          <w:sz w:val="26"/>
          <w:szCs w:val="26"/>
        </w:rPr>
        <w:t>оснащению устройствами РЗА,</w:t>
      </w:r>
      <w:r w:rsidR="00991F83" w:rsidRPr="00F17045">
        <w:rPr>
          <w:rFonts w:ascii="Liberation Serif" w:hAnsi="Liberation Serif" w:cs="Liberation Serif"/>
          <w:sz w:val="26"/>
          <w:szCs w:val="26"/>
        </w:rPr>
        <w:t xml:space="preserve"> </w:t>
      </w:r>
      <w:r w:rsidRPr="00F17045">
        <w:rPr>
          <w:rFonts w:ascii="Liberation Serif" w:hAnsi="Liberation Serif" w:cs="Liberation Serif"/>
          <w:sz w:val="26"/>
          <w:szCs w:val="26"/>
        </w:rPr>
        <w:t xml:space="preserve">и </w:t>
      </w:r>
      <w:r w:rsidR="00991F83" w:rsidRPr="00F17045">
        <w:rPr>
          <w:rFonts w:ascii="Liberation Serif" w:hAnsi="Liberation Serif" w:cs="Liberation Serif"/>
          <w:sz w:val="26"/>
          <w:szCs w:val="26"/>
        </w:rPr>
        <w:t xml:space="preserve">положениями </w:t>
      </w:r>
      <w:r w:rsidR="00382FBC" w:rsidRPr="00F17045">
        <w:rPr>
          <w:rStyle w:val="WW-"/>
          <w:rFonts w:ascii="Liberation Serif" w:hAnsi="Liberation Serif" w:cs="Liberation Serif"/>
          <w:sz w:val="26"/>
          <w:szCs w:val="26"/>
        </w:rPr>
        <w:t xml:space="preserve">ГОСТ Р </w:t>
      </w:r>
      <w:r w:rsidR="00382FBC" w:rsidRPr="00F17045">
        <w:rPr>
          <w:rFonts w:ascii="Liberation Serif" w:hAnsi="Liberation Serif" w:cs="Liberation Serif"/>
          <w:sz w:val="26"/>
          <w:szCs w:val="26"/>
        </w:rPr>
        <w:t xml:space="preserve">59364–2021 «Единая энергетическая система и изолированно работающие энергосистемы. Релейная защита и автоматика. Система мониторинга переходных режимов. Нормы и требования» (утвержден приказом </w:t>
      </w:r>
      <w:r w:rsidR="00382FBC" w:rsidRPr="00F17045">
        <w:rPr>
          <w:rFonts w:ascii="Liberation Serif" w:hAnsi="Liberation Serif" w:cs="Liberation Serif"/>
          <w:spacing w:val="-2"/>
          <w:sz w:val="26"/>
          <w:szCs w:val="26"/>
        </w:rPr>
        <w:t>Росстандарта</w:t>
      </w:r>
      <w:r w:rsidR="00382FBC" w:rsidRPr="00F17045">
        <w:rPr>
          <w:rFonts w:ascii="Liberation Serif" w:hAnsi="Liberation Serif" w:cs="Liberation Serif"/>
          <w:sz w:val="26"/>
          <w:szCs w:val="26"/>
        </w:rPr>
        <w:t xml:space="preserve"> от 14.04.2021 № 213-ст</w:t>
      </w:r>
      <w:r w:rsidR="00194A25" w:rsidRPr="00F17045">
        <w:rPr>
          <w:rFonts w:ascii="Liberation Serif" w:hAnsi="Liberation Serif" w:cs="Liberation Serif"/>
          <w:sz w:val="26"/>
          <w:szCs w:val="26"/>
        </w:rPr>
        <w:t>, с изменением № 1, утвержденным приказом Росстандарта от 25.10.2023 № 1227-ст</w:t>
      </w:r>
      <w:r w:rsidR="00382FBC" w:rsidRPr="00F17045">
        <w:rPr>
          <w:rFonts w:ascii="Liberation Serif" w:hAnsi="Liberation Serif" w:cs="Liberation Serif"/>
          <w:sz w:val="26"/>
          <w:szCs w:val="26"/>
        </w:rPr>
        <w:t>)</w:t>
      </w:r>
      <w:r w:rsidR="00991F83" w:rsidRPr="00F17045">
        <w:rPr>
          <w:rFonts w:ascii="Liberation Serif" w:hAnsi="Liberation Serif" w:cs="Liberation Serif"/>
          <w:sz w:val="26"/>
          <w:szCs w:val="26"/>
        </w:rPr>
        <w:t>.</w:t>
      </w:r>
    </w:p>
    <w:p w14:paraId="502BC823" w14:textId="7ACFD0AA" w:rsidR="00853EE9" w:rsidRPr="00F17045" w:rsidRDefault="00853EE9" w:rsidP="00165B76">
      <w:pPr>
        <w:pStyle w:val="22"/>
        <w:widowControl w:val="0"/>
        <w:numPr>
          <w:ilvl w:val="1"/>
          <w:numId w:val="16"/>
        </w:numPr>
        <w:tabs>
          <w:tab w:val="left" w:pos="1418"/>
        </w:tabs>
        <w:spacing w:after="0" w:line="240" w:lineRule="auto"/>
        <w:ind w:left="0" w:firstLine="709"/>
        <w:jc w:val="both"/>
        <w:rPr>
          <w:rFonts w:ascii="Liberation Serif" w:hAnsi="Liberation Serif" w:cs="Liberation Serif"/>
          <w:sz w:val="26"/>
          <w:szCs w:val="26"/>
        </w:rPr>
      </w:pPr>
      <w:r w:rsidRPr="00F17045">
        <w:rPr>
          <w:rFonts w:ascii="Liberation Serif" w:hAnsi="Liberation Serif" w:cs="Liberation Serif"/>
          <w:sz w:val="26"/>
          <w:szCs w:val="26"/>
        </w:rPr>
        <w:t>В случае, если данные СМПР используются для целей функционирования противоаварийной автоматики, организация и характеристики применяемых каналов связи должны соответствовать требованиям раздела 5 настоящих Технических требований.</w:t>
      </w:r>
    </w:p>
    <w:p w14:paraId="16A1E418" w14:textId="11850FF5" w:rsidR="00853EE9" w:rsidRPr="00F17045" w:rsidRDefault="00853EE9" w:rsidP="00165B76">
      <w:pPr>
        <w:pStyle w:val="22"/>
        <w:widowControl w:val="0"/>
        <w:numPr>
          <w:ilvl w:val="0"/>
          <w:numId w:val="16"/>
        </w:numPr>
        <w:spacing w:before="240" w:line="240" w:lineRule="auto"/>
        <w:ind w:left="0" w:firstLine="709"/>
        <w:jc w:val="both"/>
        <w:rPr>
          <w:rFonts w:ascii="Liberation Serif" w:eastAsia="Arial Unicode MS" w:hAnsi="Liberation Serif" w:cs="Liberation Serif"/>
          <w:sz w:val="26"/>
          <w:szCs w:val="26"/>
        </w:rPr>
      </w:pPr>
      <w:bookmarkStart w:id="71" w:name="_Ref108524754"/>
      <w:r w:rsidRPr="00F17045">
        <w:rPr>
          <w:rFonts w:ascii="Liberation Serif" w:eastAsia="Arial Unicode MS" w:hAnsi="Liberation Serif" w:cs="Liberation Serif"/>
          <w:b/>
          <w:sz w:val="26"/>
          <w:szCs w:val="26"/>
        </w:rPr>
        <w:t>Требования к организации передачи информации для функционирования противоаварийной автоматики.</w:t>
      </w:r>
      <w:bookmarkEnd w:id="71"/>
    </w:p>
    <w:p w14:paraId="58CCCC27" w14:textId="6765A2EE" w:rsidR="00853EE9" w:rsidRPr="00F17045" w:rsidRDefault="00853EE9" w:rsidP="00165B76">
      <w:pPr>
        <w:pStyle w:val="afd"/>
        <w:widowControl w:val="0"/>
        <w:numPr>
          <w:ilvl w:val="1"/>
          <w:numId w:val="17"/>
        </w:numPr>
        <w:ind w:left="0" w:firstLine="709"/>
        <w:contextualSpacing/>
        <w:jc w:val="both"/>
        <w:rPr>
          <w:rStyle w:val="WW-"/>
          <w:rFonts w:ascii="Liberation Serif" w:hAnsi="Liberation Serif" w:cs="Liberation Serif"/>
          <w:sz w:val="26"/>
          <w:szCs w:val="26"/>
        </w:rPr>
      </w:pPr>
      <w:r w:rsidRPr="00F17045">
        <w:rPr>
          <w:rFonts w:ascii="Liberation Serif" w:hAnsi="Liberation Serif" w:cs="Liberation Serif"/>
          <w:sz w:val="26"/>
          <w:szCs w:val="26"/>
        </w:rPr>
        <w:t xml:space="preserve">При организации передачи в РДУ информации для функционирования противоаварийной автоматики должны соблюдаться Требования к каналам связи для функционирования </w:t>
      </w:r>
      <w:r w:rsidR="00E72D7B" w:rsidRPr="00F17045">
        <w:rPr>
          <w:rFonts w:ascii="Liberation Serif" w:hAnsi="Liberation Serif" w:cs="Liberation Serif"/>
          <w:sz w:val="26"/>
          <w:szCs w:val="26"/>
        </w:rPr>
        <w:t>РЗА</w:t>
      </w:r>
      <w:r w:rsidRPr="00F17045">
        <w:rPr>
          <w:rFonts w:ascii="Liberation Serif" w:hAnsi="Liberation Serif" w:cs="Liberation Serif"/>
          <w:sz w:val="26"/>
          <w:szCs w:val="26"/>
        </w:rPr>
        <w:t xml:space="preserve">, утвержденные </w:t>
      </w:r>
      <w:r w:rsidR="00E72D7B" w:rsidRPr="00F17045">
        <w:rPr>
          <w:rFonts w:ascii="Liberation Serif" w:hAnsi="Liberation Serif" w:cs="Liberation Serif"/>
          <w:sz w:val="26"/>
          <w:szCs w:val="26"/>
        </w:rPr>
        <w:t xml:space="preserve">приказом </w:t>
      </w:r>
      <w:r w:rsidRPr="00F17045">
        <w:rPr>
          <w:rFonts w:ascii="Liberation Serif" w:hAnsi="Liberation Serif" w:cs="Liberation Serif"/>
          <w:sz w:val="26"/>
          <w:szCs w:val="26"/>
        </w:rPr>
        <w:t>Минэнерго России</w:t>
      </w:r>
      <w:r w:rsidR="00E72D7B" w:rsidRPr="00F17045">
        <w:rPr>
          <w:rFonts w:ascii="Liberation Serif" w:hAnsi="Liberation Serif" w:cs="Liberation Serif"/>
          <w:sz w:val="26"/>
          <w:szCs w:val="26"/>
        </w:rPr>
        <w:t xml:space="preserve"> от 13.02.2019 № 97</w:t>
      </w:r>
      <w:r w:rsidRPr="00F17045">
        <w:rPr>
          <w:rFonts w:ascii="Liberation Serif" w:hAnsi="Liberation Serif" w:cs="Liberation Serif"/>
          <w:sz w:val="26"/>
          <w:szCs w:val="26"/>
        </w:rPr>
        <w:t>.</w:t>
      </w:r>
    </w:p>
    <w:p w14:paraId="1E951D7A" w14:textId="651208E6" w:rsidR="007B22EE" w:rsidRPr="00F17045" w:rsidRDefault="00853EE9" w:rsidP="00C144A4">
      <w:pPr>
        <w:pStyle w:val="afd"/>
        <w:widowControl w:val="0"/>
        <w:numPr>
          <w:ilvl w:val="1"/>
          <w:numId w:val="17"/>
        </w:numPr>
        <w:ind w:left="0" w:firstLine="709"/>
        <w:contextualSpacing/>
        <w:jc w:val="both"/>
        <w:rPr>
          <w:rFonts w:ascii="Liberation Serif" w:hAnsi="Liberation Serif" w:cs="Liberation Serif"/>
          <w:sz w:val="26"/>
          <w:szCs w:val="26"/>
        </w:rPr>
      </w:pPr>
      <w:r w:rsidRPr="00F17045">
        <w:rPr>
          <w:rFonts w:ascii="Liberation Serif" w:hAnsi="Liberation Serif" w:cs="Liberation Serif"/>
          <w:sz w:val="26"/>
          <w:szCs w:val="26"/>
        </w:rPr>
        <w:t>При передаче информации для функционирования противоаварийной автоматики</w:t>
      </w:r>
      <w:r w:rsidRPr="00C144A4">
        <w:rPr>
          <w:rFonts w:ascii="Liberation Serif" w:hAnsi="Liberation Serif" w:cs="Liberation Serif"/>
          <w:sz w:val="26"/>
          <w:szCs w:val="26"/>
        </w:rPr>
        <w:t xml:space="preserve"> </w:t>
      </w:r>
      <w:r w:rsidRPr="00F17045">
        <w:rPr>
          <w:rFonts w:ascii="Liberation Serif" w:hAnsi="Liberation Serif" w:cs="Liberation Serif"/>
          <w:sz w:val="26"/>
          <w:szCs w:val="26"/>
        </w:rPr>
        <w:t>дополнительно</w:t>
      </w:r>
      <w:r w:rsidRPr="00C144A4">
        <w:rPr>
          <w:rFonts w:ascii="Liberation Serif" w:hAnsi="Liberation Serif" w:cs="Liberation Serif"/>
          <w:sz w:val="26"/>
          <w:szCs w:val="26"/>
        </w:rPr>
        <w:t xml:space="preserve"> должны соблюдаться положения</w:t>
      </w:r>
      <w:r w:rsidR="00A926F9" w:rsidRPr="00F17045">
        <w:rPr>
          <w:rFonts w:ascii="Liberation Serif" w:hAnsi="Liberation Serif" w:cs="Liberation Serif"/>
          <w:sz w:val="26"/>
          <w:szCs w:val="26"/>
        </w:rPr>
        <w:t xml:space="preserve"> ГОСТ</w:t>
      </w:r>
      <w:r w:rsidR="0030161F" w:rsidRPr="00F17045">
        <w:rPr>
          <w:rFonts w:ascii="Liberation Serif" w:hAnsi="Liberation Serif" w:cs="Liberation Serif"/>
          <w:sz w:val="26"/>
          <w:szCs w:val="26"/>
        </w:rPr>
        <w:t xml:space="preserve"> </w:t>
      </w:r>
      <w:r w:rsidR="00A926F9" w:rsidRPr="00F17045">
        <w:rPr>
          <w:rFonts w:ascii="Liberation Serif" w:hAnsi="Liberation Serif" w:cs="Liberation Serif"/>
          <w:sz w:val="26"/>
          <w:szCs w:val="26"/>
        </w:rPr>
        <w:t>Р 55105-2019 «Единая энергетическая система и изолированно работающие энергосистемы. Оперативно-диспетчерское управление. Автоматическое противоаварийное управление режимами энергосистем. Противоаварийная автоматика энергосистем. Нормы и требования»</w:t>
      </w:r>
      <w:r w:rsidR="00E84811">
        <w:rPr>
          <w:rFonts w:ascii="Liberation Serif" w:hAnsi="Liberation Serif" w:cs="Liberation Serif"/>
          <w:sz w:val="26"/>
          <w:szCs w:val="26"/>
        </w:rPr>
        <w:t>,</w:t>
      </w:r>
      <w:r w:rsidR="00A926F9" w:rsidRPr="00F17045">
        <w:rPr>
          <w:rFonts w:ascii="Liberation Serif" w:hAnsi="Liberation Serif" w:cs="Liberation Serif"/>
          <w:sz w:val="26"/>
          <w:szCs w:val="26"/>
        </w:rPr>
        <w:t xml:space="preserve"> утвержденного приказом Росстандарта от 26.12.2019 </w:t>
      </w:r>
      <w:r w:rsidR="00873A14">
        <w:rPr>
          <w:rFonts w:ascii="Liberation Serif" w:hAnsi="Liberation Serif" w:cs="Liberation Serif"/>
          <w:sz w:val="26"/>
          <w:szCs w:val="26"/>
        </w:rPr>
        <w:br/>
      </w:r>
      <w:r w:rsidR="00A926F9" w:rsidRPr="00F17045">
        <w:rPr>
          <w:rFonts w:ascii="Liberation Serif" w:hAnsi="Liberation Serif" w:cs="Liberation Serif"/>
          <w:sz w:val="26"/>
          <w:szCs w:val="26"/>
        </w:rPr>
        <w:t>№ 1484-ст</w:t>
      </w:r>
      <w:r w:rsidR="00EC19C8" w:rsidRPr="00EC19C8">
        <w:rPr>
          <w:rFonts w:ascii="Liberation Serif" w:hAnsi="Liberation Serif" w:cs="Liberation Serif"/>
          <w:sz w:val="26"/>
          <w:szCs w:val="26"/>
        </w:rPr>
        <w:t>, с изменением №1, утвержденным приказом Росстандарта от 30.03.2026 №</w:t>
      </w:r>
      <w:r w:rsidR="00D30BA2">
        <w:rPr>
          <w:rFonts w:ascii="Liberation Serif" w:hAnsi="Liberation Serif" w:cs="Liberation Serif"/>
          <w:sz w:val="26"/>
          <w:szCs w:val="26"/>
        </w:rPr>
        <w:t> </w:t>
      </w:r>
      <w:r w:rsidR="00EC19C8" w:rsidRPr="00EC19C8">
        <w:rPr>
          <w:rFonts w:ascii="Liberation Serif" w:hAnsi="Liberation Serif" w:cs="Liberation Serif"/>
          <w:sz w:val="26"/>
          <w:szCs w:val="26"/>
        </w:rPr>
        <w:t>291-ст</w:t>
      </w:r>
      <w:r w:rsidR="00D865A2">
        <w:rPr>
          <w:rFonts w:ascii="Liberation Serif" w:hAnsi="Liberation Serif" w:cs="Liberation Serif"/>
          <w:sz w:val="26"/>
          <w:szCs w:val="26"/>
        </w:rPr>
        <w:t>.</w:t>
      </w:r>
    </w:p>
    <w:sectPr w:rsidR="007B22EE" w:rsidRPr="00F17045" w:rsidSect="00F65CB8">
      <w:headerReference w:type="default" r:id="rId14"/>
      <w:footerReference w:type="even" r:id="rId15"/>
      <w:footerReference w:type="default" r:id="rId16"/>
      <w:pgSz w:w="11907" w:h="16839" w:code="9"/>
      <w:pgMar w:top="964" w:right="708" w:bottom="1135" w:left="15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67B86E" w14:textId="77777777" w:rsidR="001B78D9" w:rsidRDefault="001B78D9">
      <w:r>
        <w:separator/>
      </w:r>
    </w:p>
    <w:p w14:paraId="731B1BE4" w14:textId="77777777" w:rsidR="001B78D9" w:rsidRDefault="001B78D9"/>
  </w:endnote>
  <w:endnote w:type="continuationSeparator" w:id="0">
    <w:p w14:paraId="0032000B" w14:textId="77777777" w:rsidR="001B78D9" w:rsidRDefault="001B78D9">
      <w:r>
        <w:continuationSeparator/>
      </w:r>
    </w:p>
    <w:p w14:paraId="19384817" w14:textId="77777777" w:rsidR="001B78D9" w:rsidRDefault="001B78D9"/>
  </w:endnote>
  <w:endnote w:type="continuationNotice" w:id="1">
    <w:p w14:paraId="6B98399C" w14:textId="77777777" w:rsidR="001B78D9" w:rsidRDefault="001B78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8FF6C" w14:textId="77777777" w:rsidR="00D604E5" w:rsidRDefault="00D604E5" w:rsidP="002C08F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4B7BB284" w14:textId="77777777" w:rsidR="00D604E5" w:rsidRDefault="00D604E5" w:rsidP="00B55451">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26169" w14:textId="77777777" w:rsidR="00D604E5" w:rsidRDefault="00D604E5" w:rsidP="00B55451">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970D69" w14:textId="77777777" w:rsidR="001B78D9" w:rsidRDefault="001B78D9">
      <w:r>
        <w:separator/>
      </w:r>
    </w:p>
    <w:p w14:paraId="3EEA798B" w14:textId="77777777" w:rsidR="001B78D9" w:rsidRDefault="001B78D9"/>
  </w:footnote>
  <w:footnote w:type="continuationSeparator" w:id="0">
    <w:p w14:paraId="3E5E6E80" w14:textId="77777777" w:rsidR="001B78D9" w:rsidRDefault="001B78D9">
      <w:r>
        <w:continuationSeparator/>
      </w:r>
    </w:p>
    <w:p w14:paraId="47C20395" w14:textId="77777777" w:rsidR="001B78D9" w:rsidRDefault="001B78D9"/>
  </w:footnote>
  <w:footnote w:type="continuationNotice" w:id="1">
    <w:p w14:paraId="03156E88" w14:textId="77777777" w:rsidR="001B78D9" w:rsidRDefault="001B78D9"/>
  </w:footnote>
  <w:footnote w:id="2">
    <w:p w14:paraId="5FC3C496" w14:textId="77777777" w:rsidR="00D604E5" w:rsidRPr="00D6195C" w:rsidRDefault="00D604E5" w:rsidP="00D6195C">
      <w:pPr>
        <w:pStyle w:val="af6"/>
        <w:jc w:val="both"/>
        <w:rPr>
          <w:rFonts w:ascii="Liberation Serif" w:hAnsi="Liberation Serif" w:cs="Liberation Serif"/>
          <w:sz w:val="22"/>
          <w:szCs w:val="22"/>
          <w:lang w:val="ru-RU"/>
        </w:rPr>
      </w:pPr>
      <w:r w:rsidRPr="00C144A4">
        <w:rPr>
          <w:rStyle w:val="af8"/>
          <w:rFonts w:ascii="Liberation Serif" w:hAnsi="Liberation Serif" w:cs="Liberation Serif"/>
          <w:sz w:val="22"/>
          <w:szCs w:val="22"/>
        </w:rPr>
        <w:footnoteRef/>
      </w:r>
      <w:r w:rsidRPr="00C144A4">
        <w:rPr>
          <w:rFonts w:ascii="Liberation Serif" w:hAnsi="Liberation Serif" w:cs="Liberation Serif"/>
          <w:sz w:val="22"/>
          <w:szCs w:val="22"/>
          <w:lang w:val="ru-RU"/>
        </w:rPr>
        <w:t xml:space="preserve"> </w:t>
      </w:r>
      <w:r w:rsidRPr="00D6195C">
        <w:rPr>
          <w:rFonts w:ascii="Liberation Serif" w:hAnsi="Liberation Serif" w:cs="Liberation Serif"/>
          <w:sz w:val="22"/>
          <w:szCs w:val="22"/>
          <w:lang w:val="ru-RU"/>
        </w:rPr>
        <w:t>Применяется при направлении проекта Соглашения в электронной форме через оператора ЭДО.</w:t>
      </w:r>
    </w:p>
    <w:p w14:paraId="7459A3FA" w14:textId="77777777" w:rsidR="00D604E5" w:rsidRPr="00D6195C" w:rsidRDefault="00D604E5">
      <w:pPr>
        <w:pStyle w:val="af6"/>
        <w:jc w:val="both"/>
        <w:rPr>
          <w:rFonts w:ascii="Liberation Serif" w:hAnsi="Liberation Serif" w:cs="Liberation Serif"/>
          <w:sz w:val="22"/>
          <w:szCs w:val="22"/>
          <w:lang w:val="ru-RU"/>
        </w:rPr>
      </w:pPr>
      <w:r w:rsidRPr="00D6195C">
        <w:rPr>
          <w:rFonts w:ascii="Liberation Serif" w:hAnsi="Liberation Serif" w:cs="Liberation Serif"/>
          <w:sz w:val="22"/>
          <w:szCs w:val="22"/>
          <w:lang w:val="ru-RU"/>
        </w:rPr>
        <w:t>В случае заключения Соглашения на бумажном носителе преамбула излагается в следующей редакции:</w:t>
      </w:r>
    </w:p>
    <w:p w14:paraId="2DF4A6D5" w14:textId="77777777" w:rsidR="00D604E5" w:rsidRPr="00D6195C" w:rsidRDefault="00D604E5">
      <w:pPr>
        <w:pStyle w:val="af6"/>
        <w:tabs>
          <w:tab w:val="left" w:pos="7230"/>
        </w:tabs>
        <w:jc w:val="both"/>
        <w:rPr>
          <w:rFonts w:ascii="Liberation Serif" w:hAnsi="Liberation Serif" w:cs="Liberation Serif"/>
          <w:sz w:val="22"/>
          <w:szCs w:val="22"/>
          <w:lang w:val="ru-RU"/>
        </w:rPr>
      </w:pPr>
      <w:r w:rsidRPr="00D6195C">
        <w:rPr>
          <w:rFonts w:ascii="Liberation Serif" w:hAnsi="Liberation Serif" w:cs="Liberation Serif"/>
          <w:sz w:val="22"/>
          <w:szCs w:val="22"/>
          <w:lang w:val="ru-RU"/>
        </w:rPr>
        <w:t>«г. ____________</w:t>
      </w:r>
      <w:r w:rsidRPr="00D6195C">
        <w:rPr>
          <w:rFonts w:ascii="Liberation Serif" w:hAnsi="Liberation Serif" w:cs="Liberation Serif"/>
          <w:sz w:val="22"/>
          <w:szCs w:val="22"/>
          <w:lang w:val="ru-RU"/>
        </w:rPr>
        <w:tab/>
        <w:t>«___» _________ 20__ г.</w:t>
      </w:r>
    </w:p>
    <w:p w14:paraId="1DB0FA58" w14:textId="77777777" w:rsidR="00D604E5" w:rsidRPr="00D6195C" w:rsidRDefault="00D604E5">
      <w:pPr>
        <w:pStyle w:val="af6"/>
        <w:tabs>
          <w:tab w:val="left" w:pos="7513"/>
        </w:tabs>
        <w:ind w:firstLine="567"/>
        <w:jc w:val="both"/>
        <w:rPr>
          <w:rFonts w:ascii="Liberation Serif" w:hAnsi="Liberation Serif" w:cs="Liberation Serif"/>
          <w:sz w:val="22"/>
          <w:szCs w:val="22"/>
          <w:lang w:val="ru-RU"/>
        </w:rPr>
      </w:pPr>
    </w:p>
    <w:p w14:paraId="2980C7F4" w14:textId="77777777" w:rsidR="00D604E5" w:rsidRPr="00D6195C" w:rsidRDefault="00D604E5">
      <w:pPr>
        <w:pStyle w:val="af6"/>
        <w:tabs>
          <w:tab w:val="left" w:pos="7513"/>
        </w:tabs>
        <w:ind w:firstLine="567"/>
        <w:jc w:val="both"/>
        <w:rPr>
          <w:rFonts w:ascii="Liberation Serif" w:hAnsi="Liberation Serif" w:cs="Liberation Serif"/>
          <w:sz w:val="22"/>
          <w:szCs w:val="22"/>
          <w:lang w:val="ru-RU"/>
        </w:rPr>
      </w:pPr>
      <w:r w:rsidRPr="00D6195C">
        <w:rPr>
          <w:rFonts w:ascii="Liberation Serif" w:hAnsi="Liberation Serif" w:cs="Liberation Serif"/>
          <w:sz w:val="22"/>
          <w:szCs w:val="22"/>
          <w:lang w:val="ru-RU"/>
        </w:rPr>
        <w:t xml:space="preserve">Акционерное общество «Системный оператор Единой энергетической системы» (АО «СО ЕЭС»), именуемое в дальнейшем «Системный оператор», в лице _______________________________________________________________________________________, действующего на основании доверенности от ___________________ № _________________________, с одной стороны, и </w:t>
      </w:r>
    </w:p>
    <w:p w14:paraId="4C83A824" w14:textId="77777777" w:rsidR="00D604E5" w:rsidRPr="00D6195C" w:rsidRDefault="00D604E5">
      <w:pPr>
        <w:pStyle w:val="af6"/>
        <w:tabs>
          <w:tab w:val="left" w:pos="7513"/>
        </w:tabs>
        <w:ind w:firstLine="567"/>
        <w:jc w:val="both"/>
        <w:rPr>
          <w:rFonts w:ascii="Liberation Serif" w:hAnsi="Liberation Serif" w:cs="Liberation Serif"/>
          <w:sz w:val="22"/>
          <w:szCs w:val="22"/>
          <w:lang w:val="ru-RU"/>
        </w:rPr>
      </w:pPr>
      <w:r w:rsidRPr="00D6195C">
        <w:rPr>
          <w:rFonts w:ascii="Liberation Serif" w:hAnsi="Liberation Serif" w:cs="Liberation Serif"/>
          <w:sz w:val="22"/>
          <w:szCs w:val="22"/>
          <w:lang w:val="ru-RU"/>
        </w:rPr>
        <w:t>____________________________________________________, именуемое в дальнейшем «Потребитель», в лице___________________________________________________________________,</w:t>
      </w:r>
    </w:p>
    <w:p w14:paraId="5C64086C" w14:textId="71D6585F" w:rsidR="00D604E5" w:rsidRPr="00C144A4" w:rsidRDefault="00D604E5" w:rsidP="00C144A4">
      <w:pPr>
        <w:pStyle w:val="af6"/>
        <w:jc w:val="both"/>
        <w:rPr>
          <w:rFonts w:ascii="Liberation Serif" w:hAnsi="Liberation Serif" w:cs="Liberation Serif"/>
          <w:sz w:val="22"/>
          <w:szCs w:val="22"/>
          <w:lang w:val="ru-RU"/>
        </w:rPr>
      </w:pPr>
      <w:r w:rsidRPr="00D6195C">
        <w:rPr>
          <w:rFonts w:ascii="Liberation Serif" w:hAnsi="Liberation Serif" w:cs="Liberation Serif"/>
          <w:sz w:val="22"/>
          <w:szCs w:val="22"/>
          <w:lang w:val="ru-RU"/>
        </w:rPr>
        <w:t>действующего на основании ______________________________________________________________, с другой стороны, совместно именуемые «Стороны», заключили настоящее Соглашение о следующем:».</w:t>
      </w:r>
    </w:p>
  </w:footnote>
  <w:footnote w:id="3">
    <w:p w14:paraId="47DF6AB8" w14:textId="7FEC392A" w:rsidR="00D604E5" w:rsidRPr="00C144A4" w:rsidRDefault="00D604E5">
      <w:pPr>
        <w:pStyle w:val="af6"/>
        <w:jc w:val="both"/>
        <w:rPr>
          <w:rFonts w:ascii="Liberation Serif" w:hAnsi="Liberation Serif" w:cs="Liberation Serif"/>
          <w:sz w:val="22"/>
          <w:szCs w:val="22"/>
          <w:lang w:val="ru-RU"/>
        </w:rPr>
      </w:pPr>
      <w:r w:rsidRPr="00C144A4">
        <w:rPr>
          <w:rStyle w:val="af8"/>
          <w:rFonts w:ascii="Liberation Serif" w:hAnsi="Liberation Serif" w:cs="Liberation Serif"/>
          <w:sz w:val="22"/>
          <w:szCs w:val="22"/>
        </w:rPr>
        <w:footnoteRef/>
      </w:r>
      <w:r w:rsidRPr="00C144A4">
        <w:rPr>
          <w:rFonts w:ascii="Liberation Serif" w:hAnsi="Liberation Serif" w:cs="Liberation Serif"/>
          <w:sz w:val="22"/>
          <w:szCs w:val="22"/>
          <w:lang w:val="ru-RU"/>
        </w:rPr>
        <w:t xml:space="preserve"> Положения, устанавливающие порядок технологического взаимодействия в отношении объектов по производству электрической энергии, включаются в </w:t>
      </w:r>
      <w:r>
        <w:rPr>
          <w:rFonts w:ascii="Liberation Serif" w:hAnsi="Liberation Serif" w:cs="Liberation Serif"/>
          <w:sz w:val="22"/>
          <w:szCs w:val="22"/>
          <w:lang w:val="ru-RU"/>
        </w:rPr>
        <w:t>С</w:t>
      </w:r>
      <w:r w:rsidRPr="00C144A4">
        <w:rPr>
          <w:rFonts w:ascii="Liberation Serif" w:hAnsi="Liberation Serif" w:cs="Liberation Serif"/>
          <w:sz w:val="22"/>
          <w:szCs w:val="22"/>
          <w:lang w:val="ru-RU"/>
        </w:rPr>
        <w:t>оглашение в случае владения Потребителем на праве собственности или ином законном основании объектами по производству электрической энергии.</w:t>
      </w:r>
    </w:p>
  </w:footnote>
  <w:footnote w:id="4">
    <w:p w14:paraId="5297E05B" w14:textId="2D34F094" w:rsidR="00D604E5" w:rsidRPr="00C144A4" w:rsidRDefault="00D604E5" w:rsidP="00E15132">
      <w:pPr>
        <w:pStyle w:val="af6"/>
        <w:jc w:val="both"/>
        <w:rPr>
          <w:rFonts w:ascii="Liberation Serif" w:hAnsi="Liberation Serif" w:cs="Liberation Serif"/>
          <w:sz w:val="22"/>
          <w:szCs w:val="22"/>
          <w:lang w:val="ru-RU"/>
        </w:rPr>
      </w:pPr>
      <w:r w:rsidRPr="00C144A4">
        <w:rPr>
          <w:rStyle w:val="af8"/>
          <w:rFonts w:ascii="Liberation Serif" w:hAnsi="Liberation Serif" w:cs="Liberation Serif"/>
          <w:sz w:val="22"/>
          <w:szCs w:val="22"/>
        </w:rPr>
        <w:footnoteRef/>
      </w:r>
      <w:r w:rsidRPr="00C144A4">
        <w:rPr>
          <w:rFonts w:ascii="Liberation Serif" w:hAnsi="Liberation Serif" w:cs="Liberation Serif"/>
          <w:sz w:val="22"/>
          <w:szCs w:val="22"/>
          <w:lang w:val="ru-RU"/>
        </w:rPr>
        <w:t xml:space="preserve"> Абзац второй пункта 2.7 включается в текст </w:t>
      </w:r>
      <w:r>
        <w:rPr>
          <w:lang w:val="ru-RU"/>
        </w:rPr>
        <w:t>С</w:t>
      </w:r>
      <w:r w:rsidRPr="00C144A4">
        <w:rPr>
          <w:rFonts w:ascii="Liberation Serif" w:hAnsi="Liberation Serif" w:cs="Liberation Serif"/>
          <w:sz w:val="22"/>
          <w:szCs w:val="22"/>
          <w:lang w:val="ru-RU"/>
        </w:rPr>
        <w:t xml:space="preserve">оглашения в случае заключения </w:t>
      </w:r>
      <w:r>
        <w:rPr>
          <w:rFonts w:ascii="Liberation Serif" w:hAnsi="Liberation Serif" w:cs="Liberation Serif"/>
          <w:sz w:val="22"/>
          <w:szCs w:val="22"/>
          <w:lang w:val="ru-RU"/>
        </w:rPr>
        <w:t>С</w:t>
      </w:r>
      <w:r w:rsidRPr="00C144A4">
        <w:rPr>
          <w:rFonts w:ascii="Liberation Serif" w:hAnsi="Liberation Serif" w:cs="Liberation Serif"/>
          <w:sz w:val="22"/>
          <w:szCs w:val="22"/>
          <w:lang w:val="ru-RU"/>
        </w:rPr>
        <w:t>оглашения с потребителем, владеющим на праве собственности или ином законном основании электростанцией с синхронными генераторами.</w:t>
      </w:r>
    </w:p>
  </w:footnote>
  <w:footnote w:id="5">
    <w:p w14:paraId="0D57E894" w14:textId="77777777" w:rsidR="00D604E5" w:rsidRPr="00C144A4" w:rsidRDefault="00D604E5" w:rsidP="00C144A4">
      <w:pPr>
        <w:pStyle w:val="af6"/>
        <w:jc w:val="both"/>
        <w:rPr>
          <w:rFonts w:ascii="Liberation Serif" w:hAnsi="Liberation Serif" w:cs="Liberation Serif"/>
          <w:sz w:val="22"/>
          <w:szCs w:val="22"/>
          <w:lang w:val="ru-RU"/>
        </w:rPr>
      </w:pPr>
      <w:r w:rsidRPr="00C144A4">
        <w:rPr>
          <w:rStyle w:val="af8"/>
          <w:rFonts w:ascii="Liberation Serif" w:hAnsi="Liberation Serif" w:cs="Liberation Serif"/>
          <w:sz w:val="22"/>
          <w:szCs w:val="22"/>
        </w:rPr>
        <w:footnoteRef/>
      </w:r>
      <w:r w:rsidRPr="00C144A4">
        <w:rPr>
          <w:rFonts w:ascii="Liberation Serif" w:hAnsi="Liberation Serif" w:cs="Liberation Serif"/>
          <w:sz w:val="22"/>
          <w:szCs w:val="22"/>
          <w:lang w:val="ru-RU"/>
        </w:rPr>
        <w:t xml:space="preserve"> Определяется по месту нахождения ОДУ.</w:t>
      </w:r>
    </w:p>
  </w:footnote>
  <w:footnote w:id="6">
    <w:p w14:paraId="2060B198" w14:textId="5FB91585" w:rsidR="00D604E5" w:rsidRPr="00C144A4" w:rsidRDefault="00D604E5" w:rsidP="00C144A4">
      <w:pPr>
        <w:pStyle w:val="af6"/>
        <w:jc w:val="both"/>
        <w:rPr>
          <w:rFonts w:ascii="Liberation Serif" w:hAnsi="Liberation Serif" w:cs="Liberation Serif"/>
          <w:sz w:val="22"/>
          <w:szCs w:val="22"/>
          <w:lang w:val="ru-RU"/>
        </w:rPr>
      </w:pPr>
      <w:r w:rsidRPr="00C144A4">
        <w:rPr>
          <w:rStyle w:val="af8"/>
          <w:rFonts w:ascii="Liberation Serif" w:hAnsi="Liberation Serif" w:cs="Liberation Serif"/>
          <w:sz w:val="22"/>
          <w:szCs w:val="22"/>
        </w:rPr>
        <w:footnoteRef/>
      </w:r>
      <w:r w:rsidRPr="00C144A4">
        <w:rPr>
          <w:rFonts w:ascii="Liberation Serif" w:hAnsi="Liberation Serif" w:cs="Liberation Serif"/>
          <w:sz w:val="22"/>
          <w:szCs w:val="22"/>
          <w:lang w:val="ru-RU"/>
        </w:rPr>
        <w:t xml:space="preserve"> В случае заключения Соглашения на бумажном носителе наименование раздела необходимо изложить в редакции «Реквизиты и подписи Сторон», а в соответствующие таблицы необходимо добавить строки для указания подписанта, место для подписи и информации о дате подписания.</w:t>
      </w:r>
    </w:p>
  </w:footnote>
  <w:footnote w:id="7">
    <w:p w14:paraId="7907092D" w14:textId="40E1B10A" w:rsidR="00D604E5" w:rsidRPr="00C144A4" w:rsidRDefault="00D604E5">
      <w:pPr>
        <w:pStyle w:val="af6"/>
        <w:jc w:val="both"/>
        <w:rPr>
          <w:rFonts w:ascii="Liberation Serif" w:hAnsi="Liberation Serif" w:cs="Liberation Serif"/>
          <w:sz w:val="22"/>
          <w:szCs w:val="22"/>
          <w:lang w:val="ru-RU"/>
        </w:rPr>
      </w:pPr>
      <w:r w:rsidRPr="00C144A4">
        <w:rPr>
          <w:rStyle w:val="af8"/>
          <w:rFonts w:ascii="Liberation Serif" w:hAnsi="Liberation Serif" w:cs="Liberation Serif"/>
          <w:sz w:val="22"/>
          <w:szCs w:val="22"/>
        </w:rPr>
        <w:footnoteRef/>
      </w:r>
      <w:r w:rsidRPr="00C144A4">
        <w:rPr>
          <w:rFonts w:ascii="Liberation Serif" w:hAnsi="Liberation Serif" w:cs="Liberation Serif"/>
          <w:sz w:val="22"/>
          <w:szCs w:val="22"/>
          <w:lang w:val="ru-RU"/>
        </w:rPr>
        <w:t xml:space="preserve"> Пункт включается в настоящее приложение в случае, если для принадлежащей Потребителю электростанции требуется разработка указанной схемы подачи напряжения или на энергообъектах Потребителя производятся переключения для реализации схемы подачи напряжения.</w:t>
      </w:r>
    </w:p>
  </w:footnote>
  <w:footnote w:id="8">
    <w:p w14:paraId="1DF80474" w14:textId="2D51B05D" w:rsidR="00D604E5" w:rsidRPr="00C144A4" w:rsidRDefault="00D604E5">
      <w:pPr>
        <w:pStyle w:val="af6"/>
        <w:jc w:val="both"/>
        <w:rPr>
          <w:rFonts w:ascii="Liberation Serif" w:hAnsi="Liberation Serif" w:cs="Liberation Serif"/>
          <w:sz w:val="22"/>
          <w:szCs w:val="22"/>
          <w:lang w:val="ru-RU"/>
        </w:rPr>
      </w:pPr>
      <w:r w:rsidRPr="00C144A4">
        <w:rPr>
          <w:rStyle w:val="af8"/>
          <w:rFonts w:ascii="Liberation Serif" w:hAnsi="Liberation Serif" w:cs="Liberation Serif"/>
          <w:sz w:val="22"/>
          <w:szCs w:val="22"/>
        </w:rPr>
        <w:footnoteRef/>
      </w:r>
      <w:r w:rsidRPr="00C144A4">
        <w:rPr>
          <w:rFonts w:ascii="Liberation Serif" w:hAnsi="Liberation Serif" w:cs="Liberation Serif"/>
          <w:sz w:val="22"/>
          <w:szCs w:val="22"/>
          <w:lang w:val="ru-RU"/>
        </w:rPr>
        <w:t xml:space="preserve"> </w:t>
      </w:r>
      <w:bookmarkStart w:id="30" w:name="_Hlk7104397"/>
      <w:r w:rsidRPr="00C144A4">
        <w:rPr>
          <w:rFonts w:ascii="Liberation Serif" w:hAnsi="Liberation Serif" w:cs="Liberation Serif"/>
          <w:sz w:val="22"/>
          <w:szCs w:val="22"/>
          <w:lang w:val="ru-RU"/>
        </w:rPr>
        <w:t xml:space="preserve">Пункт включается в настоящее приложение в случае наличия у Потребителя на праве собственности или ином законном основании воздушной линии электропередачи (воздушного участка кабельно-воздушной линии электропередачи), </w:t>
      </w:r>
      <w:bookmarkEnd w:id="30"/>
      <w:r w:rsidRPr="00C144A4">
        <w:rPr>
          <w:rFonts w:ascii="Liberation Serif" w:hAnsi="Liberation Serif" w:cs="Liberation Serif"/>
          <w:sz w:val="22"/>
          <w:szCs w:val="22"/>
          <w:lang w:val="ru-RU"/>
        </w:rPr>
        <w:t xml:space="preserve">относящейся к объектам диспетчеризации, и (или) в случае если оборудование объекта электроэнергетики Потребителя задействовано в схеме плавки гололеда на линиях электропередачи, относящихся к объектам диспетчеризации. </w:t>
      </w:r>
    </w:p>
  </w:footnote>
  <w:footnote w:id="9">
    <w:p w14:paraId="113975B4" w14:textId="671D3BCF" w:rsidR="00D604E5" w:rsidRPr="00C144A4" w:rsidRDefault="00D604E5">
      <w:pPr>
        <w:pStyle w:val="af6"/>
        <w:jc w:val="both"/>
        <w:rPr>
          <w:rFonts w:ascii="Liberation Serif" w:hAnsi="Liberation Serif" w:cs="Liberation Serif"/>
          <w:sz w:val="22"/>
          <w:szCs w:val="22"/>
          <w:lang w:val="ru-RU"/>
        </w:rPr>
      </w:pPr>
      <w:r w:rsidRPr="00C144A4">
        <w:rPr>
          <w:rStyle w:val="af8"/>
          <w:rFonts w:ascii="Liberation Serif" w:hAnsi="Liberation Serif" w:cs="Liberation Serif"/>
          <w:sz w:val="22"/>
          <w:szCs w:val="22"/>
        </w:rPr>
        <w:footnoteRef/>
      </w:r>
      <w:r w:rsidRPr="00C144A4">
        <w:rPr>
          <w:rFonts w:ascii="Liberation Serif" w:hAnsi="Liberation Serif" w:cs="Liberation Serif"/>
          <w:sz w:val="22"/>
          <w:szCs w:val="22"/>
          <w:lang w:val="ru-RU"/>
        </w:rPr>
        <w:t xml:space="preserve"> Пункт включается в настоящее приложение в случае наличия у Потребителя на праве собственности или ином законном основании воздушной линии электропередачи (воздушного участка кабельно-воздушной линии электропередачи), относящейся к объектам диспетчеризации, на которой предусмотрена плавка гололеда.</w:t>
      </w:r>
    </w:p>
  </w:footnote>
  <w:footnote w:id="10">
    <w:p w14:paraId="4DDCA1AD" w14:textId="15975642" w:rsidR="00D604E5" w:rsidRPr="00C144A4" w:rsidRDefault="00D604E5">
      <w:pPr>
        <w:pStyle w:val="af6"/>
        <w:jc w:val="both"/>
        <w:rPr>
          <w:rFonts w:ascii="Liberation Serif" w:hAnsi="Liberation Serif" w:cs="Liberation Serif"/>
          <w:sz w:val="22"/>
          <w:szCs w:val="22"/>
          <w:lang w:val="ru-RU"/>
        </w:rPr>
      </w:pPr>
      <w:r w:rsidRPr="00C144A4">
        <w:rPr>
          <w:rStyle w:val="af8"/>
          <w:rFonts w:ascii="Liberation Serif" w:hAnsi="Liberation Serif" w:cs="Liberation Serif"/>
          <w:sz w:val="22"/>
          <w:szCs w:val="22"/>
        </w:rPr>
        <w:footnoteRef/>
      </w:r>
      <w:r w:rsidRPr="00C144A4">
        <w:rPr>
          <w:rFonts w:ascii="Liberation Serif" w:hAnsi="Liberation Serif" w:cs="Liberation Serif"/>
          <w:sz w:val="22"/>
          <w:szCs w:val="22"/>
          <w:lang w:val="ru-RU"/>
        </w:rPr>
        <w:t xml:space="preserve"> Пункт включается в настоящее приложение в случае наличия у Потребителя на праве собственности или ином законном основании воздушной линии электропередачи (воздушного участка кабельно-воздушной линии электропередачи), относящейся к объектам диспетчеризации, на которой предусмотрена плавка гололеда.</w:t>
      </w:r>
    </w:p>
  </w:footnote>
  <w:footnote w:id="11">
    <w:p w14:paraId="20A7B222" w14:textId="04BE49D5" w:rsidR="00D604E5" w:rsidRPr="00C144A4" w:rsidRDefault="00D604E5">
      <w:pPr>
        <w:pStyle w:val="af6"/>
        <w:jc w:val="both"/>
        <w:rPr>
          <w:rFonts w:ascii="Liberation Serif" w:hAnsi="Liberation Serif" w:cs="Liberation Serif"/>
          <w:sz w:val="22"/>
          <w:szCs w:val="22"/>
          <w:lang w:val="ru-RU"/>
        </w:rPr>
      </w:pPr>
      <w:r w:rsidRPr="00C144A4">
        <w:rPr>
          <w:rStyle w:val="af8"/>
          <w:rFonts w:ascii="Liberation Serif" w:hAnsi="Liberation Serif" w:cs="Liberation Serif"/>
          <w:sz w:val="22"/>
          <w:szCs w:val="22"/>
        </w:rPr>
        <w:footnoteRef/>
      </w:r>
      <w:r w:rsidRPr="00C144A4">
        <w:rPr>
          <w:rFonts w:ascii="Liberation Serif" w:hAnsi="Liberation Serif" w:cs="Liberation Serif"/>
          <w:sz w:val="22"/>
          <w:szCs w:val="22"/>
          <w:lang w:val="ru-RU"/>
        </w:rPr>
        <w:t xml:space="preserve"> Пункт включается в настоящее приложение в случае заключения </w:t>
      </w:r>
      <w:r>
        <w:rPr>
          <w:rFonts w:ascii="Liberation Serif" w:hAnsi="Liberation Serif" w:cs="Liberation Serif"/>
          <w:sz w:val="22"/>
          <w:szCs w:val="22"/>
          <w:lang w:val="ru-RU"/>
        </w:rPr>
        <w:t>С</w:t>
      </w:r>
      <w:r w:rsidRPr="00C144A4">
        <w:rPr>
          <w:rFonts w:ascii="Liberation Serif" w:hAnsi="Liberation Serif" w:cs="Liberation Serif"/>
          <w:sz w:val="22"/>
          <w:szCs w:val="22"/>
          <w:lang w:val="ru-RU"/>
        </w:rPr>
        <w:t>оглашения с потребителем, владеющим на праве собственности или ином законном основании электростанцией установленной генерирующей мощностью 100 МВт или более.</w:t>
      </w:r>
    </w:p>
  </w:footnote>
  <w:footnote w:id="12">
    <w:p w14:paraId="66F0F7D3" w14:textId="132323DC" w:rsidR="00D604E5" w:rsidRPr="00C144A4" w:rsidRDefault="00D604E5">
      <w:pPr>
        <w:pStyle w:val="af6"/>
        <w:jc w:val="both"/>
        <w:rPr>
          <w:rFonts w:ascii="Liberation Serif" w:hAnsi="Liberation Serif" w:cs="Liberation Serif"/>
          <w:sz w:val="22"/>
          <w:szCs w:val="22"/>
          <w:lang w:val="ru-RU"/>
        </w:rPr>
      </w:pPr>
      <w:r w:rsidRPr="00C144A4">
        <w:rPr>
          <w:rStyle w:val="af8"/>
          <w:rFonts w:ascii="Liberation Serif" w:hAnsi="Liberation Serif" w:cs="Liberation Serif"/>
          <w:sz w:val="22"/>
          <w:szCs w:val="22"/>
        </w:rPr>
        <w:footnoteRef/>
      </w:r>
      <w:r w:rsidRPr="00C144A4">
        <w:rPr>
          <w:rFonts w:ascii="Liberation Serif" w:hAnsi="Liberation Serif" w:cs="Liberation Serif"/>
          <w:sz w:val="22"/>
          <w:szCs w:val="22"/>
          <w:lang w:val="ru-RU"/>
        </w:rPr>
        <w:t xml:space="preserve"> Пункт включается в настоящее приложение в случае заключения </w:t>
      </w:r>
      <w:r>
        <w:rPr>
          <w:rFonts w:ascii="Liberation Serif" w:hAnsi="Liberation Serif" w:cs="Liberation Serif"/>
          <w:sz w:val="22"/>
          <w:szCs w:val="22"/>
          <w:lang w:val="ru-RU"/>
        </w:rPr>
        <w:t>С</w:t>
      </w:r>
      <w:r w:rsidRPr="00C144A4">
        <w:rPr>
          <w:rFonts w:ascii="Liberation Serif" w:hAnsi="Liberation Serif" w:cs="Liberation Serif"/>
          <w:sz w:val="22"/>
          <w:szCs w:val="22"/>
          <w:lang w:val="ru-RU"/>
        </w:rPr>
        <w:t>оглашения с потребителем, владеющим на праве собственности или ином законном основании электростанцией установленной генерирующей мощностью 100 МВт или более и (или) объектами электросетевого хозяйства классом напряжения 220 кВ и выше.</w:t>
      </w:r>
    </w:p>
    <w:p w14:paraId="74A87008" w14:textId="0BD8AEFE" w:rsidR="00D604E5" w:rsidRPr="00C144A4" w:rsidRDefault="00D604E5">
      <w:pPr>
        <w:pStyle w:val="af6"/>
        <w:jc w:val="both"/>
        <w:rPr>
          <w:rFonts w:ascii="Liberation Serif" w:hAnsi="Liberation Serif" w:cs="Liberation Serif"/>
          <w:sz w:val="22"/>
          <w:szCs w:val="22"/>
          <w:lang w:val="ru-RU"/>
        </w:rPr>
      </w:pPr>
      <w:r w:rsidRPr="00C144A4">
        <w:rPr>
          <w:rFonts w:ascii="Liberation Serif" w:hAnsi="Liberation Serif" w:cs="Liberation Serif"/>
          <w:sz w:val="22"/>
          <w:szCs w:val="22"/>
          <w:lang w:val="ru-RU"/>
        </w:rPr>
        <w:t>С учетом схемно-режимных особенностей соответствующей операционной зоны и планируемых к реализации проектов по созданию (модернизации) противоаварийной автоматики допускается включение данного пункта в соглашения с иными потребителями, владеющими объектами по производству электрической энергии и (или) объектами электросетевого хозяйства.</w:t>
      </w:r>
    </w:p>
  </w:footnote>
  <w:footnote w:id="13">
    <w:p w14:paraId="2C949823" w14:textId="46235A3B" w:rsidR="00D604E5" w:rsidRPr="00C144A4" w:rsidRDefault="00D604E5">
      <w:pPr>
        <w:pStyle w:val="af6"/>
        <w:jc w:val="both"/>
        <w:rPr>
          <w:rFonts w:ascii="Liberation Serif" w:hAnsi="Liberation Serif" w:cs="Liberation Serif"/>
          <w:sz w:val="22"/>
          <w:szCs w:val="22"/>
          <w:lang w:val="ru-RU"/>
        </w:rPr>
      </w:pPr>
      <w:r w:rsidRPr="00C144A4">
        <w:rPr>
          <w:rStyle w:val="af8"/>
          <w:rFonts w:ascii="Liberation Serif" w:hAnsi="Liberation Serif" w:cs="Liberation Serif"/>
          <w:sz w:val="22"/>
          <w:szCs w:val="22"/>
        </w:rPr>
        <w:footnoteRef/>
      </w:r>
      <w:r w:rsidRPr="00C144A4">
        <w:rPr>
          <w:rFonts w:ascii="Liberation Serif" w:hAnsi="Liberation Serif" w:cs="Liberation Serif"/>
          <w:sz w:val="22"/>
          <w:szCs w:val="22"/>
          <w:lang w:val="ru-RU"/>
        </w:rPr>
        <w:t xml:space="preserve"> Пункт включается в настоящее приложение в случае заключения </w:t>
      </w:r>
      <w:r>
        <w:rPr>
          <w:rFonts w:ascii="Liberation Serif" w:hAnsi="Liberation Serif" w:cs="Liberation Serif"/>
          <w:sz w:val="22"/>
          <w:szCs w:val="22"/>
          <w:lang w:val="ru-RU"/>
        </w:rPr>
        <w:t>С</w:t>
      </w:r>
      <w:r w:rsidRPr="00C144A4">
        <w:rPr>
          <w:rFonts w:ascii="Liberation Serif" w:hAnsi="Liberation Serif" w:cs="Liberation Serif"/>
          <w:sz w:val="22"/>
          <w:szCs w:val="22"/>
          <w:lang w:val="ru-RU"/>
        </w:rPr>
        <w:t>оглашения с потребителем, владеющим на праве собственности или ином законном основании электростанцией установленной генерирующей мощностью 100 МВт или более и (или) объектами электросетевого хозяйства классом напряжения 220 кВ и выше.</w:t>
      </w:r>
    </w:p>
    <w:p w14:paraId="14864F67" w14:textId="5B9D4E61" w:rsidR="00D604E5" w:rsidRPr="00C144A4" w:rsidRDefault="00D604E5">
      <w:pPr>
        <w:pStyle w:val="af6"/>
        <w:jc w:val="both"/>
        <w:rPr>
          <w:rFonts w:ascii="Liberation Serif" w:hAnsi="Liberation Serif" w:cs="Liberation Serif"/>
          <w:sz w:val="22"/>
          <w:szCs w:val="22"/>
          <w:lang w:val="ru-RU"/>
        </w:rPr>
      </w:pPr>
      <w:r w:rsidRPr="00C144A4">
        <w:rPr>
          <w:rFonts w:ascii="Liberation Serif" w:hAnsi="Liberation Serif" w:cs="Liberation Serif"/>
          <w:sz w:val="22"/>
          <w:szCs w:val="22"/>
          <w:lang w:val="ru-RU"/>
        </w:rPr>
        <w:t>С учетом схемно-режимных особенностей соответствующей операционной зоны и планируемых к реализации проектов по созданию (модернизации) противоаварийной автоматики допускается включение данного пункта в соглашения с иными потребителями, владеющими объектами по производству электрической энергии и (или) объектами электросетевого хозяйства.</w:t>
      </w:r>
    </w:p>
  </w:footnote>
  <w:footnote w:id="14">
    <w:p w14:paraId="23BC5AAE" w14:textId="554962D2" w:rsidR="00D604E5" w:rsidRPr="00C144A4" w:rsidRDefault="00D604E5">
      <w:pPr>
        <w:pStyle w:val="af6"/>
        <w:jc w:val="both"/>
        <w:rPr>
          <w:rFonts w:ascii="Liberation Serif" w:hAnsi="Liberation Serif" w:cs="Liberation Serif"/>
          <w:sz w:val="22"/>
          <w:szCs w:val="22"/>
          <w:lang w:val="ru-RU"/>
        </w:rPr>
      </w:pPr>
      <w:r w:rsidRPr="00C144A4">
        <w:rPr>
          <w:rStyle w:val="af8"/>
          <w:rFonts w:ascii="Liberation Serif" w:hAnsi="Liberation Serif" w:cs="Liberation Serif"/>
          <w:sz w:val="22"/>
          <w:szCs w:val="22"/>
        </w:rPr>
        <w:footnoteRef/>
      </w:r>
      <w:r w:rsidRPr="00C144A4">
        <w:rPr>
          <w:rFonts w:ascii="Liberation Serif" w:hAnsi="Liberation Serif" w:cs="Liberation Serif"/>
          <w:sz w:val="22"/>
          <w:szCs w:val="22"/>
          <w:lang w:val="ru-RU"/>
        </w:rPr>
        <w:t xml:space="preserve"> Пункт включается в настоящее приложение в случае заключения </w:t>
      </w:r>
      <w:r>
        <w:rPr>
          <w:rFonts w:ascii="Liberation Serif" w:hAnsi="Liberation Serif" w:cs="Liberation Serif"/>
          <w:sz w:val="22"/>
          <w:szCs w:val="22"/>
          <w:lang w:val="ru-RU"/>
        </w:rPr>
        <w:t>С</w:t>
      </w:r>
      <w:r w:rsidRPr="00C144A4">
        <w:rPr>
          <w:rFonts w:ascii="Liberation Serif" w:hAnsi="Liberation Serif" w:cs="Liberation Serif"/>
          <w:sz w:val="22"/>
          <w:szCs w:val="22"/>
          <w:lang w:val="ru-RU"/>
        </w:rPr>
        <w:t>оглашения с потребителем, владеющим на праве собственности или ином законном основании электростанцией установленной генерирующей мощностью 500</w:t>
      </w:r>
      <w:r w:rsidRPr="00C144A4">
        <w:rPr>
          <w:rFonts w:ascii="Liberation Serif" w:hAnsi="Liberation Serif" w:cs="Liberation Serif"/>
          <w:sz w:val="22"/>
          <w:szCs w:val="22"/>
        </w:rPr>
        <w:t> </w:t>
      </w:r>
      <w:r w:rsidRPr="00C144A4">
        <w:rPr>
          <w:rFonts w:ascii="Liberation Serif" w:hAnsi="Liberation Serif" w:cs="Liberation Serif"/>
          <w:sz w:val="22"/>
          <w:szCs w:val="22"/>
          <w:lang w:val="ru-RU"/>
        </w:rPr>
        <w:t>МВт или более и (или) объектом электроэнергетики (электростанцией, подстанцией) с высшим классом напряжения 220 кВ и более.</w:t>
      </w:r>
    </w:p>
  </w:footnote>
  <w:footnote w:id="15">
    <w:p w14:paraId="3B15F669" w14:textId="7B6106E0" w:rsidR="00D604E5" w:rsidRPr="00C144A4" w:rsidRDefault="00D604E5">
      <w:pPr>
        <w:pStyle w:val="af6"/>
        <w:jc w:val="both"/>
        <w:rPr>
          <w:rFonts w:ascii="Liberation Serif" w:hAnsi="Liberation Serif" w:cs="Liberation Serif"/>
          <w:sz w:val="22"/>
          <w:szCs w:val="22"/>
          <w:lang w:val="ru-RU"/>
        </w:rPr>
      </w:pPr>
      <w:r w:rsidRPr="00C144A4">
        <w:rPr>
          <w:rStyle w:val="af8"/>
          <w:rFonts w:ascii="Liberation Serif" w:hAnsi="Liberation Serif" w:cs="Liberation Serif"/>
          <w:sz w:val="22"/>
          <w:szCs w:val="22"/>
        </w:rPr>
        <w:footnoteRef/>
      </w:r>
      <w:r w:rsidRPr="00C144A4">
        <w:rPr>
          <w:rFonts w:ascii="Liberation Serif" w:hAnsi="Liberation Serif" w:cs="Liberation Serif"/>
          <w:sz w:val="22"/>
          <w:szCs w:val="22"/>
          <w:lang w:val="ru-RU"/>
        </w:rPr>
        <w:t xml:space="preserve"> Пункт включается в настоящее приложение в случае заключения </w:t>
      </w:r>
      <w:r>
        <w:rPr>
          <w:rFonts w:ascii="Liberation Serif" w:hAnsi="Liberation Serif" w:cs="Liberation Serif"/>
          <w:sz w:val="22"/>
          <w:szCs w:val="22"/>
          <w:lang w:val="ru-RU"/>
        </w:rPr>
        <w:t>С</w:t>
      </w:r>
      <w:r w:rsidRPr="00C144A4">
        <w:rPr>
          <w:rFonts w:ascii="Liberation Serif" w:hAnsi="Liberation Serif" w:cs="Liberation Serif"/>
          <w:sz w:val="22"/>
          <w:szCs w:val="22"/>
          <w:lang w:val="ru-RU"/>
        </w:rPr>
        <w:t>оглашения с потребителем, владеющим на праве собственности или ином законном основании электростанцией установленной генерирующей мощностью 500</w:t>
      </w:r>
      <w:r w:rsidRPr="00C144A4">
        <w:rPr>
          <w:rFonts w:ascii="Liberation Serif" w:hAnsi="Liberation Serif" w:cs="Liberation Serif"/>
          <w:sz w:val="22"/>
          <w:szCs w:val="22"/>
        </w:rPr>
        <w:t> </w:t>
      </w:r>
      <w:r w:rsidRPr="00C144A4">
        <w:rPr>
          <w:rFonts w:ascii="Liberation Serif" w:hAnsi="Liberation Serif" w:cs="Liberation Serif"/>
          <w:sz w:val="22"/>
          <w:szCs w:val="22"/>
          <w:lang w:val="ru-RU"/>
        </w:rPr>
        <w:t>МВт или более и (или) объектом электроэнергетики (электростанцией, подстанцией с высшим классом напряжения 220 кВ и более.</w:t>
      </w:r>
    </w:p>
  </w:footnote>
  <w:footnote w:id="16">
    <w:p w14:paraId="3118152B" w14:textId="5451B17D" w:rsidR="00D604E5" w:rsidRPr="00C144A4" w:rsidRDefault="00D604E5">
      <w:pPr>
        <w:pStyle w:val="af6"/>
        <w:jc w:val="both"/>
        <w:rPr>
          <w:rFonts w:ascii="Liberation Serif" w:hAnsi="Liberation Serif" w:cs="Liberation Serif"/>
          <w:sz w:val="22"/>
          <w:szCs w:val="22"/>
          <w:lang w:val="ru-RU"/>
        </w:rPr>
      </w:pPr>
      <w:r w:rsidRPr="00C144A4">
        <w:rPr>
          <w:rStyle w:val="af8"/>
          <w:rFonts w:ascii="Liberation Serif" w:hAnsi="Liberation Serif" w:cs="Liberation Serif"/>
          <w:sz w:val="22"/>
          <w:szCs w:val="22"/>
        </w:rPr>
        <w:footnoteRef/>
      </w:r>
      <w:r w:rsidRPr="00C144A4">
        <w:rPr>
          <w:rFonts w:ascii="Liberation Serif" w:hAnsi="Liberation Serif" w:cs="Liberation Serif"/>
          <w:sz w:val="22"/>
          <w:szCs w:val="22"/>
          <w:lang w:val="ru-RU"/>
        </w:rPr>
        <w:t xml:space="preserve"> Пункт включается в настоящее приложение в случае заключения </w:t>
      </w:r>
      <w:r>
        <w:rPr>
          <w:rFonts w:ascii="Liberation Serif" w:hAnsi="Liberation Serif" w:cs="Liberation Serif"/>
          <w:sz w:val="22"/>
          <w:szCs w:val="22"/>
          <w:lang w:val="ru-RU"/>
        </w:rPr>
        <w:t>С</w:t>
      </w:r>
      <w:r w:rsidRPr="00C144A4">
        <w:rPr>
          <w:rFonts w:ascii="Liberation Serif" w:hAnsi="Liberation Serif" w:cs="Liberation Serif"/>
          <w:sz w:val="22"/>
          <w:szCs w:val="22"/>
          <w:lang w:val="ru-RU"/>
        </w:rPr>
        <w:t>оглашения с потребителем, владеющим на праве собственности или ином законном основании объектом электроэнергетики подстанцией с высшим классом напряжения 220 кВ и более.</w:t>
      </w:r>
    </w:p>
  </w:footnote>
  <w:footnote w:id="17">
    <w:p w14:paraId="7C7BBFD7" w14:textId="5D12FAD3" w:rsidR="00D604E5" w:rsidRPr="00C144A4" w:rsidRDefault="00D604E5" w:rsidP="00C144A4">
      <w:pPr>
        <w:pStyle w:val="af6"/>
        <w:jc w:val="both"/>
        <w:rPr>
          <w:rFonts w:ascii="Liberation Serif" w:hAnsi="Liberation Serif" w:cs="Liberation Serif"/>
          <w:sz w:val="22"/>
          <w:szCs w:val="22"/>
          <w:lang w:val="ru-RU"/>
        </w:rPr>
      </w:pPr>
      <w:r w:rsidRPr="00C144A4">
        <w:rPr>
          <w:rStyle w:val="af8"/>
          <w:rFonts w:ascii="Liberation Serif" w:hAnsi="Liberation Serif" w:cs="Liberation Serif"/>
          <w:sz w:val="22"/>
          <w:szCs w:val="22"/>
        </w:rPr>
        <w:footnoteRef/>
      </w:r>
      <w:r w:rsidRPr="00C144A4">
        <w:rPr>
          <w:rFonts w:ascii="Liberation Serif" w:hAnsi="Liberation Serif" w:cs="Liberation Serif"/>
          <w:sz w:val="22"/>
          <w:szCs w:val="22"/>
          <w:lang w:val="ru-RU"/>
        </w:rPr>
        <w:t xml:space="preserve"> Пункт включается в настоящее приложение в случае заключения </w:t>
      </w:r>
      <w:r>
        <w:rPr>
          <w:rFonts w:ascii="Liberation Serif" w:hAnsi="Liberation Serif" w:cs="Liberation Serif"/>
          <w:sz w:val="22"/>
          <w:szCs w:val="22"/>
          <w:lang w:val="ru-RU"/>
        </w:rPr>
        <w:t>С</w:t>
      </w:r>
      <w:r w:rsidRPr="00C144A4">
        <w:rPr>
          <w:rFonts w:ascii="Liberation Serif" w:hAnsi="Liberation Serif" w:cs="Liberation Serif"/>
          <w:sz w:val="22"/>
          <w:szCs w:val="22"/>
          <w:lang w:val="ru-RU"/>
        </w:rPr>
        <w:t xml:space="preserve">оглашения с потребителем, владеющим на праве собственности или ином законном основании электростанцией. </w:t>
      </w:r>
    </w:p>
  </w:footnote>
  <w:footnote w:id="18">
    <w:p w14:paraId="455C4EE4" w14:textId="3C2D5881" w:rsidR="00D604E5" w:rsidRPr="00C144A4" w:rsidRDefault="00D604E5">
      <w:pPr>
        <w:pStyle w:val="af6"/>
        <w:jc w:val="both"/>
        <w:rPr>
          <w:rFonts w:ascii="Liberation Serif" w:hAnsi="Liberation Serif" w:cs="Liberation Serif"/>
          <w:sz w:val="22"/>
          <w:szCs w:val="22"/>
          <w:lang w:val="ru-RU"/>
        </w:rPr>
      </w:pPr>
      <w:r w:rsidRPr="00C144A4">
        <w:rPr>
          <w:rStyle w:val="af8"/>
          <w:rFonts w:ascii="Liberation Serif" w:hAnsi="Liberation Serif" w:cs="Liberation Serif"/>
          <w:sz w:val="22"/>
          <w:szCs w:val="22"/>
        </w:rPr>
        <w:footnoteRef/>
      </w:r>
      <w:r w:rsidRPr="00C144A4">
        <w:rPr>
          <w:rFonts w:ascii="Liberation Serif" w:hAnsi="Liberation Serif" w:cs="Liberation Serif"/>
          <w:sz w:val="22"/>
          <w:szCs w:val="22"/>
          <w:lang w:val="ru-RU"/>
        </w:rPr>
        <w:t xml:space="preserve"> Пункт включается в раздел 5 настоящего приложения в случае заключения </w:t>
      </w:r>
      <w:r>
        <w:rPr>
          <w:rFonts w:ascii="Liberation Serif" w:hAnsi="Liberation Serif" w:cs="Liberation Serif"/>
          <w:sz w:val="22"/>
          <w:szCs w:val="22"/>
          <w:lang w:val="ru-RU"/>
        </w:rPr>
        <w:t>С</w:t>
      </w:r>
      <w:r w:rsidRPr="00C144A4">
        <w:rPr>
          <w:rFonts w:ascii="Liberation Serif" w:hAnsi="Liberation Serif" w:cs="Liberation Serif"/>
          <w:sz w:val="22"/>
          <w:szCs w:val="22"/>
          <w:lang w:val="ru-RU"/>
        </w:rPr>
        <w:t>оглашения с потребителем, владеющим на праве собственности или ином законном основании электростанцией с синхронными генераторами.</w:t>
      </w:r>
    </w:p>
  </w:footnote>
  <w:footnote w:id="19">
    <w:p w14:paraId="54C6B365" w14:textId="32A91D43" w:rsidR="00D604E5" w:rsidRPr="00C144A4" w:rsidRDefault="00D604E5">
      <w:pPr>
        <w:pStyle w:val="af6"/>
        <w:jc w:val="both"/>
        <w:rPr>
          <w:rFonts w:ascii="Liberation Serif" w:hAnsi="Liberation Serif" w:cs="Liberation Serif"/>
          <w:sz w:val="22"/>
          <w:szCs w:val="22"/>
          <w:lang w:val="ru-RU"/>
        </w:rPr>
      </w:pPr>
      <w:r w:rsidRPr="00C144A4">
        <w:rPr>
          <w:rStyle w:val="af8"/>
          <w:rFonts w:ascii="Liberation Serif" w:hAnsi="Liberation Serif" w:cs="Liberation Serif"/>
          <w:sz w:val="22"/>
          <w:szCs w:val="22"/>
        </w:rPr>
        <w:footnoteRef/>
      </w:r>
      <w:r w:rsidRPr="00C144A4">
        <w:rPr>
          <w:rFonts w:ascii="Liberation Serif" w:hAnsi="Liberation Serif" w:cs="Liberation Serif"/>
          <w:sz w:val="22"/>
          <w:szCs w:val="22"/>
          <w:lang w:val="ru-RU"/>
        </w:rPr>
        <w:t xml:space="preserve"> Раздел 6 включается в настоящее приложение в случае заключения оглашения с потребителем, владеющим на праве собственности или ином законном основании электростанцией с синхронными генераторами.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Liberation Serif" w:hAnsi="Liberation Serif" w:cs="Liberation Serif"/>
      </w:rPr>
      <w:id w:val="-1361280831"/>
      <w:docPartObj>
        <w:docPartGallery w:val="Page Numbers (Top of Page)"/>
        <w:docPartUnique/>
      </w:docPartObj>
    </w:sdtPr>
    <w:sdtEndPr/>
    <w:sdtContent>
      <w:p w14:paraId="6E555EEB" w14:textId="6A2CE587" w:rsidR="00D604E5" w:rsidRPr="00E84659" w:rsidRDefault="00D604E5">
        <w:pPr>
          <w:pStyle w:val="af4"/>
          <w:jc w:val="center"/>
          <w:rPr>
            <w:rFonts w:ascii="Liberation Serif" w:hAnsi="Liberation Serif" w:cs="Liberation Serif"/>
          </w:rPr>
        </w:pPr>
        <w:r w:rsidRPr="00E84659">
          <w:rPr>
            <w:rFonts w:ascii="Liberation Serif" w:hAnsi="Liberation Serif" w:cs="Liberation Serif"/>
          </w:rPr>
          <w:fldChar w:fldCharType="begin"/>
        </w:r>
        <w:r w:rsidRPr="00E84659">
          <w:rPr>
            <w:rFonts w:ascii="Liberation Serif" w:hAnsi="Liberation Serif" w:cs="Liberation Serif"/>
          </w:rPr>
          <w:instrText>PAGE   \* MERGEFORMAT</w:instrText>
        </w:r>
        <w:r w:rsidRPr="00E84659">
          <w:rPr>
            <w:rFonts w:ascii="Liberation Serif" w:hAnsi="Liberation Serif" w:cs="Liberation Serif"/>
          </w:rPr>
          <w:fldChar w:fldCharType="separate"/>
        </w:r>
        <w:r w:rsidRPr="00E84659">
          <w:rPr>
            <w:rFonts w:ascii="Liberation Serif" w:hAnsi="Liberation Serif" w:cs="Liberation Serif"/>
          </w:rPr>
          <w:t>2</w:t>
        </w:r>
        <w:r w:rsidRPr="00E84659">
          <w:rPr>
            <w:rFonts w:ascii="Liberation Serif" w:hAnsi="Liberation Serif" w:cs="Liberation Serif"/>
          </w:rPr>
          <w:fldChar w:fldCharType="end"/>
        </w:r>
      </w:p>
    </w:sdtContent>
  </w:sdt>
  <w:p w14:paraId="454EEAA3" w14:textId="77777777" w:rsidR="00D604E5" w:rsidRDefault="00D604E5">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973BC"/>
    <w:multiLevelType w:val="multilevel"/>
    <w:tmpl w:val="BB66EB60"/>
    <w:lvl w:ilvl="0">
      <w:start w:val="2"/>
      <w:numFmt w:val="decimal"/>
      <w:pStyle w:val="1"/>
      <w:lvlText w:val="%1."/>
      <w:lvlJc w:val="left"/>
      <w:pPr>
        <w:tabs>
          <w:tab w:val="num" w:pos="360"/>
        </w:tabs>
        <w:ind w:left="360" w:hanging="360"/>
      </w:pPr>
      <w:rPr>
        <w:rFonts w:hint="default"/>
      </w:rPr>
    </w:lvl>
    <w:lvl w:ilvl="1">
      <w:start w:val="1"/>
      <w:numFmt w:val="decimal"/>
      <w:lvlText w:val="%1.%2."/>
      <w:lvlJc w:val="left"/>
      <w:pPr>
        <w:tabs>
          <w:tab w:val="num" w:pos="792"/>
        </w:tabs>
        <w:ind w:left="794" w:hanging="437"/>
      </w:pPr>
      <w:rPr>
        <w:rFonts w:hint="default"/>
      </w:rPr>
    </w:lvl>
    <w:lvl w:ilvl="2">
      <w:start w:val="1"/>
      <w:numFmt w:val="decimal"/>
      <w:lvlText w:val="%1.%2.%3."/>
      <w:lvlJc w:val="left"/>
      <w:pPr>
        <w:tabs>
          <w:tab w:val="num" w:pos="1440"/>
        </w:tabs>
        <w:ind w:left="1225" w:hanging="505"/>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3737988"/>
    <w:multiLevelType w:val="hybridMultilevel"/>
    <w:tmpl w:val="DD4EB056"/>
    <w:lvl w:ilvl="0" w:tplc="676C0DB6">
      <w:start w:val="1"/>
      <w:numFmt w:val="bullet"/>
      <w:lvlText w:val=""/>
      <w:lvlJc w:val="left"/>
      <w:pPr>
        <w:ind w:left="720" w:hanging="360"/>
      </w:pPr>
      <w:rPr>
        <w:rFonts w:ascii="Symbol" w:hAnsi="Symbol" w:hint="default"/>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645270E"/>
    <w:multiLevelType w:val="hybridMultilevel"/>
    <w:tmpl w:val="E398F352"/>
    <w:lvl w:ilvl="0" w:tplc="74AA1AA4">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 w15:restartNumberingAfterBreak="0">
    <w:nsid w:val="06F816E1"/>
    <w:multiLevelType w:val="multilevel"/>
    <w:tmpl w:val="A6C2FA1A"/>
    <w:lvl w:ilvl="0">
      <w:start w:val="1"/>
      <w:numFmt w:val="decimal"/>
      <w:lvlText w:val="%1."/>
      <w:lvlJc w:val="left"/>
      <w:pPr>
        <w:ind w:left="360" w:hanging="360"/>
      </w:pPr>
    </w:lvl>
    <w:lvl w:ilvl="1">
      <w:start w:val="1"/>
      <w:numFmt w:val="decimal"/>
      <w:lvlText w:val="%1.%2."/>
      <w:lvlJc w:val="left"/>
      <w:pPr>
        <w:ind w:left="3126"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7904AB9"/>
    <w:multiLevelType w:val="hybridMultilevel"/>
    <w:tmpl w:val="D918099E"/>
    <w:lvl w:ilvl="0" w:tplc="37122BD6">
      <w:start w:val="1"/>
      <w:numFmt w:val="bullet"/>
      <w:lvlText w:val=""/>
      <w:lvlJc w:val="left"/>
      <w:pPr>
        <w:ind w:left="920" w:hanging="360"/>
      </w:pPr>
      <w:rPr>
        <w:rFonts w:ascii="Symbol" w:hAnsi="Symbol" w:hint="default"/>
        <w:color w:val="auto"/>
        <w:vertAlign w:val="baseline"/>
      </w:rPr>
    </w:lvl>
    <w:lvl w:ilvl="1" w:tplc="0DC6E316">
      <w:start w:val="1"/>
      <w:numFmt w:val="bullet"/>
      <w:lvlText w:val="o"/>
      <w:lvlJc w:val="left"/>
      <w:pPr>
        <w:ind w:left="1640" w:hanging="360"/>
      </w:pPr>
      <w:rPr>
        <w:rFonts w:ascii="Courier New" w:hAnsi="Courier New" w:cs="Courier New" w:hint="default"/>
      </w:rPr>
    </w:lvl>
    <w:lvl w:ilvl="2" w:tplc="7464985A">
      <w:start w:val="1"/>
      <w:numFmt w:val="bullet"/>
      <w:lvlText w:val=""/>
      <w:lvlJc w:val="left"/>
      <w:pPr>
        <w:ind w:left="2360" w:hanging="360"/>
      </w:pPr>
      <w:rPr>
        <w:rFonts w:ascii="Wingdings" w:hAnsi="Wingdings" w:hint="default"/>
      </w:rPr>
    </w:lvl>
    <w:lvl w:ilvl="3" w:tplc="5BBA548A">
      <w:start w:val="1"/>
      <w:numFmt w:val="bullet"/>
      <w:lvlText w:val=""/>
      <w:lvlJc w:val="left"/>
      <w:pPr>
        <w:ind w:left="3080" w:hanging="360"/>
      </w:pPr>
      <w:rPr>
        <w:rFonts w:ascii="Symbol" w:hAnsi="Symbol" w:hint="default"/>
      </w:rPr>
    </w:lvl>
    <w:lvl w:ilvl="4" w:tplc="86D2A936">
      <w:start w:val="1"/>
      <w:numFmt w:val="bullet"/>
      <w:lvlText w:val="o"/>
      <w:lvlJc w:val="left"/>
      <w:pPr>
        <w:ind w:left="3800" w:hanging="360"/>
      </w:pPr>
      <w:rPr>
        <w:rFonts w:ascii="Courier New" w:hAnsi="Courier New" w:cs="Courier New" w:hint="default"/>
      </w:rPr>
    </w:lvl>
    <w:lvl w:ilvl="5" w:tplc="24E0F502">
      <w:start w:val="1"/>
      <w:numFmt w:val="bullet"/>
      <w:lvlText w:val=""/>
      <w:lvlJc w:val="left"/>
      <w:pPr>
        <w:ind w:left="4520" w:hanging="360"/>
      </w:pPr>
      <w:rPr>
        <w:rFonts w:ascii="Wingdings" w:hAnsi="Wingdings" w:hint="default"/>
      </w:rPr>
    </w:lvl>
    <w:lvl w:ilvl="6" w:tplc="F0C0942C">
      <w:start w:val="1"/>
      <w:numFmt w:val="bullet"/>
      <w:lvlText w:val=""/>
      <w:lvlJc w:val="left"/>
      <w:pPr>
        <w:ind w:left="5240" w:hanging="360"/>
      </w:pPr>
      <w:rPr>
        <w:rFonts w:ascii="Symbol" w:hAnsi="Symbol" w:hint="default"/>
      </w:rPr>
    </w:lvl>
    <w:lvl w:ilvl="7" w:tplc="D08E802C">
      <w:start w:val="1"/>
      <w:numFmt w:val="bullet"/>
      <w:lvlText w:val="o"/>
      <w:lvlJc w:val="left"/>
      <w:pPr>
        <w:ind w:left="5960" w:hanging="360"/>
      </w:pPr>
      <w:rPr>
        <w:rFonts w:ascii="Courier New" w:hAnsi="Courier New" w:cs="Courier New" w:hint="default"/>
      </w:rPr>
    </w:lvl>
    <w:lvl w:ilvl="8" w:tplc="992EEE30">
      <w:start w:val="1"/>
      <w:numFmt w:val="bullet"/>
      <w:lvlText w:val=""/>
      <w:lvlJc w:val="left"/>
      <w:pPr>
        <w:ind w:left="6680" w:hanging="360"/>
      </w:pPr>
      <w:rPr>
        <w:rFonts w:ascii="Wingdings" w:hAnsi="Wingdings" w:hint="default"/>
      </w:rPr>
    </w:lvl>
  </w:abstractNum>
  <w:abstractNum w:abstractNumId="5" w15:restartNumberingAfterBreak="0">
    <w:nsid w:val="0D3B528C"/>
    <w:multiLevelType w:val="multilevel"/>
    <w:tmpl w:val="C3F6376A"/>
    <w:lvl w:ilvl="0">
      <w:start w:val="1"/>
      <w:numFmt w:val="decimal"/>
      <w:lvlText w:val="%1."/>
      <w:lvlJc w:val="left"/>
      <w:pPr>
        <w:ind w:left="360" w:hanging="360"/>
      </w:pPr>
    </w:lvl>
    <w:lvl w:ilvl="1">
      <w:start w:val="1"/>
      <w:numFmt w:val="decimal"/>
      <w:lvlText w:val="%1.%2."/>
      <w:lvlJc w:val="left"/>
      <w:pPr>
        <w:ind w:left="792" w:hanging="432"/>
      </w:pPr>
      <w:rPr>
        <w:sz w:val="26"/>
        <w:szCs w:val="2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F5B55AC"/>
    <w:multiLevelType w:val="multilevel"/>
    <w:tmpl w:val="710AF456"/>
    <w:lvl w:ilvl="0">
      <w:start w:val="5"/>
      <w:numFmt w:val="decimal"/>
      <w:lvlText w:val="%1."/>
      <w:lvlJc w:val="left"/>
      <w:pPr>
        <w:ind w:left="408" w:hanging="408"/>
      </w:pPr>
      <w:rPr>
        <w:rFonts w:hint="default"/>
        <w:b/>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1399094C"/>
    <w:multiLevelType w:val="multilevel"/>
    <w:tmpl w:val="8ED2A0F0"/>
    <w:lvl w:ilvl="0">
      <w:start w:val="4"/>
      <w:numFmt w:val="decimal"/>
      <w:lvlText w:val="%1."/>
      <w:lvlJc w:val="left"/>
      <w:pPr>
        <w:ind w:left="408" w:hanging="408"/>
      </w:pPr>
      <w:rPr>
        <w:rFonts w:hint="default"/>
        <w:b/>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15B876C2"/>
    <w:multiLevelType w:val="hybridMultilevel"/>
    <w:tmpl w:val="9F18E018"/>
    <w:lvl w:ilvl="0" w:tplc="943C63B0">
      <w:start w:val="1"/>
      <w:numFmt w:val="bullet"/>
      <w:lvlText w:val=""/>
      <w:lvlJc w:val="left"/>
      <w:pPr>
        <w:tabs>
          <w:tab w:val="num" w:pos="1106"/>
        </w:tabs>
        <w:ind w:left="1106" w:hanging="284"/>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18A24645"/>
    <w:multiLevelType w:val="hybridMultilevel"/>
    <w:tmpl w:val="82D81C8C"/>
    <w:lvl w:ilvl="0" w:tplc="A170CB6C">
      <w:start w:val="1"/>
      <w:numFmt w:val="bullet"/>
      <w:lvlText w:val=""/>
      <w:lvlJc w:val="left"/>
      <w:pPr>
        <w:ind w:left="720" w:hanging="360"/>
      </w:pPr>
      <w:rPr>
        <w:rFonts w:ascii="Symbol" w:hAnsi="Symbol" w:hint="default"/>
        <w:vertAlign w:val="baseline"/>
      </w:rPr>
    </w:lvl>
    <w:lvl w:ilvl="1" w:tplc="31AE58AA">
      <w:start w:val="1"/>
      <w:numFmt w:val="bullet"/>
      <w:lvlText w:val="o"/>
      <w:lvlJc w:val="left"/>
      <w:pPr>
        <w:ind w:left="1440" w:hanging="360"/>
      </w:pPr>
      <w:rPr>
        <w:rFonts w:ascii="Courier New" w:hAnsi="Courier New" w:cs="Courier New" w:hint="default"/>
      </w:rPr>
    </w:lvl>
    <w:lvl w:ilvl="2" w:tplc="05584AC2">
      <w:start w:val="1"/>
      <w:numFmt w:val="bullet"/>
      <w:lvlText w:val=""/>
      <w:lvlJc w:val="left"/>
      <w:pPr>
        <w:ind w:left="2160" w:hanging="360"/>
      </w:pPr>
      <w:rPr>
        <w:rFonts w:ascii="Wingdings" w:hAnsi="Wingdings" w:hint="default"/>
      </w:rPr>
    </w:lvl>
    <w:lvl w:ilvl="3" w:tplc="5D3430DA">
      <w:start w:val="1"/>
      <w:numFmt w:val="bullet"/>
      <w:lvlText w:val=""/>
      <w:lvlJc w:val="left"/>
      <w:pPr>
        <w:ind w:left="2880" w:hanging="360"/>
      </w:pPr>
      <w:rPr>
        <w:rFonts w:ascii="Symbol" w:hAnsi="Symbol" w:hint="default"/>
      </w:rPr>
    </w:lvl>
    <w:lvl w:ilvl="4" w:tplc="72FCBBEA">
      <w:start w:val="1"/>
      <w:numFmt w:val="bullet"/>
      <w:lvlText w:val="o"/>
      <w:lvlJc w:val="left"/>
      <w:pPr>
        <w:ind w:left="3600" w:hanging="360"/>
      </w:pPr>
      <w:rPr>
        <w:rFonts w:ascii="Courier New" w:hAnsi="Courier New" w:cs="Courier New" w:hint="default"/>
      </w:rPr>
    </w:lvl>
    <w:lvl w:ilvl="5" w:tplc="A9FA6ED6">
      <w:start w:val="1"/>
      <w:numFmt w:val="bullet"/>
      <w:lvlText w:val=""/>
      <w:lvlJc w:val="left"/>
      <w:pPr>
        <w:ind w:left="4320" w:hanging="360"/>
      </w:pPr>
      <w:rPr>
        <w:rFonts w:ascii="Wingdings" w:hAnsi="Wingdings" w:hint="default"/>
      </w:rPr>
    </w:lvl>
    <w:lvl w:ilvl="6" w:tplc="AA18EA38">
      <w:start w:val="1"/>
      <w:numFmt w:val="bullet"/>
      <w:lvlText w:val=""/>
      <w:lvlJc w:val="left"/>
      <w:pPr>
        <w:ind w:left="5040" w:hanging="360"/>
      </w:pPr>
      <w:rPr>
        <w:rFonts w:ascii="Symbol" w:hAnsi="Symbol" w:hint="default"/>
      </w:rPr>
    </w:lvl>
    <w:lvl w:ilvl="7" w:tplc="EFBA42CE">
      <w:start w:val="1"/>
      <w:numFmt w:val="bullet"/>
      <w:lvlText w:val="o"/>
      <w:lvlJc w:val="left"/>
      <w:pPr>
        <w:ind w:left="5760" w:hanging="360"/>
      </w:pPr>
      <w:rPr>
        <w:rFonts w:ascii="Courier New" w:hAnsi="Courier New" w:cs="Courier New" w:hint="default"/>
      </w:rPr>
    </w:lvl>
    <w:lvl w:ilvl="8" w:tplc="6362FBCE">
      <w:start w:val="1"/>
      <w:numFmt w:val="bullet"/>
      <w:lvlText w:val=""/>
      <w:lvlJc w:val="left"/>
      <w:pPr>
        <w:ind w:left="6480" w:hanging="360"/>
      </w:pPr>
      <w:rPr>
        <w:rFonts w:ascii="Wingdings" w:hAnsi="Wingdings" w:hint="default"/>
      </w:rPr>
    </w:lvl>
  </w:abstractNum>
  <w:abstractNum w:abstractNumId="10" w15:restartNumberingAfterBreak="0">
    <w:nsid w:val="1F1C343B"/>
    <w:multiLevelType w:val="hybridMultilevel"/>
    <w:tmpl w:val="083EA8A8"/>
    <w:lvl w:ilvl="0" w:tplc="DDC093A0">
      <w:start w:val="1"/>
      <w:numFmt w:val="bullet"/>
      <w:lvlText w:val=""/>
      <w:lvlJc w:val="left"/>
      <w:pPr>
        <w:ind w:left="720" w:hanging="360"/>
      </w:pPr>
      <w:rPr>
        <w:rFonts w:ascii="Symbol" w:hAnsi="Symbol" w:hint="default"/>
        <w:vertAlign w:val="baseline"/>
      </w:rPr>
    </w:lvl>
    <w:lvl w:ilvl="1" w:tplc="C8340CC4">
      <w:start w:val="1"/>
      <w:numFmt w:val="bullet"/>
      <w:lvlText w:val="o"/>
      <w:lvlJc w:val="left"/>
      <w:pPr>
        <w:ind w:left="1440" w:hanging="360"/>
      </w:pPr>
      <w:rPr>
        <w:rFonts w:ascii="Courier New" w:hAnsi="Courier New" w:cs="Courier New" w:hint="default"/>
      </w:rPr>
    </w:lvl>
    <w:lvl w:ilvl="2" w:tplc="1F9E73F6">
      <w:start w:val="1"/>
      <w:numFmt w:val="bullet"/>
      <w:lvlText w:val=""/>
      <w:lvlJc w:val="left"/>
      <w:pPr>
        <w:ind w:left="2160" w:hanging="360"/>
      </w:pPr>
      <w:rPr>
        <w:rFonts w:ascii="Wingdings" w:hAnsi="Wingdings" w:hint="default"/>
      </w:rPr>
    </w:lvl>
    <w:lvl w:ilvl="3" w:tplc="4768D3C4">
      <w:start w:val="1"/>
      <w:numFmt w:val="bullet"/>
      <w:lvlText w:val=""/>
      <w:lvlJc w:val="left"/>
      <w:pPr>
        <w:ind w:left="2880" w:hanging="360"/>
      </w:pPr>
      <w:rPr>
        <w:rFonts w:ascii="Symbol" w:hAnsi="Symbol" w:hint="default"/>
      </w:rPr>
    </w:lvl>
    <w:lvl w:ilvl="4" w:tplc="864C8C20">
      <w:start w:val="1"/>
      <w:numFmt w:val="bullet"/>
      <w:lvlText w:val="o"/>
      <w:lvlJc w:val="left"/>
      <w:pPr>
        <w:ind w:left="3600" w:hanging="360"/>
      </w:pPr>
      <w:rPr>
        <w:rFonts w:ascii="Courier New" w:hAnsi="Courier New" w:cs="Courier New" w:hint="default"/>
      </w:rPr>
    </w:lvl>
    <w:lvl w:ilvl="5" w:tplc="24788752">
      <w:start w:val="1"/>
      <w:numFmt w:val="bullet"/>
      <w:lvlText w:val=""/>
      <w:lvlJc w:val="left"/>
      <w:pPr>
        <w:ind w:left="4320" w:hanging="360"/>
      </w:pPr>
      <w:rPr>
        <w:rFonts w:ascii="Wingdings" w:hAnsi="Wingdings" w:hint="default"/>
      </w:rPr>
    </w:lvl>
    <w:lvl w:ilvl="6" w:tplc="C458ED48">
      <w:start w:val="1"/>
      <w:numFmt w:val="bullet"/>
      <w:lvlText w:val=""/>
      <w:lvlJc w:val="left"/>
      <w:pPr>
        <w:ind w:left="5040" w:hanging="360"/>
      </w:pPr>
      <w:rPr>
        <w:rFonts w:ascii="Symbol" w:hAnsi="Symbol" w:hint="default"/>
      </w:rPr>
    </w:lvl>
    <w:lvl w:ilvl="7" w:tplc="679C59EE">
      <w:start w:val="1"/>
      <w:numFmt w:val="bullet"/>
      <w:lvlText w:val="o"/>
      <w:lvlJc w:val="left"/>
      <w:pPr>
        <w:ind w:left="5760" w:hanging="360"/>
      </w:pPr>
      <w:rPr>
        <w:rFonts w:ascii="Courier New" w:hAnsi="Courier New" w:cs="Courier New" w:hint="default"/>
      </w:rPr>
    </w:lvl>
    <w:lvl w:ilvl="8" w:tplc="655AA958">
      <w:start w:val="1"/>
      <w:numFmt w:val="bullet"/>
      <w:lvlText w:val=""/>
      <w:lvlJc w:val="left"/>
      <w:pPr>
        <w:ind w:left="6480" w:hanging="360"/>
      </w:pPr>
      <w:rPr>
        <w:rFonts w:ascii="Wingdings" w:hAnsi="Wingdings" w:hint="default"/>
      </w:rPr>
    </w:lvl>
  </w:abstractNum>
  <w:abstractNum w:abstractNumId="11" w15:restartNumberingAfterBreak="0">
    <w:nsid w:val="20F76925"/>
    <w:multiLevelType w:val="hybridMultilevel"/>
    <w:tmpl w:val="9E7A2466"/>
    <w:lvl w:ilvl="0" w:tplc="FFFFFFFF">
      <w:start w:val="1"/>
      <w:numFmt w:val="bullet"/>
      <w:pStyle w:val="-"/>
      <w:lvlText w:val=""/>
      <w:lvlJc w:val="left"/>
      <w:pPr>
        <w:tabs>
          <w:tab w:val="num" w:pos="1985"/>
        </w:tabs>
        <w:ind w:left="1985" w:hanging="397"/>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284232"/>
    <w:multiLevelType w:val="multilevel"/>
    <w:tmpl w:val="69D22DD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2B5448D"/>
    <w:multiLevelType w:val="multilevel"/>
    <w:tmpl w:val="1E16AC30"/>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rPr>
        <w:b w:val="0"/>
        <w:sz w:val="26"/>
        <w:szCs w:val="26"/>
      </w:rPr>
    </w:lvl>
    <w:lvl w:ilvl="2">
      <w:start w:val="1"/>
      <w:numFmt w:val="decimal"/>
      <w:lvlText w:val="%1.%2.%3."/>
      <w:lvlJc w:val="left"/>
      <w:pPr>
        <w:ind w:left="1584" w:hanging="504"/>
      </w:pPr>
      <w:rPr>
        <w:b w:val="0"/>
      </w:rPr>
    </w:lvl>
    <w:lvl w:ilvl="3">
      <w:start w:val="1"/>
      <w:numFmt w:val="decimal"/>
      <w:lvlText w:val="%1.%2.%3.%4."/>
      <w:lvlJc w:val="left"/>
      <w:pPr>
        <w:ind w:left="1576"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4" w15:restartNumberingAfterBreak="0">
    <w:nsid w:val="2327354B"/>
    <w:multiLevelType w:val="multilevel"/>
    <w:tmpl w:val="4ABEAF6A"/>
    <w:lvl w:ilvl="0">
      <w:start w:val="1"/>
      <w:numFmt w:val="decimal"/>
      <w:lvlText w:val="%1."/>
      <w:lvlJc w:val="left"/>
      <w:pPr>
        <w:tabs>
          <w:tab w:val="num" w:pos="360"/>
        </w:tabs>
        <w:ind w:left="360" w:hanging="360"/>
      </w:pPr>
      <w:rPr>
        <w:rFonts w:cs="Times New Roman" w:hint="default"/>
        <w:sz w:val="26"/>
        <w:szCs w:val="26"/>
      </w:rPr>
    </w:lvl>
    <w:lvl w:ilvl="1">
      <w:start w:val="1"/>
      <w:numFmt w:val="decimal"/>
      <w:lvlText w:val="%1.%2."/>
      <w:lvlJc w:val="left"/>
      <w:pPr>
        <w:tabs>
          <w:tab w:val="num" w:pos="720"/>
        </w:tabs>
        <w:ind w:left="720" w:hanging="720"/>
      </w:pPr>
      <w:rPr>
        <w:rFonts w:cs="Times New Roman" w:hint="default"/>
        <w:b w:val="0"/>
        <w:sz w:val="26"/>
        <w:szCs w:val="26"/>
      </w:rPr>
    </w:lvl>
    <w:lvl w:ilvl="2">
      <w:start w:val="1"/>
      <w:numFmt w:val="decimal"/>
      <w:lvlText w:val="%1.%2.%3."/>
      <w:lvlJc w:val="left"/>
      <w:pPr>
        <w:tabs>
          <w:tab w:val="num" w:pos="1440"/>
        </w:tabs>
        <w:ind w:left="1440" w:hanging="720"/>
      </w:pPr>
      <w:rPr>
        <w:rFonts w:cs="Times New Roman" w:hint="default"/>
        <w:sz w:val="26"/>
        <w:szCs w:val="26"/>
      </w:rPr>
    </w:lvl>
    <w:lvl w:ilvl="3">
      <w:start w:val="1"/>
      <w:numFmt w:val="decimal"/>
      <w:lvlText w:val="%1.%2.%3.%4."/>
      <w:lvlJc w:val="left"/>
      <w:pPr>
        <w:tabs>
          <w:tab w:val="num" w:pos="1080"/>
        </w:tabs>
        <w:ind w:left="1080" w:hanging="1080"/>
      </w:pPr>
      <w:rPr>
        <w:rFonts w:cs="Times New Roman" w:hint="default"/>
        <w:sz w:val="24"/>
      </w:rPr>
    </w:lvl>
    <w:lvl w:ilvl="4">
      <w:start w:val="1"/>
      <w:numFmt w:val="decimal"/>
      <w:lvlText w:val="%1.%2.%3.%4.%5."/>
      <w:lvlJc w:val="left"/>
      <w:pPr>
        <w:tabs>
          <w:tab w:val="num" w:pos="1080"/>
        </w:tabs>
        <w:ind w:left="1080" w:hanging="1080"/>
      </w:pPr>
      <w:rPr>
        <w:rFonts w:cs="Times New Roman" w:hint="default"/>
        <w:sz w:val="24"/>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15" w15:restartNumberingAfterBreak="0">
    <w:nsid w:val="25ED2C4C"/>
    <w:multiLevelType w:val="multilevel"/>
    <w:tmpl w:val="2DB8443A"/>
    <w:lvl w:ilvl="0">
      <w:start w:val="1"/>
      <w:numFmt w:val="decimal"/>
      <w:lvlText w:val="%1."/>
      <w:lvlJc w:val="left"/>
      <w:pPr>
        <w:tabs>
          <w:tab w:val="num" w:pos="1418"/>
        </w:tabs>
        <w:ind w:left="709" w:firstLine="0"/>
      </w:pPr>
      <w:rPr>
        <w:caps w:val="0"/>
        <w:smallCaps w:val="0"/>
        <w:strike w:val="0"/>
        <w:dstrike w:val="0"/>
        <w:outline w:val="0"/>
        <w:emboss w:val="0"/>
        <w:imprint w:val="0"/>
        <w:spacing w:val="0"/>
        <w:w w:val="100"/>
        <w:kern w:val="0"/>
        <w:position w:val="0"/>
        <w:sz w:val="20"/>
        <w:vertAlign w:val="baseline"/>
      </w:rPr>
    </w:lvl>
    <w:lvl w:ilvl="1">
      <w:start w:val="1"/>
      <w:numFmt w:val="lowerLetter"/>
      <w:lvlText w:val="%2."/>
      <w:lvlJc w:val="left"/>
      <w:pPr>
        <w:tabs>
          <w:tab w:val="num" w:pos="1407"/>
        </w:tabs>
        <w:ind w:left="698" w:firstLine="11"/>
      </w:pPr>
      <w:rPr>
        <w:caps w:val="0"/>
        <w:smallCaps w:val="0"/>
        <w:strike w:val="0"/>
        <w:dstrike w:val="0"/>
        <w:outline w:val="0"/>
        <w:emboss w:val="0"/>
        <w:imprint w:val="0"/>
        <w:spacing w:val="0"/>
        <w:w w:val="100"/>
        <w:kern w:val="0"/>
        <w:position w:val="0"/>
        <w:sz w:val="20"/>
        <w:vertAlign w:val="baseline"/>
      </w:rPr>
    </w:lvl>
    <w:lvl w:ilvl="2">
      <w:start w:val="1"/>
      <w:numFmt w:val="lowerRoman"/>
      <w:lvlText w:val="%3."/>
      <w:lvlJc w:val="left"/>
      <w:pPr>
        <w:tabs>
          <w:tab w:val="num" w:pos="1414"/>
        </w:tabs>
        <w:ind w:left="705" w:firstLine="62"/>
      </w:pPr>
      <w:rPr>
        <w:caps w:val="0"/>
        <w:smallCaps w:val="0"/>
        <w:strike w:val="0"/>
        <w:dstrike w:val="0"/>
        <w:outline w:val="0"/>
        <w:emboss w:val="0"/>
        <w:imprint w:val="0"/>
        <w:spacing w:val="0"/>
        <w:w w:val="100"/>
        <w:kern w:val="0"/>
        <w:position w:val="0"/>
        <w:sz w:val="20"/>
        <w:vertAlign w:val="baseline"/>
      </w:rPr>
    </w:lvl>
    <w:lvl w:ilvl="3">
      <w:start w:val="1"/>
      <w:numFmt w:val="decimal"/>
      <w:lvlText w:val="%4."/>
      <w:lvlJc w:val="left"/>
      <w:pPr>
        <w:tabs>
          <w:tab w:val="num" w:pos="2134"/>
        </w:tabs>
        <w:ind w:left="1425" w:firstLine="33"/>
      </w:pPr>
      <w:rPr>
        <w:caps w:val="0"/>
        <w:smallCaps w:val="0"/>
        <w:strike w:val="0"/>
        <w:dstrike w:val="0"/>
        <w:outline w:val="0"/>
        <w:emboss w:val="0"/>
        <w:imprint w:val="0"/>
        <w:spacing w:val="0"/>
        <w:w w:val="100"/>
        <w:kern w:val="0"/>
        <w:position w:val="0"/>
        <w:sz w:val="20"/>
        <w:vertAlign w:val="baseline"/>
      </w:rPr>
    </w:lvl>
    <w:lvl w:ilvl="4">
      <w:start w:val="1"/>
      <w:numFmt w:val="lowerLetter"/>
      <w:lvlText w:val="%5."/>
      <w:lvlJc w:val="left"/>
      <w:pPr>
        <w:tabs>
          <w:tab w:val="num" w:pos="2854"/>
        </w:tabs>
        <w:ind w:left="2145" w:firstLine="44"/>
      </w:pPr>
      <w:rPr>
        <w:caps w:val="0"/>
        <w:smallCaps w:val="0"/>
        <w:strike w:val="0"/>
        <w:dstrike w:val="0"/>
        <w:outline w:val="0"/>
        <w:emboss w:val="0"/>
        <w:imprint w:val="0"/>
        <w:spacing w:val="0"/>
        <w:w w:val="100"/>
        <w:kern w:val="0"/>
        <w:position w:val="0"/>
        <w:sz w:val="20"/>
        <w:vertAlign w:val="baseline"/>
      </w:rPr>
    </w:lvl>
    <w:lvl w:ilvl="5">
      <w:start w:val="1"/>
      <w:numFmt w:val="lowerRoman"/>
      <w:lvlText w:val="%6."/>
      <w:lvlJc w:val="left"/>
      <w:pPr>
        <w:tabs>
          <w:tab w:val="num" w:pos="3574"/>
        </w:tabs>
        <w:ind w:left="2865" w:firstLine="95"/>
      </w:pPr>
      <w:rPr>
        <w:caps w:val="0"/>
        <w:smallCaps w:val="0"/>
        <w:strike w:val="0"/>
        <w:dstrike w:val="0"/>
        <w:outline w:val="0"/>
        <w:emboss w:val="0"/>
        <w:imprint w:val="0"/>
        <w:spacing w:val="0"/>
        <w:w w:val="100"/>
        <w:kern w:val="0"/>
        <w:position w:val="0"/>
        <w:sz w:val="20"/>
        <w:vertAlign w:val="baseline"/>
      </w:rPr>
    </w:lvl>
    <w:lvl w:ilvl="6">
      <w:start w:val="1"/>
      <w:numFmt w:val="decimal"/>
      <w:lvlText w:val="%7."/>
      <w:lvlJc w:val="left"/>
      <w:pPr>
        <w:tabs>
          <w:tab w:val="num" w:pos="4294"/>
        </w:tabs>
        <w:ind w:left="3585" w:firstLine="66"/>
      </w:pPr>
      <w:rPr>
        <w:caps w:val="0"/>
        <w:smallCaps w:val="0"/>
        <w:strike w:val="0"/>
        <w:dstrike w:val="0"/>
        <w:outline w:val="0"/>
        <w:emboss w:val="0"/>
        <w:imprint w:val="0"/>
        <w:spacing w:val="0"/>
        <w:w w:val="100"/>
        <w:kern w:val="0"/>
        <w:position w:val="0"/>
        <w:sz w:val="20"/>
        <w:vertAlign w:val="baseline"/>
      </w:rPr>
    </w:lvl>
    <w:lvl w:ilvl="7">
      <w:start w:val="1"/>
      <w:numFmt w:val="lowerLetter"/>
      <w:lvlText w:val="%8."/>
      <w:lvlJc w:val="left"/>
      <w:pPr>
        <w:tabs>
          <w:tab w:val="num" w:pos="5014"/>
        </w:tabs>
        <w:ind w:left="4305" w:firstLine="77"/>
      </w:pPr>
      <w:rPr>
        <w:caps w:val="0"/>
        <w:smallCaps w:val="0"/>
        <w:strike w:val="0"/>
        <w:dstrike w:val="0"/>
        <w:outline w:val="0"/>
        <w:emboss w:val="0"/>
        <w:imprint w:val="0"/>
        <w:spacing w:val="0"/>
        <w:w w:val="100"/>
        <w:kern w:val="0"/>
        <w:position w:val="0"/>
        <w:sz w:val="20"/>
        <w:vertAlign w:val="baseline"/>
      </w:rPr>
    </w:lvl>
    <w:lvl w:ilvl="8">
      <w:start w:val="1"/>
      <w:numFmt w:val="lowerRoman"/>
      <w:lvlText w:val="%9."/>
      <w:lvlJc w:val="left"/>
      <w:pPr>
        <w:tabs>
          <w:tab w:val="num" w:pos="5734"/>
        </w:tabs>
        <w:ind w:left="5025" w:firstLine="128"/>
      </w:pPr>
      <w:rPr>
        <w:caps w:val="0"/>
        <w:smallCaps w:val="0"/>
        <w:strike w:val="0"/>
        <w:dstrike w:val="0"/>
        <w:outline w:val="0"/>
        <w:emboss w:val="0"/>
        <w:imprint w:val="0"/>
        <w:spacing w:val="0"/>
        <w:w w:val="100"/>
        <w:kern w:val="0"/>
        <w:position w:val="0"/>
        <w:sz w:val="20"/>
        <w:vertAlign w:val="baseline"/>
      </w:rPr>
    </w:lvl>
  </w:abstractNum>
  <w:abstractNum w:abstractNumId="16" w15:restartNumberingAfterBreak="0">
    <w:nsid w:val="28950892"/>
    <w:multiLevelType w:val="multilevel"/>
    <w:tmpl w:val="F3F0CA62"/>
    <w:lvl w:ilvl="0">
      <w:start w:val="1"/>
      <w:numFmt w:val="bullet"/>
      <w:lvlText w:val="–"/>
      <w:lvlJc w:val="left"/>
      <w:pPr>
        <w:tabs>
          <w:tab w:val="num" w:pos="360"/>
        </w:tabs>
        <w:ind w:left="360" w:hanging="360"/>
      </w:pPr>
      <w:rPr>
        <w:rFonts w:ascii="Times New Roman" w:hAnsi="Times New Roman" w:cs="Times New Roman" w:hint="default"/>
      </w:rPr>
    </w:lvl>
    <w:lvl w:ilvl="1">
      <w:start w:val="4"/>
      <w:numFmt w:val="decimal"/>
      <w:lvlText w:val="%1.%2."/>
      <w:lvlJc w:val="left"/>
      <w:pPr>
        <w:tabs>
          <w:tab w:val="num" w:pos="1800"/>
        </w:tabs>
        <w:ind w:left="1800" w:hanging="720"/>
      </w:pPr>
      <w:rPr>
        <w:rFonts w:hint="default"/>
      </w:rPr>
    </w:lvl>
    <w:lvl w:ilvl="2">
      <w:start w:val="1"/>
      <w:numFmt w:val="decimal"/>
      <w:lvlText w:val="%1.%2.%3."/>
      <w:lvlJc w:val="left"/>
      <w:pPr>
        <w:tabs>
          <w:tab w:val="num" w:pos="2340"/>
        </w:tabs>
        <w:ind w:left="234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29B83043"/>
    <w:multiLevelType w:val="hybridMultilevel"/>
    <w:tmpl w:val="5232A046"/>
    <w:lvl w:ilvl="0" w:tplc="6DB2C70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2E453751"/>
    <w:multiLevelType w:val="hybridMultilevel"/>
    <w:tmpl w:val="B4B65608"/>
    <w:lvl w:ilvl="0" w:tplc="FE12ACD4">
      <w:start w:val="1"/>
      <w:numFmt w:val="bullet"/>
      <w:lvlText w:val=""/>
      <w:lvlJc w:val="left"/>
      <w:pPr>
        <w:ind w:left="1080" w:hanging="360"/>
      </w:pPr>
      <w:rPr>
        <w:rFonts w:ascii="Symbol" w:hAnsi="Symbol" w:hint="default"/>
        <w:vertAlign w:val="baseline"/>
      </w:rPr>
    </w:lvl>
    <w:lvl w:ilvl="1" w:tplc="BCB889A0">
      <w:start w:val="1"/>
      <w:numFmt w:val="bullet"/>
      <w:lvlText w:val="o"/>
      <w:lvlJc w:val="left"/>
      <w:pPr>
        <w:ind w:left="1800" w:hanging="360"/>
      </w:pPr>
      <w:rPr>
        <w:rFonts w:ascii="Courier New" w:hAnsi="Courier New" w:cs="Courier New" w:hint="default"/>
      </w:rPr>
    </w:lvl>
    <w:lvl w:ilvl="2" w:tplc="5C78BE52">
      <w:start w:val="1"/>
      <w:numFmt w:val="bullet"/>
      <w:lvlText w:val=""/>
      <w:lvlJc w:val="left"/>
      <w:pPr>
        <w:ind w:left="2520" w:hanging="360"/>
      </w:pPr>
      <w:rPr>
        <w:rFonts w:ascii="Wingdings" w:hAnsi="Wingdings" w:hint="default"/>
      </w:rPr>
    </w:lvl>
    <w:lvl w:ilvl="3" w:tplc="C728CD5A">
      <w:start w:val="1"/>
      <w:numFmt w:val="bullet"/>
      <w:lvlText w:val=""/>
      <w:lvlJc w:val="left"/>
      <w:pPr>
        <w:ind w:left="3240" w:hanging="360"/>
      </w:pPr>
      <w:rPr>
        <w:rFonts w:ascii="Symbol" w:hAnsi="Symbol" w:hint="default"/>
      </w:rPr>
    </w:lvl>
    <w:lvl w:ilvl="4" w:tplc="AA587028">
      <w:start w:val="1"/>
      <w:numFmt w:val="bullet"/>
      <w:lvlText w:val="o"/>
      <w:lvlJc w:val="left"/>
      <w:pPr>
        <w:ind w:left="3960" w:hanging="360"/>
      </w:pPr>
      <w:rPr>
        <w:rFonts w:ascii="Courier New" w:hAnsi="Courier New" w:cs="Courier New" w:hint="default"/>
      </w:rPr>
    </w:lvl>
    <w:lvl w:ilvl="5" w:tplc="23781414">
      <w:start w:val="1"/>
      <w:numFmt w:val="bullet"/>
      <w:lvlText w:val=""/>
      <w:lvlJc w:val="left"/>
      <w:pPr>
        <w:ind w:left="4680" w:hanging="360"/>
      </w:pPr>
      <w:rPr>
        <w:rFonts w:ascii="Wingdings" w:hAnsi="Wingdings" w:hint="default"/>
      </w:rPr>
    </w:lvl>
    <w:lvl w:ilvl="6" w:tplc="AF92E8C6">
      <w:start w:val="1"/>
      <w:numFmt w:val="bullet"/>
      <w:lvlText w:val=""/>
      <w:lvlJc w:val="left"/>
      <w:pPr>
        <w:ind w:left="5400" w:hanging="360"/>
      </w:pPr>
      <w:rPr>
        <w:rFonts w:ascii="Symbol" w:hAnsi="Symbol" w:hint="default"/>
      </w:rPr>
    </w:lvl>
    <w:lvl w:ilvl="7" w:tplc="89CCC8F8">
      <w:start w:val="1"/>
      <w:numFmt w:val="bullet"/>
      <w:lvlText w:val="o"/>
      <w:lvlJc w:val="left"/>
      <w:pPr>
        <w:ind w:left="6120" w:hanging="360"/>
      </w:pPr>
      <w:rPr>
        <w:rFonts w:ascii="Courier New" w:hAnsi="Courier New" w:cs="Courier New" w:hint="default"/>
      </w:rPr>
    </w:lvl>
    <w:lvl w:ilvl="8" w:tplc="8FD8BB36">
      <w:start w:val="1"/>
      <w:numFmt w:val="bullet"/>
      <w:lvlText w:val=""/>
      <w:lvlJc w:val="left"/>
      <w:pPr>
        <w:ind w:left="6840" w:hanging="360"/>
      </w:pPr>
      <w:rPr>
        <w:rFonts w:ascii="Wingdings" w:hAnsi="Wingdings" w:hint="default"/>
      </w:rPr>
    </w:lvl>
  </w:abstractNum>
  <w:abstractNum w:abstractNumId="19" w15:restartNumberingAfterBreak="0">
    <w:nsid w:val="2F870E73"/>
    <w:multiLevelType w:val="multilevel"/>
    <w:tmpl w:val="0419001F"/>
    <w:lvl w:ilvl="0">
      <w:start w:val="1"/>
      <w:numFmt w:val="decimal"/>
      <w:lvlText w:val="%1."/>
      <w:lvlJc w:val="left"/>
      <w:pPr>
        <w:ind w:left="360" w:hanging="360"/>
      </w:pPr>
      <w:rPr>
        <w:b/>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F9C3E7D"/>
    <w:multiLevelType w:val="multilevel"/>
    <w:tmpl w:val="0419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0D50CF7"/>
    <w:multiLevelType w:val="multilevel"/>
    <w:tmpl w:val="8CBA5184"/>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792" w:hanging="432"/>
      </w:pPr>
      <w:rPr>
        <w:rFonts w:ascii="Times New Roman" w:hAnsi="Times New Roman" w:cs="Times New Roman" w:hint="default"/>
        <w:color w:val="auto"/>
        <w:sz w:val="26"/>
        <w:szCs w:val="26"/>
      </w:rPr>
    </w:lvl>
    <w:lvl w:ilvl="2">
      <w:start w:val="1"/>
      <w:numFmt w:val="decimal"/>
      <w:lvlText w:val="%1.%2.%3."/>
      <w:lvlJc w:val="left"/>
      <w:pPr>
        <w:ind w:left="1497" w:hanging="504"/>
      </w:pPr>
      <w:rPr>
        <w:rFonts w:ascii="Liberation Serif" w:hAnsi="Liberation Serif" w:cs="Liberation Serif" w:hint="default"/>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A1A2D25"/>
    <w:multiLevelType w:val="hybridMultilevel"/>
    <w:tmpl w:val="4CFA652C"/>
    <w:lvl w:ilvl="0" w:tplc="6DB2C70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CEC6B6B"/>
    <w:multiLevelType w:val="hybridMultilevel"/>
    <w:tmpl w:val="7D0C95D8"/>
    <w:lvl w:ilvl="0" w:tplc="6DB2C70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3E254F3D"/>
    <w:multiLevelType w:val="hybridMultilevel"/>
    <w:tmpl w:val="17F8E936"/>
    <w:lvl w:ilvl="0" w:tplc="62C45DB4">
      <w:start w:val="1"/>
      <w:numFmt w:val="bullet"/>
      <w:lvlText w:val=""/>
      <w:lvlJc w:val="left"/>
      <w:pPr>
        <w:ind w:left="920" w:hanging="360"/>
      </w:pPr>
      <w:rPr>
        <w:rFonts w:ascii="Symbol" w:hAnsi="Symbol" w:hint="default"/>
        <w:color w:val="auto"/>
        <w:vertAlign w:val="baseline"/>
      </w:rPr>
    </w:lvl>
    <w:lvl w:ilvl="1" w:tplc="4C74970A">
      <w:start w:val="1"/>
      <w:numFmt w:val="bullet"/>
      <w:lvlText w:val="o"/>
      <w:lvlJc w:val="left"/>
      <w:pPr>
        <w:ind w:left="1640" w:hanging="360"/>
      </w:pPr>
      <w:rPr>
        <w:rFonts w:ascii="Courier New" w:hAnsi="Courier New" w:cs="Courier New" w:hint="default"/>
      </w:rPr>
    </w:lvl>
    <w:lvl w:ilvl="2" w:tplc="DCF64936">
      <w:start w:val="1"/>
      <w:numFmt w:val="bullet"/>
      <w:lvlText w:val=""/>
      <w:lvlJc w:val="left"/>
      <w:pPr>
        <w:ind w:left="2360" w:hanging="360"/>
      </w:pPr>
      <w:rPr>
        <w:rFonts w:ascii="Wingdings" w:hAnsi="Wingdings" w:hint="default"/>
      </w:rPr>
    </w:lvl>
    <w:lvl w:ilvl="3" w:tplc="22B4CE12">
      <w:start w:val="1"/>
      <w:numFmt w:val="bullet"/>
      <w:lvlText w:val=""/>
      <w:lvlJc w:val="left"/>
      <w:pPr>
        <w:ind w:left="3080" w:hanging="360"/>
      </w:pPr>
      <w:rPr>
        <w:rFonts w:ascii="Symbol" w:hAnsi="Symbol" w:hint="default"/>
      </w:rPr>
    </w:lvl>
    <w:lvl w:ilvl="4" w:tplc="37DA2708">
      <w:start w:val="1"/>
      <w:numFmt w:val="bullet"/>
      <w:lvlText w:val="o"/>
      <w:lvlJc w:val="left"/>
      <w:pPr>
        <w:ind w:left="3800" w:hanging="360"/>
      </w:pPr>
      <w:rPr>
        <w:rFonts w:ascii="Courier New" w:hAnsi="Courier New" w:cs="Courier New" w:hint="default"/>
      </w:rPr>
    </w:lvl>
    <w:lvl w:ilvl="5" w:tplc="E97CDEE6">
      <w:start w:val="1"/>
      <w:numFmt w:val="bullet"/>
      <w:lvlText w:val=""/>
      <w:lvlJc w:val="left"/>
      <w:pPr>
        <w:ind w:left="4520" w:hanging="360"/>
      </w:pPr>
      <w:rPr>
        <w:rFonts w:ascii="Wingdings" w:hAnsi="Wingdings" w:hint="default"/>
      </w:rPr>
    </w:lvl>
    <w:lvl w:ilvl="6" w:tplc="DA6AAA40">
      <w:start w:val="1"/>
      <w:numFmt w:val="bullet"/>
      <w:lvlText w:val=""/>
      <w:lvlJc w:val="left"/>
      <w:pPr>
        <w:ind w:left="5240" w:hanging="360"/>
      </w:pPr>
      <w:rPr>
        <w:rFonts w:ascii="Symbol" w:hAnsi="Symbol" w:hint="default"/>
      </w:rPr>
    </w:lvl>
    <w:lvl w:ilvl="7" w:tplc="F0A6CFB2">
      <w:start w:val="1"/>
      <w:numFmt w:val="bullet"/>
      <w:lvlText w:val="o"/>
      <w:lvlJc w:val="left"/>
      <w:pPr>
        <w:ind w:left="5960" w:hanging="360"/>
      </w:pPr>
      <w:rPr>
        <w:rFonts w:ascii="Courier New" w:hAnsi="Courier New" w:cs="Courier New" w:hint="default"/>
      </w:rPr>
    </w:lvl>
    <w:lvl w:ilvl="8" w:tplc="87346D7C">
      <w:start w:val="1"/>
      <w:numFmt w:val="bullet"/>
      <w:lvlText w:val=""/>
      <w:lvlJc w:val="left"/>
      <w:pPr>
        <w:ind w:left="6680" w:hanging="360"/>
      </w:pPr>
      <w:rPr>
        <w:rFonts w:ascii="Wingdings" w:hAnsi="Wingdings" w:hint="default"/>
      </w:rPr>
    </w:lvl>
  </w:abstractNum>
  <w:abstractNum w:abstractNumId="25" w15:restartNumberingAfterBreak="0">
    <w:nsid w:val="40C211D5"/>
    <w:multiLevelType w:val="multilevel"/>
    <w:tmpl w:val="E57E9452"/>
    <w:lvl w:ilvl="0">
      <w:start w:val="1"/>
      <w:numFmt w:val="decimal"/>
      <w:lvlText w:val="%1."/>
      <w:lvlJc w:val="left"/>
      <w:pPr>
        <w:ind w:left="4046" w:hanging="360"/>
      </w:pPr>
      <w:rPr>
        <w:b/>
        <w:i w:val="0"/>
      </w:rPr>
    </w:lvl>
    <w:lvl w:ilvl="1">
      <w:start w:val="1"/>
      <w:numFmt w:val="decimal"/>
      <w:lvlText w:val="%1.%2."/>
      <w:lvlJc w:val="left"/>
      <w:pPr>
        <w:ind w:left="4478" w:hanging="432"/>
      </w:pPr>
    </w:lvl>
    <w:lvl w:ilvl="2">
      <w:start w:val="1"/>
      <w:numFmt w:val="decimal"/>
      <w:lvlText w:val="%1.%2.%3."/>
      <w:lvlJc w:val="left"/>
      <w:pPr>
        <w:ind w:left="4910" w:hanging="504"/>
      </w:pPr>
    </w:lvl>
    <w:lvl w:ilvl="3">
      <w:start w:val="1"/>
      <w:numFmt w:val="decimal"/>
      <w:lvlText w:val="%1.%2.%3.%4."/>
      <w:lvlJc w:val="left"/>
      <w:pPr>
        <w:ind w:left="5414" w:hanging="648"/>
      </w:pPr>
    </w:lvl>
    <w:lvl w:ilvl="4">
      <w:start w:val="1"/>
      <w:numFmt w:val="decimal"/>
      <w:lvlText w:val="%1.%2.%3.%4.%5."/>
      <w:lvlJc w:val="left"/>
      <w:pPr>
        <w:ind w:left="5918" w:hanging="792"/>
      </w:pPr>
    </w:lvl>
    <w:lvl w:ilvl="5">
      <w:start w:val="1"/>
      <w:numFmt w:val="decimal"/>
      <w:lvlText w:val="%1.%2.%3.%4.%5.%6."/>
      <w:lvlJc w:val="left"/>
      <w:pPr>
        <w:ind w:left="6422" w:hanging="936"/>
      </w:pPr>
    </w:lvl>
    <w:lvl w:ilvl="6">
      <w:start w:val="1"/>
      <w:numFmt w:val="decimal"/>
      <w:lvlText w:val="%1.%2.%3.%4.%5.%6.%7."/>
      <w:lvlJc w:val="left"/>
      <w:pPr>
        <w:ind w:left="6926" w:hanging="1080"/>
      </w:pPr>
    </w:lvl>
    <w:lvl w:ilvl="7">
      <w:start w:val="1"/>
      <w:numFmt w:val="decimal"/>
      <w:lvlText w:val="%1.%2.%3.%4.%5.%6.%7.%8."/>
      <w:lvlJc w:val="left"/>
      <w:pPr>
        <w:ind w:left="7430" w:hanging="1224"/>
      </w:pPr>
    </w:lvl>
    <w:lvl w:ilvl="8">
      <w:start w:val="1"/>
      <w:numFmt w:val="decimal"/>
      <w:lvlText w:val="%1.%2.%3.%4.%5.%6.%7.%8.%9."/>
      <w:lvlJc w:val="left"/>
      <w:pPr>
        <w:ind w:left="8006" w:hanging="1440"/>
      </w:pPr>
    </w:lvl>
  </w:abstractNum>
  <w:abstractNum w:abstractNumId="26" w15:restartNumberingAfterBreak="0">
    <w:nsid w:val="43915B64"/>
    <w:multiLevelType w:val="hybridMultilevel"/>
    <w:tmpl w:val="B720DB14"/>
    <w:lvl w:ilvl="0" w:tplc="32C4FB70">
      <w:start w:val="1"/>
      <w:numFmt w:val="bullet"/>
      <w:lvlText w:val=""/>
      <w:lvlJc w:val="left"/>
      <w:pPr>
        <w:ind w:left="720" w:hanging="360"/>
      </w:pPr>
      <w:rPr>
        <w:rFonts w:ascii="Symbol" w:hAnsi="Symbol" w:hint="default"/>
        <w:vertAlign w:val="baseline"/>
      </w:rPr>
    </w:lvl>
    <w:lvl w:ilvl="1" w:tplc="9508EE12">
      <w:start w:val="1"/>
      <w:numFmt w:val="bullet"/>
      <w:lvlText w:val="o"/>
      <w:lvlJc w:val="left"/>
      <w:pPr>
        <w:ind w:left="1440" w:hanging="360"/>
      </w:pPr>
      <w:rPr>
        <w:rFonts w:ascii="Courier New" w:hAnsi="Courier New" w:cs="Courier New" w:hint="default"/>
      </w:rPr>
    </w:lvl>
    <w:lvl w:ilvl="2" w:tplc="A83C81A6">
      <w:start w:val="1"/>
      <w:numFmt w:val="bullet"/>
      <w:lvlText w:val=""/>
      <w:lvlJc w:val="left"/>
      <w:pPr>
        <w:ind w:left="2160" w:hanging="360"/>
      </w:pPr>
      <w:rPr>
        <w:rFonts w:ascii="Wingdings" w:hAnsi="Wingdings" w:hint="default"/>
      </w:rPr>
    </w:lvl>
    <w:lvl w:ilvl="3" w:tplc="56A2F03A">
      <w:start w:val="1"/>
      <w:numFmt w:val="bullet"/>
      <w:lvlText w:val=""/>
      <w:lvlJc w:val="left"/>
      <w:pPr>
        <w:ind w:left="2880" w:hanging="360"/>
      </w:pPr>
      <w:rPr>
        <w:rFonts w:ascii="Symbol" w:hAnsi="Symbol" w:hint="default"/>
      </w:rPr>
    </w:lvl>
    <w:lvl w:ilvl="4" w:tplc="7126307E">
      <w:start w:val="1"/>
      <w:numFmt w:val="bullet"/>
      <w:lvlText w:val="o"/>
      <w:lvlJc w:val="left"/>
      <w:pPr>
        <w:ind w:left="3600" w:hanging="360"/>
      </w:pPr>
      <w:rPr>
        <w:rFonts w:ascii="Courier New" w:hAnsi="Courier New" w:cs="Courier New" w:hint="default"/>
      </w:rPr>
    </w:lvl>
    <w:lvl w:ilvl="5" w:tplc="A3709B8C">
      <w:start w:val="1"/>
      <w:numFmt w:val="bullet"/>
      <w:lvlText w:val=""/>
      <w:lvlJc w:val="left"/>
      <w:pPr>
        <w:ind w:left="4320" w:hanging="360"/>
      </w:pPr>
      <w:rPr>
        <w:rFonts w:ascii="Wingdings" w:hAnsi="Wingdings" w:hint="default"/>
      </w:rPr>
    </w:lvl>
    <w:lvl w:ilvl="6" w:tplc="D7325A3A">
      <w:start w:val="1"/>
      <w:numFmt w:val="bullet"/>
      <w:lvlText w:val=""/>
      <w:lvlJc w:val="left"/>
      <w:pPr>
        <w:ind w:left="5040" w:hanging="360"/>
      </w:pPr>
      <w:rPr>
        <w:rFonts w:ascii="Symbol" w:hAnsi="Symbol" w:hint="default"/>
      </w:rPr>
    </w:lvl>
    <w:lvl w:ilvl="7" w:tplc="DE10CAD2">
      <w:start w:val="1"/>
      <w:numFmt w:val="bullet"/>
      <w:lvlText w:val="o"/>
      <w:lvlJc w:val="left"/>
      <w:pPr>
        <w:ind w:left="5760" w:hanging="360"/>
      </w:pPr>
      <w:rPr>
        <w:rFonts w:ascii="Courier New" w:hAnsi="Courier New" w:cs="Courier New" w:hint="default"/>
      </w:rPr>
    </w:lvl>
    <w:lvl w:ilvl="8" w:tplc="6CEE816C">
      <w:start w:val="1"/>
      <w:numFmt w:val="bullet"/>
      <w:lvlText w:val=""/>
      <w:lvlJc w:val="left"/>
      <w:pPr>
        <w:ind w:left="6480" w:hanging="360"/>
      </w:pPr>
      <w:rPr>
        <w:rFonts w:ascii="Wingdings" w:hAnsi="Wingdings" w:hint="default"/>
      </w:rPr>
    </w:lvl>
  </w:abstractNum>
  <w:abstractNum w:abstractNumId="27" w15:restartNumberingAfterBreak="0">
    <w:nsid w:val="44D43F8A"/>
    <w:multiLevelType w:val="hybridMultilevel"/>
    <w:tmpl w:val="9E8601EE"/>
    <w:lvl w:ilvl="0" w:tplc="8730B82A">
      <w:start w:val="1"/>
      <w:numFmt w:val="bullet"/>
      <w:lvlText w:val="−"/>
      <w:lvlJc w:val="left"/>
      <w:pPr>
        <w:ind w:left="107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15:restartNumberingAfterBreak="0">
    <w:nsid w:val="44E133E5"/>
    <w:multiLevelType w:val="multilevel"/>
    <w:tmpl w:val="4CF0E1D4"/>
    <w:lvl w:ilvl="0">
      <w:start w:val="1"/>
      <w:numFmt w:val="decimal"/>
      <w:lvlText w:val="%1."/>
      <w:lvlJc w:val="left"/>
      <w:pPr>
        <w:ind w:left="786" w:hanging="360"/>
      </w:pPr>
    </w:lvl>
    <w:lvl w:ilvl="1">
      <w:start w:val="1"/>
      <w:numFmt w:val="decimal"/>
      <w:lvlText w:val="%1.%2."/>
      <w:lvlJc w:val="left"/>
      <w:pPr>
        <w:ind w:left="792" w:hanging="432"/>
      </w:pPr>
      <w:rPr>
        <w:rFonts w:ascii="Times New Roman" w:hAnsi="Times New Roman" w:cs="Times New Roman" w:hint="default"/>
        <w:b w:val="0"/>
        <w:i w:val="0"/>
        <w:sz w:val="26"/>
        <w:szCs w:val="26"/>
      </w:rPr>
    </w:lvl>
    <w:lvl w:ilvl="2">
      <w:start w:val="1"/>
      <w:numFmt w:val="decimal"/>
      <w:lvlText w:val="%1.%2.%3."/>
      <w:lvlJc w:val="left"/>
      <w:pPr>
        <w:ind w:left="1224" w:hanging="504"/>
      </w:pPr>
      <w:rPr>
        <w:rFonts w:ascii="Times New Roman" w:hAnsi="Times New Roman" w:cs="Times New Roman" w:hint="default"/>
        <w:b w:val="0"/>
        <w:i w:val="0"/>
      </w:rPr>
    </w:lvl>
    <w:lvl w:ilvl="3">
      <w:start w:val="1"/>
      <w:numFmt w:val="decimal"/>
      <w:lvlText w:val="%1.%2.%3.%4."/>
      <w:lvlJc w:val="left"/>
      <w:pPr>
        <w:ind w:left="1728" w:hanging="648"/>
      </w:pPr>
      <w:rPr>
        <w:rFonts w:ascii="Times New Roman" w:hAnsi="Times New Roman" w:cs="Times New Roman" w:hint="default"/>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8F64F99"/>
    <w:multiLevelType w:val="multilevel"/>
    <w:tmpl w:val="E64A6272"/>
    <w:lvl w:ilvl="0">
      <w:start w:val="1"/>
      <w:numFmt w:val="decimal"/>
      <w:lvlText w:val="%1."/>
      <w:lvlJc w:val="left"/>
      <w:pPr>
        <w:ind w:left="360" w:hanging="360"/>
      </w:pPr>
      <w:rPr>
        <w:b/>
        <w:i w:val="0"/>
      </w:rPr>
    </w:lvl>
    <w:lvl w:ilvl="1">
      <w:start w:val="1"/>
      <w:numFmt w:val="decimal"/>
      <w:lvlText w:val="%1.%2."/>
      <w:lvlJc w:val="left"/>
      <w:pPr>
        <w:ind w:left="1283" w:hanging="432"/>
      </w:pPr>
      <w:rPr>
        <w:b w:val="0"/>
        <w:i w:val="0"/>
        <w:sz w:val="26"/>
        <w:szCs w:val="26"/>
      </w:rPr>
    </w:lvl>
    <w:lvl w:ilvl="2">
      <w:start w:val="1"/>
      <w:numFmt w:val="decimal"/>
      <w:lvlText w:val="%1.%2.%3."/>
      <w:lvlJc w:val="left"/>
      <w:pPr>
        <w:ind w:left="1224" w:hanging="504"/>
      </w:pPr>
      <w:rPr>
        <w:sz w:val="26"/>
        <w:szCs w:val="26"/>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C3C624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E7C2636"/>
    <w:multiLevelType w:val="hybridMultilevel"/>
    <w:tmpl w:val="2A9064DC"/>
    <w:lvl w:ilvl="0" w:tplc="A404C2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52EA1FD6"/>
    <w:multiLevelType w:val="hybridMultilevel"/>
    <w:tmpl w:val="1502384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15:restartNumberingAfterBreak="0">
    <w:nsid w:val="599155C0"/>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E441E3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0475947"/>
    <w:multiLevelType w:val="hybridMultilevel"/>
    <w:tmpl w:val="955C7F04"/>
    <w:lvl w:ilvl="0" w:tplc="943C63B0">
      <w:start w:val="1"/>
      <w:numFmt w:val="bullet"/>
      <w:lvlText w:val=""/>
      <w:lvlJc w:val="left"/>
      <w:pPr>
        <w:tabs>
          <w:tab w:val="num" w:pos="1106"/>
        </w:tabs>
        <w:ind w:left="1106" w:hanging="284"/>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6" w15:restartNumberingAfterBreak="0">
    <w:nsid w:val="61C50D1E"/>
    <w:multiLevelType w:val="hybridMultilevel"/>
    <w:tmpl w:val="E9841D14"/>
    <w:lvl w:ilvl="0" w:tplc="04190011">
      <w:start w:val="1"/>
      <w:numFmt w:val="decimal"/>
      <w:lvlText w:val="%1)"/>
      <w:lvlJc w:val="left"/>
      <w:pPr>
        <w:ind w:left="716" w:hanging="360"/>
      </w:pPr>
    </w:lvl>
    <w:lvl w:ilvl="1" w:tplc="04190019" w:tentative="1">
      <w:start w:val="1"/>
      <w:numFmt w:val="lowerLetter"/>
      <w:lvlText w:val="%2."/>
      <w:lvlJc w:val="left"/>
      <w:pPr>
        <w:ind w:left="1436" w:hanging="360"/>
      </w:pPr>
    </w:lvl>
    <w:lvl w:ilvl="2" w:tplc="0419001B" w:tentative="1">
      <w:start w:val="1"/>
      <w:numFmt w:val="lowerRoman"/>
      <w:lvlText w:val="%3."/>
      <w:lvlJc w:val="right"/>
      <w:pPr>
        <w:ind w:left="2156" w:hanging="180"/>
      </w:pPr>
    </w:lvl>
    <w:lvl w:ilvl="3" w:tplc="0419000F" w:tentative="1">
      <w:start w:val="1"/>
      <w:numFmt w:val="decimal"/>
      <w:lvlText w:val="%4."/>
      <w:lvlJc w:val="left"/>
      <w:pPr>
        <w:ind w:left="2876" w:hanging="360"/>
      </w:pPr>
    </w:lvl>
    <w:lvl w:ilvl="4" w:tplc="04190019" w:tentative="1">
      <w:start w:val="1"/>
      <w:numFmt w:val="lowerLetter"/>
      <w:lvlText w:val="%5."/>
      <w:lvlJc w:val="left"/>
      <w:pPr>
        <w:ind w:left="3596" w:hanging="360"/>
      </w:pPr>
    </w:lvl>
    <w:lvl w:ilvl="5" w:tplc="0419001B" w:tentative="1">
      <w:start w:val="1"/>
      <w:numFmt w:val="lowerRoman"/>
      <w:lvlText w:val="%6."/>
      <w:lvlJc w:val="right"/>
      <w:pPr>
        <w:ind w:left="4316" w:hanging="180"/>
      </w:pPr>
    </w:lvl>
    <w:lvl w:ilvl="6" w:tplc="0419000F" w:tentative="1">
      <w:start w:val="1"/>
      <w:numFmt w:val="decimal"/>
      <w:lvlText w:val="%7."/>
      <w:lvlJc w:val="left"/>
      <w:pPr>
        <w:ind w:left="5036" w:hanging="360"/>
      </w:pPr>
    </w:lvl>
    <w:lvl w:ilvl="7" w:tplc="04190019" w:tentative="1">
      <w:start w:val="1"/>
      <w:numFmt w:val="lowerLetter"/>
      <w:lvlText w:val="%8."/>
      <w:lvlJc w:val="left"/>
      <w:pPr>
        <w:ind w:left="5756" w:hanging="360"/>
      </w:pPr>
    </w:lvl>
    <w:lvl w:ilvl="8" w:tplc="0419001B" w:tentative="1">
      <w:start w:val="1"/>
      <w:numFmt w:val="lowerRoman"/>
      <w:lvlText w:val="%9."/>
      <w:lvlJc w:val="right"/>
      <w:pPr>
        <w:ind w:left="6476" w:hanging="180"/>
      </w:pPr>
    </w:lvl>
  </w:abstractNum>
  <w:abstractNum w:abstractNumId="37" w15:restartNumberingAfterBreak="0">
    <w:nsid w:val="63661151"/>
    <w:multiLevelType w:val="hybridMultilevel"/>
    <w:tmpl w:val="1DB05B26"/>
    <w:lvl w:ilvl="0" w:tplc="D8966F0C">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38" w15:restartNumberingAfterBreak="0">
    <w:nsid w:val="6C634E5F"/>
    <w:multiLevelType w:val="hybridMultilevel"/>
    <w:tmpl w:val="8A6AAF9E"/>
    <w:lvl w:ilvl="0" w:tplc="D8C483DC">
      <w:start w:val="1"/>
      <w:numFmt w:val="decimal"/>
      <w:suff w:val="nothing"/>
      <w:lvlText w:val="%1"/>
      <w:lvlJc w:val="center"/>
      <w:pPr>
        <w:ind w:left="720" w:hanging="360"/>
      </w:pPr>
      <w:rPr>
        <w:rFonts w:hint="default"/>
      </w:rPr>
    </w:lvl>
    <w:lvl w:ilvl="1" w:tplc="084A47E2">
      <w:start w:val="1"/>
      <w:numFmt w:val="lowerLetter"/>
      <w:lvlText w:val="%2."/>
      <w:lvlJc w:val="left"/>
      <w:pPr>
        <w:ind w:left="1440" w:hanging="360"/>
      </w:pPr>
    </w:lvl>
    <w:lvl w:ilvl="2" w:tplc="FB6E4E02">
      <w:start w:val="1"/>
      <w:numFmt w:val="lowerRoman"/>
      <w:lvlText w:val="%3."/>
      <w:lvlJc w:val="right"/>
      <w:pPr>
        <w:ind w:left="2160" w:hanging="180"/>
      </w:pPr>
    </w:lvl>
    <w:lvl w:ilvl="3" w:tplc="1D2EC5FC">
      <w:start w:val="1"/>
      <w:numFmt w:val="decimal"/>
      <w:lvlText w:val="%4."/>
      <w:lvlJc w:val="left"/>
      <w:pPr>
        <w:ind w:left="2880" w:hanging="360"/>
      </w:pPr>
    </w:lvl>
    <w:lvl w:ilvl="4" w:tplc="063ED174">
      <w:start w:val="1"/>
      <w:numFmt w:val="lowerLetter"/>
      <w:lvlText w:val="%5."/>
      <w:lvlJc w:val="left"/>
      <w:pPr>
        <w:ind w:left="3600" w:hanging="360"/>
      </w:pPr>
    </w:lvl>
    <w:lvl w:ilvl="5" w:tplc="C52CD6F4">
      <w:start w:val="1"/>
      <w:numFmt w:val="lowerRoman"/>
      <w:lvlText w:val="%6."/>
      <w:lvlJc w:val="right"/>
      <w:pPr>
        <w:ind w:left="4320" w:hanging="180"/>
      </w:pPr>
    </w:lvl>
    <w:lvl w:ilvl="6" w:tplc="DFC2DAF8">
      <w:start w:val="1"/>
      <w:numFmt w:val="decimal"/>
      <w:lvlText w:val="%7."/>
      <w:lvlJc w:val="left"/>
      <w:pPr>
        <w:ind w:left="5040" w:hanging="360"/>
      </w:pPr>
    </w:lvl>
    <w:lvl w:ilvl="7" w:tplc="FEE06D64">
      <w:start w:val="1"/>
      <w:numFmt w:val="lowerLetter"/>
      <w:lvlText w:val="%8."/>
      <w:lvlJc w:val="left"/>
      <w:pPr>
        <w:ind w:left="5760" w:hanging="360"/>
      </w:pPr>
    </w:lvl>
    <w:lvl w:ilvl="8" w:tplc="FC1C6550">
      <w:start w:val="1"/>
      <w:numFmt w:val="lowerRoman"/>
      <w:lvlText w:val="%9."/>
      <w:lvlJc w:val="right"/>
      <w:pPr>
        <w:ind w:left="6480" w:hanging="180"/>
      </w:pPr>
    </w:lvl>
  </w:abstractNum>
  <w:abstractNum w:abstractNumId="39" w15:restartNumberingAfterBreak="0">
    <w:nsid w:val="71BD1D5B"/>
    <w:multiLevelType w:val="hybridMultilevel"/>
    <w:tmpl w:val="BAE460E6"/>
    <w:lvl w:ilvl="0" w:tplc="F1FC0C94">
      <w:start w:val="1"/>
      <w:numFmt w:val="bullet"/>
      <w:pStyle w:val="10"/>
      <w:lvlText w:val=""/>
      <w:lvlJc w:val="left"/>
      <w:pPr>
        <w:tabs>
          <w:tab w:val="num" w:pos="1106"/>
        </w:tabs>
        <w:ind w:left="1106" w:hanging="397"/>
      </w:pPr>
      <w:rPr>
        <w:rFonts w:ascii="Wingdings" w:hAnsi="Wingdings" w:hint="default"/>
        <w:sz w:val="16"/>
      </w:rPr>
    </w:lvl>
    <w:lvl w:ilvl="1" w:tplc="04190003">
      <w:start w:val="1"/>
      <w:numFmt w:val="bullet"/>
      <w:lvlText w:val="o"/>
      <w:lvlJc w:val="left"/>
      <w:pPr>
        <w:tabs>
          <w:tab w:val="num" w:pos="1412"/>
        </w:tabs>
        <w:ind w:left="1412" w:hanging="360"/>
      </w:pPr>
      <w:rPr>
        <w:rFonts w:ascii="Courier New" w:hAnsi="Courier New" w:hint="default"/>
      </w:rPr>
    </w:lvl>
    <w:lvl w:ilvl="2" w:tplc="04190005">
      <w:start w:val="1"/>
      <w:numFmt w:val="bullet"/>
      <w:lvlText w:val=""/>
      <w:lvlJc w:val="left"/>
      <w:pPr>
        <w:tabs>
          <w:tab w:val="num" w:pos="2132"/>
        </w:tabs>
        <w:ind w:left="2132" w:hanging="360"/>
      </w:pPr>
      <w:rPr>
        <w:rFonts w:ascii="Wingdings" w:hAnsi="Wingdings" w:hint="default"/>
      </w:rPr>
    </w:lvl>
    <w:lvl w:ilvl="3" w:tplc="04190001" w:tentative="1">
      <w:start w:val="1"/>
      <w:numFmt w:val="bullet"/>
      <w:lvlText w:val=""/>
      <w:lvlJc w:val="left"/>
      <w:pPr>
        <w:tabs>
          <w:tab w:val="num" w:pos="2852"/>
        </w:tabs>
        <w:ind w:left="2852" w:hanging="360"/>
      </w:pPr>
      <w:rPr>
        <w:rFonts w:ascii="Symbol" w:hAnsi="Symbol" w:hint="default"/>
      </w:rPr>
    </w:lvl>
    <w:lvl w:ilvl="4" w:tplc="04190003" w:tentative="1">
      <w:start w:val="1"/>
      <w:numFmt w:val="bullet"/>
      <w:lvlText w:val="o"/>
      <w:lvlJc w:val="left"/>
      <w:pPr>
        <w:tabs>
          <w:tab w:val="num" w:pos="3572"/>
        </w:tabs>
        <w:ind w:left="3572" w:hanging="360"/>
      </w:pPr>
      <w:rPr>
        <w:rFonts w:ascii="Courier New" w:hAnsi="Courier New" w:hint="default"/>
      </w:rPr>
    </w:lvl>
    <w:lvl w:ilvl="5" w:tplc="04190005" w:tentative="1">
      <w:start w:val="1"/>
      <w:numFmt w:val="bullet"/>
      <w:lvlText w:val=""/>
      <w:lvlJc w:val="left"/>
      <w:pPr>
        <w:tabs>
          <w:tab w:val="num" w:pos="4292"/>
        </w:tabs>
        <w:ind w:left="4292" w:hanging="360"/>
      </w:pPr>
      <w:rPr>
        <w:rFonts w:ascii="Wingdings" w:hAnsi="Wingdings" w:hint="default"/>
      </w:rPr>
    </w:lvl>
    <w:lvl w:ilvl="6" w:tplc="04190001" w:tentative="1">
      <w:start w:val="1"/>
      <w:numFmt w:val="bullet"/>
      <w:lvlText w:val=""/>
      <w:lvlJc w:val="left"/>
      <w:pPr>
        <w:tabs>
          <w:tab w:val="num" w:pos="5012"/>
        </w:tabs>
        <w:ind w:left="5012" w:hanging="360"/>
      </w:pPr>
      <w:rPr>
        <w:rFonts w:ascii="Symbol" w:hAnsi="Symbol" w:hint="default"/>
      </w:rPr>
    </w:lvl>
    <w:lvl w:ilvl="7" w:tplc="04190003" w:tentative="1">
      <w:start w:val="1"/>
      <w:numFmt w:val="bullet"/>
      <w:lvlText w:val="o"/>
      <w:lvlJc w:val="left"/>
      <w:pPr>
        <w:tabs>
          <w:tab w:val="num" w:pos="5732"/>
        </w:tabs>
        <w:ind w:left="5732" w:hanging="360"/>
      </w:pPr>
      <w:rPr>
        <w:rFonts w:ascii="Courier New" w:hAnsi="Courier New" w:hint="default"/>
      </w:rPr>
    </w:lvl>
    <w:lvl w:ilvl="8" w:tplc="04190005" w:tentative="1">
      <w:start w:val="1"/>
      <w:numFmt w:val="bullet"/>
      <w:lvlText w:val=""/>
      <w:lvlJc w:val="left"/>
      <w:pPr>
        <w:tabs>
          <w:tab w:val="num" w:pos="6452"/>
        </w:tabs>
        <w:ind w:left="6452" w:hanging="360"/>
      </w:pPr>
      <w:rPr>
        <w:rFonts w:ascii="Wingdings" w:hAnsi="Wingdings" w:hint="default"/>
      </w:rPr>
    </w:lvl>
  </w:abstractNum>
  <w:abstractNum w:abstractNumId="40" w15:restartNumberingAfterBreak="0">
    <w:nsid w:val="71BF7367"/>
    <w:multiLevelType w:val="multilevel"/>
    <w:tmpl w:val="B66E0A9A"/>
    <w:lvl w:ilvl="0">
      <w:start w:val="3"/>
      <w:numFmt w:val="decimal"/>
      <w:lvlText w:val="%1."/>
      <w:lvlJc w:val="left"/>
      <w:pPr>
        <w:tabs>
          <w:tab w:val="num" w:pos="795"/>
        </w:tabs>
        <w:ind w:left="795" w:hanging="435"/>
      </w:pPr>
      <w:rPr>
        <w:rFonts w:hint="default"/>
      </w:rPr>
    </w:lvl>
    <w:lvl w:ilvl="1">
      <w:start w:val="1"/>
      <w:numFmt w:val="decimal"/>
      <w:lvlText w:val="%1.%2."/>
      <w:lvlJc w:val="left"/>
      <w:pPr>
        <w:tabs>
          <w:tab w:val="num" w:pos="1788"/>
        </w:tabs>
        <w:ind w:left="1788" w:hanging="720"/>
      </w:pPr>
      <w:rPr>
        <w:rFonts w:hint="default"/>
      </w:rPr>
    </w:lvl>
    <w:lvl w:ilvl="2">
      <w:start w:val="1"/>
      <w:numFmt w:val="decimal"/>
      <w:lvlText w:val="%1.%2.%3."/>
      <w:lvlJc w:val="left"/>
      <w:pPr>
        <w:tabs>
          <w:tab w:val="num" w:pos="1648"/>
        </w:tabs>
        <w:ind w:left="1648" w:hanging="720"/>
      </w:pPr>
      <w:rPr>
        <w:rFonts w:hint="default"/>
        <w:sz w:val="26"/>
        <w:szCs w:val="26"/>
      </w:rPr>
    </w:lvl>
    <w:lvl w:ilvl="3">
      <w:start w:val="1"/>
      <w:numFmt w:val="decimal"/>
      <w:lvlText w:val="%1.%2.%3.%4."/>
      <w:lvlJc w:val="left"/>
      <w:pPr>
        <w:tabs>
          <w:tab w:val="num" w:pos="3564"/>
        </w:tabs>
        <w:ind w:left="3564" w:hanging="1080"/>
      </w:pPr>
      <w:rPr>
        <w:rFonts w:hint="default"/>
      </w:rPr>
    </w:lvl>
    <w:lvl w:ilvl="4">
      <w:start w:val="1"/>
      <w:numFmt w:val="decimal"/>
      <w:lvlText w:val="%1.%2.%3.%4.%5."/>
      <w:lvlJc w:val="left"/>
      <w:pPr>
        <w:tabs>
          <w:tab w:val="num" w:pos="4272"/>
        </w:tabs>
        <w:ind w:left="4272" w:hanging="1080"/>
      </w:pPr>
      <w:rPr>
        <w:rFonts w:hint="default"/>
      </w:rPr>
    </w:lvl>
    <w:lvl w:ilvl="5">
      <w:start w:val="1"/>
      <w:numFmt w:val="decimal"/>
      <w:lvlText w:val="%1.%2.%3.%4.%5.%6."/>
      <w:lvlJc w:val="left"/>
      <w:pPr>
        <w:tabs>
          <w:tab w:val="num" w:pos="5340"/>
        </w:tabs>
        <w:ind w:left="5340" w:hanging="1440"/>
      </w:pPr>
      <w:rPr>
        <w:rFonts w:hint="default"/>
      </w:rPr>
    </w:lvl>
    <w:lvl w:ilvl="6">
      <w:start w:val="1"/>
      <w:numFmt w:val="decimal"/>
      <w:lvlText w:val="%1.%2.%3.%4.%5.%6.%7."/>
      <w:lvlJc w:val="left"/>
      <w:pPr>
        <w:tabs>
          <w:tab w:val="num" w:pos="6408"/>
        </w:tabs>
        <w:ind w:left="6408" w:hanging="1800"/>
      </w:pPr>
      <w:rPr>
        <w:rFonts w:hint="default"/>
      </w:rPr>
    </w:lvl>
    <w:lvl w:ilvl="7">
      <w:start w:val="1"/>
      <w:numFmt w:val="decimal"/>
      <w:lvlText w:val="%1.%2.%3.%4.%5.%6.%7.%8."/>
      <w:lvlJc w:val="left"/>
      <w:pPr>
        <w:tabs>
          <w:tab w:val="num" w:pos="7116"/>
        </w:tabs>
        <w:ind w:left="7116" w:hanging="1800"/>
      </w:pPr>
      <w:rPr>
        <w:rFonts w:hint="default"/>
      </w:rPr>
    </w:lvl>
    <w:lvl w:ilvl="8">
      <w:start w:val="1"/>
      <w:numFmt w:val="decimal"/>
      <w:lvlText w:val="%1.%2.%3.%4.%5.%6.%7.%8.%9."/>
      <w:lvlJc w:val="left"/>
      <w:pPr>
        <w:tabs>
          <w:tab w:val="num" w:pos="8184"/>
        </w:tabs>
        <w:ind w:left="8184" w:hanging="2160"/>
      </w:pPr>
      <w:rPr>
        <w:rFonts w:hint="default"/>
      </w:rPr>
    </w:lvl>
  </w:abstractNum>
  <w:abstractNum w:abstractNumId="41" w15:restartNumberingAfterBreak="0">
    <w:nsid w:val="74AE0ECB"/>
    <w:multiLevelType w:val="multilevel"/>
    <w:tmpl w:val="6E9E3ED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sz w:val="26"/>
        <w:szCs w:val="26"/>
      </w:rPr>
    </w:lvl>
    <w:lvl w:ilvl="2">
      <w:start w:val="1"/>
      <w:numFmt w:val="decimal"/>
      <w:lvlText w:val="%1.%2.%3."/>
      <w:lvlJc w:val="left"/>
      <w:pPr>
        <w:ind w:left="1224" w:hanging="504"/>
      </w:pPr>
      <w:rPr>
        <w:rFonts w:hint="default"/>
        <w:color w:val="auto"/>
        <w:sz w:val="26"/>
        <w:szCs w:val="2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5E4737F"/>
    <w:multiLevelType w:val="hybridMultilevel"/>
    <w:tmpl w:val="384AF54C"/>
    <w:lvl w:ilvl="0" w:tplc="5F9EA49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862161C"/>
    <w:multiLevelType w:val="hybridMultilevel"/>
    <w:tmpl w:val="D6F054DA"/>
    <w:lvl w:ilvl="0" w:tplc="6DB2C70C">
      <w:start w:val="1"/>
      <w:numFmt w:val="bullet"/>
      <w:lvlText w:val="˗"/>
      <w:lvlJc w:val="left"/>
      <w:pPr>
        <w:ind w:left="1490" w:hanging="360"/>
      </w:pPr>
      <w:rPr>
        <w:rFonts w:ascii="Times New Roman" w:hAnsi="Times New Roman" w:cs="Times New Roman"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44" w15:restartNumberingAfterBreak="0">
    <w:nsid w:val="7F9370B1"/>
    <w:multiLevelType w:val="hybridMultilevel"/>
    <w:tmpl w:val="18CA49A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15:restartNumberingAfterBreak="0">
    <w:nsid w:val="7FC334BF"/>
    <w:multiLevelType w:val="hybridMultilevel"/>
    <w:tmpl w:val="A37428FA"/>
    <w:lvl w:ilvl="0" w:tplc="5F9EA49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9"/>
  </w:num>
  <w:num w:numId="3">
    <w:abstractNumId w:val="11"/>
  </w:num>
  <w:num w:numId="4">
    <w:abstractNumId w:val="35"/>
  </w:num>
  <w:num w:numId="5">
    <w:abstractNumId w:val="8"/>
  </w:num>
  <w:num w:numId="6">
    <w:abstractNumId w:val="27"/>
  </w:num>
  <w:num w:numId="7">
    <w:abstractNumId w:val="25"/>
  </w:num>
  <w:num w:numId="8">
    <w:abstractNumId w:val="5"/>
  </w:num>
  <w:num w:numId="9">
    <w:abstractNumId w:val="12"/>
  </w:num>
  <w:num w:numId="10">
    <w:abstractNumId w:val="40"/>
  </w:num>
  <w:num w:numId="11">
    <w:abstractNumId w:val="13"/>
  </w:num>
  <w:num w:numId="12">
    <w:abstractNumId w:val="17"/>
  </w:num>
  <w:num w:numId="13">
    <w:abstractNumId w:val="23"/>
  </w:num>
  <w:num w:numId="14">
    <w:abstractNumId w:val="22"/>
  </w:num>
  <w:num w:numId="15">
    <w:abstractNumId w:val="43"/>
  </w:num>
  <w:num w:numId="16">
    <w:abstractNumId w:val="7"/>
  </w:num>
  <w:num w:numId="17">
    <w:abstractNumId w:val="6"/>
  </w:num>
  <w:num w:numId="18">
    <w:abstractNumId w:val="30"/>
  </w:num>
  <w:num w:numId="19">
    <w:abstractNumId w:val="34"/>
  </w:num>
  <w:num w:numId="20">
    <w:abstractNumId w:val="33"/>
  </w:num>
  <w:num w:numId="21">
    <w:abstractNumId w:val="32"/>
  </w:num>
  <w:num w:numId="22">
    <w:abstractNumId w:val="16"/>
  </w:num>
  <w:num w:numId="23">
    <w:abstractNumId w:val="28"/>
  </w:num>
  <w:num w:numId="24">
    <w:abstractNumId w:val="19"/>
  </w:num>
  <w:num w:numId="25">
    <w:abstractNumId w:val="3"/>
  </w:num>
  <w:num w:numId="26">
    <w:abstractNumId w:val="31"/>
  </w:num>
  <w:num w:numId="27">
    <w:abstractNumId w:val="37"/>
  </w:num>
  <w:num w:numId="28">
    <w:abstractNumId w:val="21"/>
  </w:num>
  <w:num w:numId="29">
    <w:abstractNumId w:val="36"/>
  </w:num>
  <w:num w:numId="30">
    <w:abstractNumId w:val="14"/>
  </w:num>
  <w:num w:numId="31">
    <w:abstractNumId w:val="15"/>
  </w:num>
  <w:num w:numId="32">
    <w:abstractNumId w:val="29"/>
  </w:num>
  <w:num w:numId="33">
    <w:abstractNumId w:val="41"/>
  </w:num>
  <w:num w:numId="34">
    <w:abstractNumId w:val="20"/>
  </w:num>
  <w:num w:numId="35">
    <w:abstractNumId w:val="44"/>
  </w:num>
  <w:num w:numId="36">
    <w:abstractNumId w:val="42"/>
  </w:num>
  <w:num w:numId="37">
    <w:abstractNumId w:val="9"/>
  </w:num>
  <w:num w:numId="38">
    <w:abstractNumId w:val="1"/>
  </w:num>
  <w:num w:numId="39">
    <w:abstractNumId w:val="4"/>
  </w:num>
  <w:num w:numId="40">
    <w:abstractNumId w:val="24"/>
  </w:num>
  <w:num w:numId="41">
    <w:abstractNumId w:val="26"/>
  </w:num>
  <w:num w:numId="42">
    <w:abstractNumId w:val="10"/>
  </w:num>
  <w:num w:numId="43">
    <w:abstractNumId w:val="2"/>
  </w:num>
  <w:num w:numId="44">
    <w:abstractNumId w:val="45"/>
  </w:num>
  <w:num w:numId="45">
    <w:abstractNumId w:val="18"/>
  </w:num>
  <w:num w:numId="46">
    <w:abstractNumId w:val="3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B07"/>
    <w:rsid w:val="00000760"/>
    <w:rsid w:val="0000090F"/>
    <w:rsid w:val="000018C8"/>
    <w:rsid w:val="00002054"/>
    <w:rsid w:val="00004701"/>
    <w:rsid w:val="0000559F"/>
    <w:rsid w:val="00005E1C"/>
    <w:rsid w:val="0000670D"/>
    <w:rsid w:val="00006E76"/>
    <w:rsid w:val="000110DC"/>
    <w:rsid w:val="000112A5"/>
    <w:rsid w:val="00012B97"/>
    <w:rsid w:val="00013175"/>
    <w:rsid w:val="000136F3"/>
    <w:rsid w:val="00013C82"/>
    <w:rsid w:val="00013E7B"/>
    <w:rsid w:val="00013E9A"/>
    <w:rsid w:val="00014B5A"/>
    <w:rsid w:val="00015020"/>
    <w:rsid w:val="0001562E"/>
    <w:rsid w:val="00015685"/>
    <w:rsid w:val="000168D0"/>
    <w:rsid w:val="00016E8F"/>
    <w:rsid w:val="0001735C"/>
    <w:rsid w:val="000175C2"/>
    <w:rsid w:val="000176D8"/>
    <w:rsid w:val="00020613"/>
    <w:rsid w:val="00020A5B"/>
    <w:rsid w:val="00020AFF"/>
    <w:rsid w:val="0002160D"/>
    <w:rsid w:val="00021CD8"/>
    <w:rsid w:val="00022208"/>
    <w:rsid w:val="00023841"/>
    <w:rsid w:val="000241A8"/>
    <w:rsid w:val="00024A7A"/>
    <w:rsid w:val="00024FA9"/>
    <w:rsid w:val="00025653"/>
    <w:rsid w:val="000257D6"/>
    <w:rsid w:val="000258C1"/>
    <w:rsid w:val="0002615B"/>
    <w:rsid w:val="00026298"/>
    <w:rsid w:val="000274E8"/>
    <w:rsid w:val="00027744"/>
    <w:rsid w:val="00027E50"/>
    <w:rsid w:val="00030082"/>
    <w:rsid w:val="000309CC"/>
    <w:rsid w:val="00031267"/>
    <w:rsid w:val="00032932"/>
    <w:rsid w:val="00032B0E"/>
    <w:rsid w:val="00032C7F"/>
    <w:rsid w:val="00034325"/>
    <w:rsid w:val="00034608"/>
    <w:rsid w:val="00035DC7"/>
    <w:rsid w:val="0003672B"/>
    <w:rsid w:val="00036DD6"/>
    <w:rsid w:val="0003725B"/>
    <w:rsid w:val="0003730E"/>
    <w:rsid w:val="000376C1"/>
    <w:rsid w:val="0003770E"/>
    <w:rsid w:val="000377F0"/>
    <w:rsid w:val="00037A84"/>
    <w:rsid w:val="00040516"/>
    <w:rsid w:val="00041B14"/>
    <w:rsid w:val="00041D35"/>
    <w:rsid w:val="00041F6E"/>
    <w:rsid w:val="0004223C"/>
    <w:rsid w:val="000428B3"/>
    <w:rsid w:val="00042CB5"/>
    <w:rsid w:val="00042EC3"/>
    <w:rsid w:val="00042F3B"/>
    <w:rsid w:val="000430EA"/>
    <w:rsid w:val="00043B7F"/>
    <w:rsid w:val="000445EE"/>
    <w:rsid w:val="00044A82"/>
    <w:rsid w:val="00044F3C"/>
    <w:rsid w:val="00045D3A"/>
    <w:rsid w:val="00045FC5"/>
    <w:rsid w:val="00045FD1"/>
    <w:rsid w:val="00046681"/>
    <w:rsid w:val="00047089"/>
    <w:rsid w:val="000474C3"/>
    <w:rsid w:val="00047BC7"/>
    <w:rsid w:val="0005034A"/>
    <w:rsid w:val="0005064A"/>
    <w:rsid w:val="00050C02"/>
    <w:rsid w:val="00051912"/>
    <w:rsid w:val="00052B0D"/>
    <w:rsid w:val="000531F0"/>
    <w:rsid w:val="000532BE"/>
    <w:rsid w:val="00054035"/>
    <w:rsid w:val="00054320"/>
    <w:rsid w:val="00054EB1"/>
    <w:rsid w:val="00057454"/>
    <w:rsid w:val="000574CC"/>
    <w:rsid w:val="00057F6B"/>
    <w:rsid w:val="00057F8F"/>
    <w:rsid w:val="000602C1"/>
    <w:rsid w:val="00060313"/>
    <w:rsid w:val="000610B5"/>
    <w:rsid w:val="00061C97"/>
    <w:rsid w:val="00062A37"/>
    <w:rsid w:val="00062BFA"/>
    <w:rsid w:val="00062D95"/>
    <w:rsid w:val="0006339B"/>
    <w:rsid w:val="000633B0"/>
    <w:rsid w:val="00063F7D"/>
    <w:rsid w:val="00064D84"/>
    <w:rsid w:val="00065D86"/>
    <w:rsid w:val="000669CF"/>
    <w:rsid w:val="000701CF"/>
    <w:rsid w:val="00072964"/>
    <w:rsid w:val="00072D4B"/>
    <w:rsid w:val="0007374B"/>
    <w:rsid w:val="00073E95"/>
    <w:rsid w:val="00074383"/>
    <w:rsid w:val="000751D1"/>
    <w:rsid w:val="000757EC"/>
    <w:rsid w:val="00075C74"/>
    <w:rsid w:val="00076F21"/>
    <w:rsid w:val="0007742B"/>
    <w:rsid w:val="00077A6F"/>
    <w:rsid w:val="00080F57"/>
    <w:rsid w:val="000817C0"/>
    <w:rsid w:val="00081C14"/>
    <w:rsid w:val="00082066"/>
    <w:rsid w:val="00083614"/>
    <w:rsid w:val="00083DC3"/>
    <w:rsid w:val="00084D6E"/>
    <w:rsid w:val="000852C8"/>
    <w:rsid w:val="000855C8"/>
    <w:rsid w:val="000869C7"/>
    <w:rsid w:val="00090A2B"/>
    <w:rsid w:val="00091418"/>
    <w:rsid w:val="000916BE"/>
    <w:rsid w:val="000923E2"/>
    <w:rsid w:val="000923ED"/>
    <w:rsid w:val="00092DA4"/>
    <w:rsid w:val="00093210"/>
    <w:rsid w:val="00093F54"/>
    <w:rsid w:val="000942A2"/>
    <w:rsid w:val="00094B1C"/>
    <w:rsid w:val="000954CA"/>
    <w:rsid w:val="000958DB"/>
    <w:rsid w:val="00095C58"/>
    <w:rsid w:val="000960EC"/>
    <w:rsid w:val="000966BC"/>
    <w:rsid w:val="00096C89"/>
    <w:rsid w:val="000977C7"/>
    <w:rsid w:val="000A0124"/>
    <w:rsid w:val="000A01ED"/>
    <w:rsid w:val="000A1EC5"/>
    <w:rsid w:val="000A21BB"/>
    <w:rsid w:val="000A2285"/>
    <w:rsid w:val="000A2993"/>
    <w:rsid w:val="000A31C4"/>
    <w:rsid w:val="000A34BC"/>
    <w:rsid w:val="000A3661"/>
    <w:rsid w:val="000A3A91"/>
    <w:rsid w:val="000A3F20"/>
    <w:rsid w:val="000A4CF4"/>
    <w:rsid w:val="000A5986"/>
    <w:rsid w:val="000A5A80"/>
    <w:rsid w:val="000A6FCC"/>
    <w:rsid w:val="000A724A"/>
    <w:rsid w:val="000A77FA"/>
    <w:rsid w:val="000B0218"/>
    <w:rsid w:val="000B06B3"/>
    <w:rsid w:val="000B0783"/>
    <w:rsid w:val="000B1FF6"/>
    <w:rsid w:val="000B39DB"/>
    <w:rsid w:val="000B49BD"/>
    <w:rsid w:val="000B4CD2"/>
    <w:rsid w:val="000B4D44"/>
    <w:rsid w:val="000B50D3"/>
    <w:rsid w:val="000B5563"/>
    <w:rsid w:val="000B73DE"/>
    <w:rsid w:val="000B75F0"/>
    <w:rsid w:val="000C0D4F"/>
    <w:rsid w:val="000C1B59"/>
    <w:rsid w:val="000C21CB"/>
    <w:rsid w:val="000C2EB7"/>
    <w:rsid w:val="000C323B"/>
    <w:rsid w:val="000C3DB9"/>
    <w:rsid w:val="000C43E1"/>
    <w:rsid w:val="000C5480"/>
    <w:rsid w:val="000C66D7"/>
    <w:rsid w:val="000C6D75"/>
    <w:rsid w:val="000C6EDE"/>
    <w:rsid w:val="000C7E29"/>
    <w:rsid w:val="000C7FB0"/>
    <w:rsid w:val="000D082D"/>
    <w:rsid w:val="000D1532"/>
    <w:rsid w:val="000D1E38"/>
    <w:rsid w:val="000D23AF"/>
    <w:rsid w:val="000D4E0A"/>
    <w:rsid w:val="000D5DB9"/>
    <w:rsid w:val="000D5E33"/>
    <w:rsid w:val="000D639E"/>
    <w:rsid w:val="000D66AC"/>
    <w:rsid w:val="000D6945"/>
    <w:rsid w:val="000D6A5D"/>
    <w:rsid w:val="000D7192"/>
    <w:rsid w:val="000D747E"/>
    <w:rsid w:val="000E0601"/>
    <w:rsid w:val="000E1582"/>
    <w:rsid w:val="000E18C9"/>
    <w:rsid w:val="000E21E2"/>
    <w:rsid w:val="000E2D5C"/>
    <w:rsid w:val="000E3945"/>
    <w:rsid w:val="000E39AC"/>
    <w:rsid w:val="000E3B8E"/>
    <w:rsid w:val="000E4344"/>
    <w:rsid w:val="000E4680"/>
    <w:rsid w:val="000E4ABA"/>
    <w:rsid w:val="000E572F"/>
    <w:rsid w:val="000E6164"/>
    <w:rsid w:val="000E6372"/>
    <w:rsid w:val="000E671E"/>
    <w:rsid w:val="000E7E2C"/>
    <w:rsid w:val="000F10BE"/>
    <w:rsid w:val="000F12C9"/>
    <w:rsid w:val="000F2829"/>
    <w:rsid w:val="000F3DDE"/>
    <w:rsid w:val="000F4305"/>
    <w:rsid w:val="000F649B"/>
    <w:rsid w:val="000F7422"/>
    <w:rsid w:val="000F76B5"/>
    <w:rsid w:val="000F7727"/>
    <w:rsid w:val="000F77A4"/>
    <w:rsid w:val="0010002D"/>
    <w:rsid w:val="00100739"/>
    <w:rsid w:val="0010094C"/>
    <w:rsid w:val="001028F6"/>
    <w:rsid w:val="00103707"/>
    <w:rsid w:val="001044BD"/>
    <w:rsid w:val="00104A44"/>
    <w:rsid w:val="00104BF8"/>
    <w:rsid w:val="00104C94"/>
    <w:rsid w:val="00104EC3"/>
    <w:rsid w:val="00105189"/>
    <w:rsid w:val="0010586E"/>
    <w:rsid w:val="0010683F"/>
    <w:rsid w:val="001073E9"/>
    <w:rsid w:val="00107934"/>
    <w:rsid w:val="00110579"/>
    <w:rsid w:val="00110762"/>
    <w:rsid w:val="00112152"/>
    <w:rsid w:val="00112C5E"/>
    <w:rsid w:val="00112EC0"/>
    <w:rsid w:val="0011340A"/>
    <w:rsid w:val="00113FA8"/>
    <w:rsid w:val="00114130"/>
    <w:rsid w:val="001144A2"/>
    <w:rsid w:val="00114F2E"/>
    <w:rsid w:val="00115368"/>
    <w:rsid w:val="00115F31"/>
    <w:rsid w:val="00116613"/>
    <w:rsid w:val="0011742C"/>
    <w:rsid w:val="00117454"/>
    <w:rsid w:val="00117A25"/>
    <w:rsid w:val="00117A78"/>
    <w:rsid w:val="00117AF2"/>
    <w:rsid w:val="00117E65"/>
    <w:rsid w:val="001210DD"/>
    <w:rsid w:val="00121EFF"/>
    <w:rsid w:val="00122FE1"/>
    <w:rsid w:val="00123A0B"/>
    <w:rsid w:val="0012419D"/>
    <w:rsid w:val="0012436F"/>
    <w:rsid w:val="00124443"/>
    <w:rsid w:val="0012505C"/>
    <w:rsid w:val="001253BC"/>
    <w:rsid w:val="00125EB8"/>
    <w:rsid w:val="001263FB"/>
    <w:rsid w:val="001269EC"/>
    <w:rsid w:val="0012716A"/>
    <w:rsid w:val="00127625"/>
    <w:rsid w:val="001306EE"/>
    <w:rsid w:val="00130CB2"/>
    <w:rsid w:val="00132197"/>
    <w:rsid w:val="00132F1C"/>
    <w:rsid w:val="00134AC5"/>
    <w:rsid w:val="001357E9"/>
    <w:rsid w:val="00135D76"/>
    <w:rsid w:val="00135D82"/>
    <w:rsid w:val="001362AA"/>
    <w:rsid w:val="00137815"/>
    <w:rsid w:val="00137C0B"/>
    <w:rsid w:val="00137E75"/>
    <w:rsid w:val="00137EC3"/>
    <w:rsid w:val="00140E5C"/>
    <w:rsid w:val="001414E6"/>
    <w:rsid w:val="001416A2"/>
    <w:rsid w:val="00141FE6"/>
    <w:rsid w:val="001424DD"/>
    <w:rsid w:val="00142846"/>
    <w:rsid w:val="001432AA"/>
    <w:rsid w:val="00145207"/>
    <w:rsid w:val="001457FE"/>
    <w:rsid w:val="00146A0B"/>
    <w:rsid w:val="00146E91"/>
    <w:rsid w:val="001471CD"/>
    <w:rsid w:val="001474E2"/>
    <w:rsid w:val="00147C7A"/>
    <w:rsid w:val="0015055A"/>
    <w:rsid w:val="00150BB7"/>
    <w:rsid w:val="001522C1"/>
    <w:rsid w:val="00153ACF"/>
    <w:rsid w:val="00154283"/>
    <w:rsid w:val="0015488A"/>
    <w:rsid w:val="00155071"/>
    <w:rsid w:val="001567E3"/>
    <w:rsid w:val="00156FCC"/>
    <w:rsid w:val="001572C9"/>
    <w:rsid w:val="00157F52"/>
    <w:rsid w:val="0016001D"/>
    <w:rsid w:val="001603E2"/>
    <w:rsid w:val="00160546"/>
    <w:rsid w:val="00160C1E"/>
    <w:rsid w:val="00160E3E"/>
    <w:rsid w:val="00162817"/>
    <w:rsid w:val="0016389B"/>
    <w:rsid w:val="00164F2A"/>
    <w:rsid w:val="00165B76"/>
    <w:rsid w:val="00167893"/>
    <w:rsid w:val="001703AE"/>
    <w:rsid w:val="00170655"/>
    <w:rsid w:val="001706B3"/>
    <w:rsid w:val="00170873"/>
    <w:rsid w:val="00170F1E"/>
    <w:rsid w:val="001710AE"/>
    <w:rsid w:val="0017147F"/>
    <w:rsid w:val="0017191A"/>
    <w:rsid w:val="00171F4C"/>
    <w:rsid w:val="00172EF7"/>
    <w:rsid w:val="0017374D"/>
    <w:rsid w:val="00173ECB"/>
    <w:rsid w:val="00174DC9"/>
    <w:rsid w:val="0017511A"/>
    <w:rsid w:val="00175967"/>
    <w:rsid w:val="00175D14"/>
    <w:rsid w:val="00177483"/>
    <w:rsid w:val="001806F2"/>
    <w:rsid w:val="00180FDA"/>
    <w:rsid w:val="0018194C"/>
    <w:rsid w:val="00181D2A"/>
    <w:rsid w:val="001820DD"/>
    <w:rsid w:val="00183B0B"/>
    <w:rsid w:val="00184390"/>
    <w:rsid w:val="001843E7"/>
    <w:rsid w:val="001847D3"/>
    <w:rsid w:val="00184807"/>
    <w:rsid w:val="00185115"/>
    <w:rsid w:val="00185654"/>
    <w:rsid w:val="001879BF"/>
    <w:rsid w:val="00187F5C"/>
    <w:rsid w:val="0019004E"/>
    <w:rsid w:val="00191452"/>
    <w:rsid w:val="001919A7"/>
    <w:rsid w:val="00192890"/>
    <w:rsid w:val="0019452B"/>
    <w:rsid w:val="00194A25"/>
    <w:rsid w:val="00195F45"/>
    <w:rsid w:val="0019660F"/>
    <w:rsid w:val="00196A40"/>
    <w:rsid w:val="00196AC2"/>
    <w:rsid w:val="00196ACD"/>
    <w:rsid w:val="00196D5F"/>
    <w:rsid w:val="001A00DD"/>
    <w:rsid w:val="001A044B"/>
    <w:rsid w:val="001A0E9D"/>
    <w:rsid w:val="001A1AD0"/>
    <w:rsid w:val="001A1F8E"/>
    <w:rsid w:val="001A37EC"/>
    <w:rsid w:val="001A5AFA"/>
    <w:rsid w:val="001A621E"/>
    <w:rsid w:val="001A68C0"/>
    <w:rsid w:val="001A6921"/>
    <w:rsid w:val="001A6D3B"/>
    <w:rsid w:val="001A73EA"/>
    <w:rsid w:val="001A7E87"/>
    <w:rsid w:val="001B03FF"/>
    <w:rsid w:val="001B089D"/>
    <w:rsid w:val="001B0F79"/>
    <w:rsid w:val="001B0FC0"/>
    <w:rsid w:val="001B1475"/>
    <w:rsid w:val="001B22F5"/>
    <w:rsid w:val="001B3239"/>
    <w:rsid w:val="001B384A"/>
    <w:rsid w:val="001B40D0"/>
    <w:rsid w:val="001B4955"/>
    <w:rsid w:val="001B58B3"/>
    <w:rsid w:val="001B5CBB"/>
    <w:rsid w:val="001B5CD0"/>
    <w:rsid w:val="001B6649"/>
    <w:rsid w:val="001B6FA2"/>
    <w:rsid w:val="001B7151"/>
    <w:rsid w:val="001B78D9"/>
    <w:rsid w:val="001C1410"/>
    <w:rsid w:val="001C23C0"/>
    <w:rsid w:val="001C356A"/>
    <w:rsid w:val="001C3E22"/>
    <w:rsid w:val="001C4633"/>
    <w:rsid w:val="001C4910"/>
    <w:rsid w:val="001C4CFD"/>
    <w:rsid w:val="001C561D"/>
    <w:rsid w:val="001C5843"/>
    <w:rsid w:val="001C6428"/>
    <w:rsid w:val="001C6814"/>
    <w:rsid w:val="001C6C7E"/>
    <w:rsid w:val="001C6EF5"/>
    <w:rsid w:val="001C7AB8"/>
    <w:rsid w:val="001D1158"/>
    <w:rsid w:val="001D1AD2"/>
    <w:rsid w:val="001D2758"/>
    <w:rsid w:val="001D353B"/>
    <w:rsid w:val="001D355E"/>
    <w:rsid w:val="001D39A0"/>
    <w:rsid w:val="001D43EC"/>
    <w:rsid w:val="001D46F9"/>
    <w:rsid w:val="001D5384"/>
    <w:rsid w:val="001D617E"/>
    <w:rsid w:val="001D6C54"/>
    <w:rsid w:val="001D7400"/>
    <w:rsid w:val="001D7A32"/>
    <w:rsid w:val="001D7BF5"/>
    <w:rsid w:val="001D7EE4"/>
    <w:rsid w:val="001E0C21"/>
    <w:rsid w:val="001E121B"/>
    <w:rsid w:val="001E1D6A"/>
    <w:rsid w:val="001E2BC0"/>
    <w:rsid w:val="001E4A97"/>
    <w:rsid w:val="001E5DCC"/>
    <w:rsid w:val="001E6619"/>
    <w:rsid w:val="001E6699"/>
    <w:rsid w:val="001E6826"/>
    <w:rsid w:val="001E6E29"/>
    <w:rsid w:val="001F0645"/>
    <w:rsid w:val="001F07FE"/>
    <w:rsid w:val="001F096C"/>
    <w:rsid w:val="001F0AB5"/>
    <w:rsid w:val="001F0B5D"/>
    <w:rsid w:val="001F15D9"/>
    <w:rsid w:val="001F2482"/>
    <w:rsid w:val="001F24B4"/>
    <w:rsid w:val="001F3477"/>
    <w:rsid w:val="001F3F59"/>
    <w:rsid w:val="001F3F73"/>
    <w:rsid w:val="001F5250"/>
    <w:rsid w:val="001F5EF9"/>
    <w:rsid w:val="001F6AF3"/>
    <w:rsid w:val="001F7448"/>
    <w:rsid w:val="001F75CD"/>
    <w:rsid w:val="002014CF"/>
    <w:rsid w:val="00202070"/>
    <w:rsid w:val="00202B98"/>
    <w:rsid w:val="002031BF"/>
    <w:rsid w:val="002040E4"/>
    <w:rsid w:val="00206676"/>
    <w:rsid w:val="0020668C"/>
    <w:rsid w:val="002069F9"/>
    <w:rsid w:val="00210128"/>
    <w:rsid w:val="002101C4"/>
    <w:rsid w:val="0021138D"/>
    <w:rsid w:val="0021144F"/>
    <w:rsid w:val="002114B8"/>
    <w:rsid w:val="00211B86"/>
    <w:rsid w:val="0021205F"/>
    <w:rsid w:val="00213632"/>
    <w:rsid w:val="002136C4"/>
    <w:rsid w:val="0021412F"/>
    <w:rsid w:val="00214556"/>
    <w:rsid w:val="00214CB3"/>
    <w:rsid w:val="00215C70"/>
    <w:rsid w:val="002163A9"/>
    <w:rsid w:val="00216AC7"/>
    <w:rsid w:val="00216EAD"/>
    <w:rsid w:val="0021715D"/>
    <w:rsid w:val="00217714"/>
    <w:rsid w:val="002178FF"/>
    <w:rsid w:val="0021794F"/>
    <w:rsid w:val="00217F63"/>
    <w:rsid w:val="00221AF3"/>
    <w:rsid w:val="002220B4"/>
    <w:rsid w:val="002225D9"/>
    <w:rsid w:val="0022323F"/>
    <w:rsid w:val="002233D8"/>
    <w:rsid w:val="002241F4"/>
    <w:rsid w:val="00224DC0"/>
    <w:rsid w:val="00224FB8"/>
    <w:rsid w:val="002250E8"/>
    <w:rsid w:val="00225272"/>
    <w:rsid w:val="00225486"/>
    <w:rsid w:val="00225708"/>
    <w:rsid w:val="002264CC"/>
    <w:rsid w:val="00226B41"/>
    <w:rsid w:val="00227282"/>
    <w:rsid w:val="002323EE"/>
    <w:rsid w:val="002325E9"/>
    <w:rsid w:val="002331A3"/>
    <w:rsid w:val="00233508"/>
    <w:rsid w:val="00233682"/>
    <w:rsid w:val="00234A7E"/>
    <w:rsid w:val="00234F4C"/>
    <w:rsid w:val="00235575"/>
    <w:rsid w:val="00236456"/>
    <w:rsid w:val="00236A1B"/>
    <w:rsid w:val="00236FDC"/>
    <w:rsid w:val="00237AC7"/>
    <w:rsid w:val="002419D2"/>
    <w:rsid w:val="00241AB9"/>
    <w:rsid w:val="00242105"/>
    <w:rsid w:val="00245CB7"/>
    <w:rsid w:val="002464F2"/>
    <w:rsid w:val="00246514"/>
    <w:rsid w:val="0024657D"/>
    <w:rsid w:val="002470C6"/>
    <w:rsid w:val="00247693"/>
    <w:rsid w:val="002476F5"/>
    <w:rsid w:val="00247D1A"/>
    <w:rsid w:val="00250140"/>
    <w:rsid w:val="00250D1C"/>
    <w:rsid w:val="00251A09"/>
    <w:rsid w:val="00251A51"/>
    <w:rsid w:val="002524DF"/>
    <w:rsid w:val="00252ADE"/>
    <w:rsid w:val="00252BE3"/>
    <w:rsid w:val="00252F6B"/>
    <w:rsid w:val="0025342B"/>
    <w:rsid w:val="00254A8B"/>
    <w:rsid w:val="00256272"/>
    <w:rsid w:val="002565A4"/>
    <w:rsid w:val="00256924"/>
    <w:rsid w:val="00256DA0"/>
    <w:rsid w:val="00257707"/>
    <w:rsid w:val="00257D84"/>
    <w:rsid w:val="0026088D"/>
    <w:rsid w:val="00260D25"/>
    <w:rsid w:val="0026129F"/>
    <w:rsid w:val="00262110"/>
    <w:rsid w:val="00263009"/>
    <w:rsid w:val="002640FA"/>
    <w:rsid w:val="00264879"/>
    <w:rsid w:val="00264928"/>
    <w:rsid w:val="00264C6D"/>
    <w:rsid w:val="00264D26"/>
    <w:rsid w:val="00264FC7"/>
    <w:rsid w:val="00265281"/>
    <w:rsid w:val="002652FD"/>
    <w:rsid w:val="00265E0A"/>
    <w:rsid w:val="00265EEA"/>
    <w:rsid w:val="00266792"/>
    <w:rsid w:val="00266C40"/>
    <w:rsid w:val="00266E63"/>
    <w:rsid w:val="00267486"/>
    <w:rsid w:val="00270520"/>
    <w:rsid w:val="00271612"/>
    <w:rsid w:val="0027234E"/>
    <w:rsid w:val="00273B12"/>
    <w:rsid w:val="00274223"/>
    <w:rsid w:val="00274378"/>
    <w:rsid w:val="002747BC"/>
    <w:rsid w:val="00275C65"/>
    <w:rsid w:val="002764B8"/>
    <w:rsid w:val="00277160"/>
    <w:rsid w:val="0028009F"/>
    <w:rsid w:val="0028096B"/>
    <w:rsid w:val="002824D1"/>
    <w:rsid w:val="00282A5D"/>
    <w:rsid w:val="00283502"/>
    <w:rsid w:val="00283B4F"/>
    <w:rsid w:val="00285437"/>
    <w:rsid w:val="002858B5"/>
    <w:rsid w:val="00285905"/>
    <w:rsid w:val="00285DEF"/>
    <w:rsid w:val="002908D8"/>
    <w:rsid w:val="00290D98"/>
    <w:rsid w:val="00292061"/>
    <w:rsid w:val="002921C5"/>
    <w:rsid w:val="00292BC4"/>
    <w:rsid w:val="00292C13"/>
    <w:rsid w:val="0029316F"/>
    <w:rsid w:val="00293DB2"/>
    <w:rsid w:val="00294679"/>
    <w:rsid w:val="00294973"/>
    <w:rsid w:val="002958D8"/>
    <w:rsid w:val="00295935"/>
    <w:rsid w:val="00295D5F"/>
    <w:rsid w:val="00296367"/>
    <w:rsid w:val="00296641"/>
    <w:rsid w:val="00297170"/>
    <w:rsid w:val="00297633"/>
    <w:rsid w:val="00297D96"/>
    <w:rsid w:val="002A0294"/>
    <w:rsid w:val="002A067B"/>
    <w:rsid w:val="002A1736"/>
    <w:rsid w:val="002A1B82"/>
    <w:rsid w:val="002A1F39"/>
    <w:rsid w:val="002A25A5"/>
    <w:rsid w:val="002A382D"/>
    <w:rsid w:val="002A393F"/>
    <w:rsid w:val="002A4A0A"/>
    <w:rsid w:val="002B0625"/>
    <w:rsid w:val="002B15B5"/>
    <w:rsid w:val="002B2090"/>
    <w:rsid w:val="002B21B4"/>
    <w:rsid w:val="002B2840"/>
    <w:rsid w:val="002B2CDB"/>
    <w:rsid w:val="002B3962"/>
    <w:rsid w:val="002B5098"/>
    <w:rsid w:val="002B5547"/>
    <w:rsid w:val="002B5ED8"/>
    <w:rsid w:val="002B6F41"/>
    <w:rsid w:val="002B7004"/>
    <w:rsid w:val="002B78DA"/>
    <w:rsid w:val="002C08E7"/>
    <w:rsid w:val="002C08F2"/>
    <w:rsid w:val="002C0D6A"/>
    <w:rsid w:val="002C0E1D"/>
    <w:rsid w:val="002C15DA"/>
    <w:rsid w:val="002C2006"/>
    <w:rsid w:val="002C28E0"/>
    <w:rsid w:val="002C2D50"/>
    <w:rsid w:val="002C3263"/>
    <w:rsid w:val="002C3B8B"/>
    <w:rsid w:val="002C5419"/>
    <w:rsid w:val="002C5C56"/>
    <w:rsid w:val="002C77FB"/>
    <w:rsid w:val="002C7E4F"/>
    <w:rsid w:val="002D0772"/>
    <w:rsid w:val="002D13BE"/>
    <w:rsid w:val="002D15E0"/>
    <w:rsid w:val="002D166F"/>
    <w:rsid w:val="002D1FE3"/>
    <w:rsid w:val="002D2F2F"/>
    <w:rsid w:val="002D3321"/>
    <w:rsid w:val="002D41C0"/>
    <w:rsid w:val="002D487C"/>
    <w:rsid w:val="002D4C91"/>
    <w:rsid w:val="002D5AFE"/>
    <w:rsid w:val="002D61C1"/>
    <w:rsid w:val="002D6E86"/>
    <w:rsid w:val="002E21A8"/>
    <w:rsid w:val="002E3170"/>
    <w:rsid w:val="002E32E2"/>
    <w:rsid w:val="002E3F51"/>
    <w:rsid w:val="002E4BA8"/>
    <w:rsid w:val="002E67FF"/>
    <w:rsid w:val="002E6987"/>
    <w:rsid w:val="002E6BDA"/>
    <w:rsid w:val="002E71F0"/>
    <w:rsid w:val="002E7316"/>
    <w:rsid w:val="002E7491"/>
    <w:rsid w:val="002F027E"/>
    <w:rsid w:val="002F0291"/>
    <w:rsid w:val="002F04F9"/>
    <w:rsid w:val="002F069F"/>
    <w:rsid w:val="002F2B90"/>
    <w:rsid w:val="002F325E"/>
    <w:rsid w:val="002F3467"/>
    <w:rsid w:val="002F52FB"/>
    <w:rsid w:val="002F7417"/>
    <w:rsid w:val="0030054D"/>
    <w:rsid w:val="00300613"/>
    <w:rsid w:val="00300E75"/>
    <w:rsid w:val="0030161F"/>
    <w:rsid w:val="003017FA"/>
    <w:rsid w:val="00302BE5"/>
    <w:rsid w:val="00303799"/>
    <w:rsid w:val="003038A3"/>
    <w:rsid w:val="00304A38"/>
    <w:rsid w:val="0030501D"/>
    <w:rsid w:val="003051BD"/>
    <w:rsid w:val="00305CC1"/>
    <w:rsid w:val="0030666C"/>
    <w:rsid w:val="00307432"/>
    <w:rsid w:val="00307DE6"/>
    <w:rsid w:val="00310A43"/>
    <w:rsid w:val="003110CD"/>
    <w:rsid w:val="00311A4A"/>
    <w:rsid w:val="003122DA"/>
    <w:rsid w:val="0031248C"/>
    <w:rsid w:val="00313288"/>
    <w:rsid w:val="00313638"/>
    <w:rsid w:val="00313F1C"/>
    <w:rsid w:val="003146F8"/>
    <w:rsid w:val="003158EF"/>
    <w:rsid w:val="00316B27"/>
    <w:rsid w:val="00316FDC"/>
    <w:rsid w:val="003174B8"/>
    <w:rsid w:val="003200FA"/>
    <w:rsid w:val="003201A3"/>
    <w:rsid w:val="00320F69"/>
    <w:rsid w:val="00321A89"/>
    <w:rsid w:val="00321AE4"/>
    <w:rsid w:val="00321EBB"/>
    <w:rsid w:val="00322717"/>
    <w:rsid w:val="003230DF"/>
    <w:rsid w:val="00323569"/>
    <w:rsid w:val="00323CE1"/>
    <w:rsid w:val="00323E9C"/>
    <w:rsid w:val="00323F4C"/>
    <w:rsid w:val="003240A0"/>
    <w:rsid w:val="00324F88"/>
    <w:rsid w:val="00325795"/>
    <w:rsid w:val="00325C99"/>
    <w:rsid w:val="00327203"/>
    <w:rsid w:val="00327901"/>
    <w:rsid w:val="003301C4"/>
    <w:rsid w:val="0033066C"/>
    <w:rsid w:val="0033128E"/>
    <w:rsid w:val="003318AA"/>
    <w:rsid w:val="00332439"/>
    <w:rsid w:val="00333DE5"/>
    <w:rsid w:val="00333EFD"/>
    <w:rsid w:val="00334D99"/>
    <w:rsid w:val="00335F94"/>
    <w:rsid w:val="00336345"/>
    <w:rsid w:val="00337A34"/>
    <w:rsid w:val="00337F1B"/>
    <w:rsid w:val="00341171"/>
    <w:rsid w:val="003421CE"/>
    <w:rsid w:val="00342710"/>
    <w:rsid w:val="00342B64"/>
    <w:rsid w:val="003443B6"/>
    <w:rsid w:val="003447AE"/>
    <w:rsid w:val="00344B05"/>
    <w:rsid w:val="00344C95"/>
    <w:rsid w:val="00344DB9"/>
    <w:rsid w:val="00347C77"/>
    <w:rsid w:val="003508FE"/>
    <w:rsid w:val="00350C2B"/>
    <w:rsid w:val="00351474"/>
    <w:rsid w:val="00351598"/>
    <w:rsid w:val="00351A76"/>
    <w:rsid w:val="00351E35"/>
    <w:rsid w:val="00352165"/>
    <w:rsid w:val="0035267F"/>
    <w:rsid w:val="0035391B"/>
    <w:rsid w:val="00354541"/>
    <w:rsid w:val="00354D05"/>
    <w:rsid w:val="00356BD7"/>
    <w:rsid w:val="003577BE"/>
    <w:rsid w:val="00360C5B"/>
    <w:rsid w:val="00360CDC"/>
    <w:rsid w:val="003610DA"/>
    <w:rsid w:val="00361120"/>
    <w:rsid w:val="00361BE1"/>
    <w:rsid w:val="00363123"/>
    <w:rsid w:val="00364623"/>
    <w:rsid w:val="003646C5"/>
    <w:rsid w:val="00364F89"/>
    <w:rsid w:val="00365405"/>
    <w:rsid w:val="003654D4"/>
    <w:rsid w:val="0036568E"/>
    <w:rsid w:val="00365EC8"/>
    <w:rsid w:val="003666D6"/>
    <w:rsid w:val="0036779F"/>
    <w:rsid w:val="003678B9"/>
    <w:rsid w:val="00370114"/>
    <w:rsid w:val="00371357"/>
    <w:rsid w:val="0037258E"/>
    <w:rsid w:val="00372DEC"/>
    <w:rsid w:val="003737B2"/>
    <w:rsid w:val="00373FD1"/>
    <w:rsid w:val="003741EF"/>
    <w:rsid w:val="003743C2"/>
    <w:rsid w:val="0037470C"/>
    <w:rsid w:val="0037529C"/>
    <w:rsid w:val="0037694C"/>
    <w:rsid w:val="00376D05"/>
    <w:rsid w:val="0038001D"/>
    <w:rsid w:val="0038073E"/>
    <w:rsid w:val="00380846"/>
    <w:rsid w:val="00380E17"/>
    <w:rsid w:val="00381054"/>
    <w:rsid w:val="0038161A"/>
    <w:rsid w:val="00381D42"/>
    <w:rsid w:val="00382FBC"/>
    <w:rsid w:val="003831BB"/>
    <w:rsid w:val="00384717"/>
    <w:rsid w:val="00384753"/>
    <w:rsid w:val="00385393"/>
    <w:rsid w:val="003858E5"/>
    <w:rsid w:val="00386235"/>
    <w:rsid w:val="003863BD"/>
    <w:rsid w:val="00386ACE"/>
    <w:rsid w:val="00387347"/>
    <w:rsid w:val="00387E8E"/>
    <w:rsid w:val="003903FF"/>
    <w:rsid w:val="003908D4"/>
    <w:rsid w:val="0039131A"/>
    <w:rsid w:val="0039168D"/>
    <w:rsid w:val="003922B1"/>
    <w:rsid w:val="003928EF"/>
    <w:rsid w:val="003949F3"/>
    <w:rsid w:val="003952AD"/>
    <w:rsid w:val="003953F0"/>
    <w:rsid w:val="003965AD"/>
    <w:rsid w:val="00396669"/>
    <w:rsid w:val="003A352B"/>
    <w:rsid w:val="003A416E"/>
    <w:rsid w:val="003A4543"/>
    <w:rsid w:val="003A4A05"/>
    <w:rsid w:val="003A4B81"/>
    <w:rsid w:val="003A4E3E"/>
    <w:rsid w:val="003A4F6F"/>
    <w:rsid w:val="003A50D4"/>
    <w:rsid w:val="003A61E3"/>
    <w:rsid w:val="003A6291"/>
    <w:rsid w:val="003A6CB4"/>
    <w:rsid w:val="003A6D07"/>
    <w:rsid w:val="003B11A1"/>
    <w:rsid w:val="003B17DA"/>
    <w:rsid w:val="003B22F6"/>
    <w:rsid w:val="003B2ED5"/>
    <w:rsid w:val="003B344C"/>
    <w:rsid w:val="003B38D6"/>
    <w:rsid w:val="003B40E9"/>
    <w:rsid w:val="003B423B"/>
    <w:rsid w:val="003B4372"/>
    <w:rsid w:val="003B4EC1"/>
    <w:rsid w:val="003B547E"/>
    <w:rsid w:val="003B5620"/>
    <w:rsid w:val="003B5A0F"/>
    <w:rsid w:val="003B6695"/>
    <w:rsid w:val="003B6ED7"/>
    <w:rsid w:val="003C01B3"/>
    <w:rsid w:val="003C0F40"/>
    <w:rsid w:val="003C1628"/>
    <w:rsid w:val="003C23A2"/>
    <w:rsid w:val="003C2629"/>
    <w:rsid w:val="003C2B17"/>
    <w:rsid w:val="003C31C7"/>
    <w:rsid w:val="003C34DC"/>
    <w:rsid w:val="003C38A0"/>
    <w:rsid w:val="003C4B7C"/>
    <w:rsid w:val="003C4DD4"/>
    <w:rsid w:val="003C5C9D"/>
    <w:rsid w:val="003D036A"/>
    <w:rsid w:val="003D0D78"/>
    <w:rsid w:val="003D0F5D"/>
    <w:rsid w:val="003D11FC"/>
    <w:rsid w:val="003D1F7C"/>
    <w:rsid w:val="003D34B9"/>
    <w:rsid w:val="003D40BB"/>
    <w:rsid w:val="003D4C22"/>
    <w:rsid w:val="003D4FF6"/>
    <w:rsid w:val="003D5226"/>
    <w:rsid w:val="003D533D"/>
    <w:rsid w:val="003D606D"/>
    <w:rsid w:val="003D7D97"/>
    <w:rsid w:val="003E0B22"/>
    <w:rsid w:val="003E1328"/>
    <w:rsid w:val="003E21AD"/>
    <w:rsid w:val="003E2B4B"/>
    <w:rsid w:val="003E2EA3"/>
    <w:rsid w:val="003E3152"/>
    <w:rsid w:val="003E3992"/>
    <w:rsid w:val="003E3F3F"/>
    <w:rsid w:val="003E40BE"/>
    <w:rsid w:val="003E5CF9"/>
    <w:rsid w:val="003E6FB9"/>
    <w:rsid w:val="003E72CD"/>
    <w:rsid w:val="003E7AD5"/>
    <w:rsid w:val="003F0312"/>
    <w:rsid w:val="003F0640"/>
    <w:rsid w:val="003F1082"/>
    <w:rsid w:val="003F14D7"/>
    <w:rsid w:val="003F1B04"/>
    <w:rsid w:val="003F1B94"/>
    <w:rsid w:val="003F39C3"/>
    <w:rsid w:val="003F57D5"/>
    <w:rsid w:val="003F5F8D"/>
    <w:rsid w:val="003F7FE7"/>
    <w:rsid w:val="0040102A"/>
    <w:rsid w:val="00401B1E"/>
    <w:rsid w:val="00402E09"/>
    <w:rsid w:val="00403265"/>
    <w:rsid w:val="00403910"/>
    <w:rsid w:val="004049F6"/>
    <w:rsid w:val="00407373"/>
    <w:rsid w:val="00407D11"/>
    <w:rsid w:val="0041034C"/>
    <w:rsid w:val="00410479"/>
    <w:rsid w:val="00410C6E"/>
    <w:rsid w:val="00410EC9"/>
    <w:rsid w:val="00414BE1"/>
    <w:rsid w:val="00415868"/>
    <w:rsid w:val="00415BB6"/>
    <w:rsid w:val="00417740"/>
    <w:rsid w:val="004204B8"/>
    <w:rsid w:val="004210D7"/>
    <w:rsid w:val="00421D0C"/>
    <w:rsid w:val="00422BF0"/>
    <w:rsid w:val="00422F5E"/>
    <w:rsid w:val="0042437C"/>
    <w:rsid w:val="00425508"/>
    <w:rsid w:val="00425AD1"/>
    <w:rsid w:val="00427480"/>
    <w:rsid w:val="0042777E"/>
    <w:rsid w:val="00427785"/>
    <w:rsid w:val="00430BE9"/>
    <w:rsid w:val="00431CD0"/>
    <w:rsid w:val="00431D19"/>
    <w:rsid w:val="0043251C"/>
    <w:rsid w:val="004326E5"/>
    <w:rsid w:val="00432716"/>
    <w:rsid w:val="00432974"/>
    <w:rsid w:val="004334D4"/>
    <w:rsid w:val="00433DB6"/>
    <w:rsid w:val="00433EF1"/>
    <w:rsid w:val="00434AC1"/>
    <w:rsid w:val="00434E17"/>
    <w:rsid w:val="004354BD"/>
    <w:rsid w:val="0043562C"/>
    <w:rsid w:val="00435A58"/>
    <w:rsid w:val="0043604B"/>
    <w:rsid w:val="00436A9C"/>
    <w:rsid w:val="00436E95"/>
    <w:rsid w:val="00437314"/>
    <w:rsid w:val="00440B46"/>
    <w:rsid w:val="00441072"/>
    <w:rsid w:val="00441185"/>
    <w:rsid w:val="00441FF2"/>
    <w:rsid w:val="0044248D"/>
    <w:rsid w:val="0044365E"/>
    <w:rsid w:val="00444A4F"/>
    <w:rsid w:val="00445910"/>
    <w:rsid w:val="00447267"/>
    <w:rsid w:val="0044737C"/>
    <w:rsid w:val="004474AD"/>
    <w:rsid w:val="00450043"/>
    <w:rsid w:val="00450743"/>
    <w:rsid w:val="00451D30"/>
    <w:rsid w:val="00452ADB"/>
    <w:rsid w:val="0045312C"/>
    <w:rsid w:val="004538CF"/>
    <w:rsid w:val="00453C8D"/>
    <w:rsid w:val="00453F15"/>
    <w:rsid w:val="0045551B"/>
    <w:rsid w:val="0045558F"/>
    <w:rsid w:val="0046025E"/>
    <w:rsid w:val="004603C1"/>
    <w:rsid w:val="00460DBA"/>
    <w:rsid w:val="00461A2F"/>
    <w:rsid w:val="0046253F"/>
    <w:rsid w:val="004627B5"/>
    <w:rsid w:val="00463E6F"/>
    <w:rsid w:val="00463FA1"/>
    <w:rsid w:val="00464AF4"/>
    <w:rsid w:val="00464C28"/>
    <w:rsid w:val="00465835"/>
    <w:rsid w:val="0046633A"/>
    <w:rsid w:val="004663B1"/>
    <w:rsid w:val="00466611"/>
    <w:rsid w:val="00466C95"/>
    <w:rsid w:val="00466F44"/>
    <w:rsid w:val="004672F8"/>
    <w:rsid w:val="00467855"/>
    <w:rsid w:val="00470671"/>
    <w:rsid w:val="00470910"/>
    <w:rsid w:val="00470C32"/>
    <w:rsid w:val="0047136C"/>
    <w:rsid w:val="00471B25"/>
    <w:rsid w:val="00472E73"/>
    <w:rsid w:val="00473F87"/>
    <w:rsid w:val="004745BE"/>
    <w:rsid w:val="0047558D"/>
    <w:rsid w:val="00475654"/>
    <w:rsid w:val="00475744"/>
    <w:rsid w:val="00475B55"/>
    <w:rsid w:val="00475C50"/>
    <w:rsid w:val="0047683D"/>
    <w:rsid w:val="004769E1"/>
    <w:rsid w:val="004809EE"/>
    <w:rsid w:val="00480A59"/>
    <w:rsid w:val="00481393"/>
    <w:rsid w:val="004814A1"/>
    <w:rsid w:val="00481F13"/>
    <w:rsid w:val="0048266C"/>
    <w:rsid w:val="00482996"/>
    <w:rsid w:val="00482F3C"/>
    <w:rsid w:val="004834B6"/>
    <w:rsid w:val="004835F5"/>
    <w:rsid w:val="0048381E"/>
    <w:rsid w:val="00483F55"/>
    <w:rsid w:val="00484224"/>
    <w:rsid w:val="00484FE7"/>
    <w:rsid w:val="00487AA2"/>
    <w:rsid w:val="00490CD2"/>
    <w:rsid w:val="00491811"/>
    <w:rsid w:val="004923BE"/>
    <w:rsid w:val="0049297B"/>
    <w:rsid w:val="00493225"/>
    <w:rsid w:val="00493919"/>
    <w:rsid w:val="00494205"/>
    <w:rsid w:val="00494CB6"/>
    <w:rsid w:val="00497237"/>
    <w:rsid w:val="004A0440"/>
    <w:rsid w:val="004A0D6F"/>
    <w:rsid w:val="004A0EC4"/>
    <w:rsid w:val="004A1276"/>
    <w:rsid w:val="004A1723"/>
    <w:rsid w:val="004A1FEE"/>
    <w:rsid w:val="004A2781"/>
    <w:rsid w:val="004A2B71"/>
    <w:rsid w:val="004A2C16"/>
    <w:rsid w:val="004A35E5"/>
    <w:rsid w:val="004A3902"/>
    <w:rsid w:val="004A40C7"/>
    <w:rsid w:val="004A483B"/>
    <w:rsid w:val="004A4F80"/>
    <w:rsid w:val="004A5756"/>
    <w:rsid w:val="004A5B48"/>
    <w:rsid w:val="004A69F8"/>
    <w:rsid w:val="004A7FED"/>
    <w:rsid w:val="004B0DE1"/>
    <w:rsid w:val="004B1137"/>
    <w:rsid w:val="004B226F"/>
    <w:rsid w:val="004B2398"/>
    <w:rsid w:val="004B2743"/>
    <w:rsid w:val="004B29E9"/>
    <w:rsid w:val="004B3A53"/>
    <w:rsid w:val="004B4F5D"/>
    <w:rsid w:val="004B59A8"/>
    <w:rsid w:val="004B5BBA"/>
    <w:rsid w:val="004B61A5"/>
    <w:rsid w:val="004B63E2"/>
    <w:rsid w:val="004B65FA"/>
    <w:rsid w:val="004B6654"/>
    <w:rsid w:val="004B7976"/>
    <w:rsid w:val="004C0432"/>
    <w:rsid w:val="004C0953"/>
    <w:rsid w:val="004C0FEF"/>
    <w:rsid w:val="004C18C4"/>
    <w:rsid w:val="004C2D80"/>
    <w:rsid w:val="004C3B66"/>
    <w:rsid w:val="004C52C4"/>
    <w:rsid w:val="004C6B4F"/>
    <w:rsid w:val="004C79AD"/>
    <w:rsid w:val="004D0C84"/>
    <w:rsid w:val="004D2222"/>
    <w:rsid w:val="004D274B"/>
    <w:rsid w:val="004D2E55"/>
    <w:rsid w:val="004D40AE"/>
    <w:rsid w:val="004D4D8D"/>
    <w:rsid w:val="004D550A"/>
    <w:rsid w:val="004D55CC"/>
    <w:rsid w:val="004D65C0"/>
    <w:rsid w:val="004D7373"/>
    <w:rsid w:val="004D758E"/>
    <w:rsid w:val="004D7769"/>
    <w:rsid w:val="004E16C8"/>
    <w:rsid w:val="004E17F6"/>
    <w:rsid w:val="004E18A6"/>
    <w:rsid w:val="004E1E0F"/>
    <w:rsid w:val="004E20A3"/>
    <w:rsid w:val="004E2527"/>
    <w:rsid w:val="004E32B5"/>
    <w:rsid w:val="004E3AE4"/>
    <w:rsid w:val="004E3CA6"/>
    <w:rsid w:val="004E3D0D"/>
    <w:rsid w:val="004E3D59"/>
    <w:rsid w:val="004E56E8"/>
    <w:rsid w:val="004E5FEF"/>
    <w:rsid w:val="004E633C"/>
    <w:rsid w:val="004E74E3"/>
    <w:rsid w:val="004E74EB"/>
    <w:rsid w:val="004F0516"/>
    <w:rsid w:val="004F09D2"/>
    <w:rsid w:val="004F1832"/>
    <w:rsid w:val="004F19B7"/>
    <w:rsid w:val="004F1E83"/>
    <w:rsid w:val="004F255B"/>
    <w:rsid w:val="004F321E"/>
    <w:rsid w:val="004F3487"/>
    <w:rsid w:val="004F3AE4"/>
    <w:rsid w:val="004F555D"/>
    <w:rsid w:val="004F620D"/>
    <w:rsid w:val="0050156F"/>
    <w:rsid w:val="00501C33"/>
    <w:rsid w:val="005025B6"/>
    <w:rsid w:val="00502A0B"/>
    <w:rsid w:val="00502A3E"/>
    <w:rsid w:val="00503008"/>
    <w:rsid w:val="005033F0"/>
    <w:rsid w:val="005038F0"/>
    <w:rsid w:val="00503AF7"/>
    <w:rsid w:val="00504484"/>
    <w:rsid w:val="005044EB"/>
    <w:rsid w:val="00504A34"/>
    <w:rsid w:val="005059F4"/>
    <w:rsid w:val="00507369"/>
    <w:rsid w:val="005073C9"/>
    <w:rsid w:val="00507936"/>
    <w:rsid w:val="00510C37"/>
    <w:rsid w:val="005118F4"/>
    <w:rsid w:val="00511BC5"/>
    <w:rsid w:val="005121FB"/>
    <w:rsid w:val="00512627"/>
    <w:rsid w:val="00512CCF"/>
    <w:rsid w:val="00512E63"/>
    <w:rsid w:val="00513324"/>
    <w:rsid w:val="005159D0"/>
    <w:rsid w:val="00515B15"/>
    <w:rsid w:val="005162FE"/>
    <w:rsid w:val="005168D6"/>
    <w:rsid w:val="005201BA"/>
    <w:rsid w:val="00520A3F"/>
    <w:rsid w:val="005210F2"/>
    <w:rsid w:val="0052172D"/>
    <w:rsid w:val="005219CD"/>
    <w:rsid w:val="00521A7F"/>
    <w:rsid w:val="00522386"/>
    <w:rsid w:val="00522DD0"/>
    <w:rsid w:val="00523180"/>
    <w:rsid w:val="00523235"/>
    <w:rsid w:val="005237E9"/>
    <w:rsid w:val="00523B9F"/>
    <w:rsid w:val="0052479C"/>
    <w:rsid w:val="0052563A"/>
    <w:rsid w:val="0052608A"/>
    <w:rsid w:val="00526363"/>
    <w:rsid w:val="0052660B"/>
    <w:rsid w:val="0052695C"/>
    <w:rsid w:val="005269AD"/>
    <w:rsid w:val="005300A0"/>
    <w:rsid w:val="00530183"/>
    <w:rsid w:val="00530458"/>
    <w:rsid w:val="0053051D"/>
    <w:rsid w:val="005305DB"/>
    <w:rsid w:val="005306C7"/>
    <w:rsid w:val="00531F1E"/>
    <w:rsid w:val="0053216A"/>
    <w:rsid w:val="0053229E"/>
    <w:rsid w:val="0053232A"/>
    <w:rsid w:val="00532431"/>
    <w:rsid w:val="0053268F"/>
    <w:rsid w:val="00533AC6"/>
    <w:rsid w:val="00533F60"/>
    <w:rsid w:val="00534A3E"/>
    <w:rsid w:val="00534D32"/>
    <w:rsid w:val="00534F90"/>
    <w:rsid w:val="0053527C"/>
    <w:rsid w:val="00535696"/>
    <w:rsid w:val="00535BD3"/>
    <w:rsid w:val="00535FFC"/>
    <w:rsid w:val="00536226"/>
    <w:rsid w:val="00536385"/>
    <w:rsid w:val="00536E55"/>
    <w:rsid w:val="0054007E"/>
    <w:rsid w:val="00540146"/>
    <w:rsid w:val="00540B07"/>
    <w:rsid w:val="005424ED"/>
    <w:rsid w:val="00543352"/>
    <w:rsid w:val="00543741"/>
    <w:rsid w:val="00543D42"/>
    <w:rsid w:val="00543F81"/>
    <w:rsid w:val="005441E2"/>
    <w:rsid w:val="005446D0"/>
    <w:rsid w:val="005449E4"/>
    <w:rsid w:val="005455F2"/>
    <w:rsid w:val="00545998"/>
    <w:rsid w:val="00547780"/>
    <w:rsid w:val="00547D7B"/>
    <w:rsid w:val="0055135E"/>
    <w:rsid w:val="00551CA6"/>
    <w:rsid w:val="0055213F"/>
    <w:rsid w:val="005526B3"/>
    <w:rsid w:val="00554049"/>
    <w:rsid w:val="00554D94"/>
    <w:rsid w:val="00555690"/>
    <w:rsid w:val="00555CF1"/>
    <w:rsid w:val="005562EC"/>
    <w:rsid w:val="00556327"/>
    <w:rsid w:val="0055692D"/>
    <w:rsid w:val="0056033E"/>
    <w:rsid w:val="0056071D"/>
    <w:rsid w:val="00561A14"/>
    <w:rsid w:val="005634E7"/>
    <w:rsid w:val="0056512D"/>
    <w:rsid w:val="00566310"/>
    <w:rsid w:val="00566A70"/>
    <w:rsid w:val="00570031"/>
    <w:rsid w:val="00570818"/>
    <w:rsid w:val="005719AE"/>
    <w:rsid w:val="00573275"/>
    <w:rsid w:val="005732BB"/>
    <w:rsid w:val="0057465E"/>
    <w:rsid w:val="00574876"/>
    <w:rsid w:val="0057538F"/>
    <w:rsid w:val="0057540D"/>
    <w:rsid w:val="00577B28"/>
    <w:rsid w:val="00577D54"/>
    <w:rsid w:val="00580806"/>
    <w:rsid w:val="0058080B"/>
    <w:rsid w:val="00581595"/>
    <w:rsid w:val="00581A56"/>
    <w:rsid w:val="00581A87"/>
    <w:rsid w:val="00581CF1"/>
    <w:rsid w:val="00581D07"/>
    <w:rsid w:val="00582FEB"/>
    <w:rsid w:val="0058352F"/>
    <w:rsid w:val="00583D7C"/>
    <w:rsid w:val="005848A5"/>
    <w:rsid w:val="005848CF"/>
    <w:rsid w:val="00584E05"/>
    <w:rsid w:val="005853C9"/>
    <w:rsid w:val="00585FB0"/>
    <w:rsid w:val="00587C54"/>
    <w:rsid w:val="00590519"/>
    <w:rsid w:val="00590F52"/>
    <w:rsid w:val="0059159E"/>
    <w:rsid w:val="0059165A"/>
    <w:rsid w:val="00592614"/>
    <w:rsid w:val="0059277A"/>
    <w:rsid w:val="00592956"/>
    <w:rsid w:val="00594721"/>
    <w:rsid w:val="00594F18"/>
    <w:rsid w:val="00596AC9"/>
    <w:rsid w:val="005A04EF"/>
    <w:rsid w:val="005A116F"/>
    <w:rsid w:val="005A2119"/>
    <w:rsid w:val="005A24DD"/>
    <w:rsid w:val="005A3DC4"/>
    <w:rsid w:val="005A3EF7"/>
    <w:rsid w:val="005A440D"/>
    <w:rsid w:val="005A4AEF"/>
    <w:rsid w:val="005A6603"/>
    <w:rsid w:val="005A6686"/>
    <w:rsid w:val="005B0869"/>
    <w:rsid w:val="005B2223"/>
    <w:rsid w:val="005B2B09"/>
    <w:rsid w:val="005B2CC8"/>
    <w:rsid w:val="005B32C6"/>
    <w:rsid w:val="005B3A06"/>
    <w:rsid w:val="005B3C04"/>
    <w:rsid w:val="005B496A"/>
    <w:rsid w:val="005B5B50"/>
    <w:rsid w:val="005B5D23"/>
    <w:rsid w:val="005B65C8"/>
    <w:rsid w:val="005B665C"/>
    <w:rsid w:val="005B66CE"/>
    <w:rsid w:val="005B6876"/>
    <w:rsid w:val="005B71C7"/>
    <w:rsid w:val="005B74F8"/>
    <w:rsid w:val="005B7903"/>
    <w:rsid w:val="005C0EDA"/>
    <w:rsid w:val="005C160D"/>
    <w:rsid w:val="005C1972"/>
    <w:rsid w:val="005C205E"/>
    <w:rsid w:val="005C44C3"/>
    <w:rsid w:val="005C4A01"/>
    <w:rsid w:val="005C4D55"/>
    <w:rsid w:val="005C5409"/>
    <w:rsid w:val="005C5852"/>
    <w:rsid w:val="005D00DE"/>
    <w:rsid w:val="005D0EDC"/>
    <w:rsid w:val="005D1954"/>
    <w:rsid w:val="005D1C30"/>
    <w:rsid w:val="005D1FB6"/>
    <w:rsid w:val="005D283E"/>
    <w:rsid w:val="005D6756"/>
    <w:rsid w:val="005D7363"/>
    <w:rsid w:val="005D73CD"/>
    <w:rsid w:val="005E02A1"/>
    <w:rsid w:val="005E1350"/>
    <w:rsid w:val="005E18B9"/>
    <w:rsid w:val="005E1CE3"/>
    <w:rsid w:val="005E2DC4"/>
    <w:rsid w:val="005E32A0"/>
    <w:rsid w:val="005E3BE0"/>
    <w:rsid w:val="005E4C63"/>
    <w:rsid w:val="005E6883"/>
    <w:rsid w:val="005E6968"/>
    <w:rsid w:val="005E6D0D"/>
    <w:rsid w:val="005F0108"/>
    <w:rsid w:val="005F0525"/>
    <w:rsid w:val="005F13CF"/>
    <w:rsid w:val="005F16C2"/>
    <w:rsid w:val="005F265A"/>
    <w:rsid w:val="005F2B5C"/>
    <w:rsid w:val="005F3120"/>
    <w:rsid w:val="005F34EA"/>
    <w:rsid w:val="005F3B6D"/>
    <w:rsid w:val="005F4716"/>
    <w:rsid w:val="005F6630"/>
    <w:rsid w:val="005F6F85"/>
    <w:rsid w:val="005F72B0"/>
    <w:rsid w:val="005F74E6"/>
    <w:rsid w:val="005F7E8E"/>
    <w:rsid w:val="006015CF"/>
    <w:rsid w:val="0060193B"/>
    <w:rsid w:val="00602030"/>
    <w:rsid w:val="00602853"/>
    <w:rsid w:val="00602A6A"/>
    <w:rsid w:val="00603037"/>
    <w:rsid w:val="0060371A"/>
    <w:rsid w:val="006039C2"/>
    <w:rsid w:val="00604799"/>
    <w:rsid w:val="0060484A"/>
    <w:rsid w:val="00604A71"/>
    <w:rsid w:val="00604E86"/>
    <w:rsid w:val="006055DB"/>
    <w:rsid w:val="00605644"/>
    <w:rsid w:val="00605655"/>
    <w:rsid w:val="00605B06"/>
    <w:rsid w:val="00605BEC"/>
    <w:rsid w:val="00606421"/>
    <w:rsid w:val="00606924"/>
    <w:rsid w:val="0060757D"/>
    <w:rsid w:val="00610DFD"/>
    <w:rsid w:val="00610E4B"/>
    <w:rsid w:val="00613193"/>
    <w:rsid w:val="006139F8"/>
    <w:rsid w:val="006143C7"/>
    <w:rsid w:val="00614590"/>
    <w:rsid w:val="0061666B"/>
    <w:rsid w:val="00616D34"/>
    <w:rsid w:val="00616EF0"/>
    <w:rsid w:val="006179AF"/>
    <w:rsid w:val="00617F0D"/>
    <w:rsid w:val="00620265"/>
    <w:rsid w:val="00620576"/>
    <w:rsid w:val="006231AC"/>
    <w:rsid w:val="00623303"/>
    <w:rsid w:val="00624433"/>
    <w:rsid w:val="00624755"/>
    <w:rsid w:val="00624E95"/>
    <w:rsid w:val="0062593E"/>
    <w:rsid w:val="00625D4D"/>
    <w:rsid w:val="0062638B"/>
    <w:rsid w:val="006267B3"/>
    <w:rsid w:val="00627052"/>
    <w:rsid w:val="00627411"/>
    <w:rsid w:val="00627F30"/>
    <w:rsid w:val="0063060F"/>
    <w:rsid w:val="0063084A"/>
    <w:rsid w:val="00631E1A"/>
    <w:rsid w:val="006320A6"/>
    <w:rsid w:val="00632DB2"/>
    <w:rsid w:val="00632DBA"/>
    <w:rsid w:val="006334E9"/>
    <w:rsid w:val="0063355B"/>
    <w:rsid w:val="00633CF2"/>
    <w:rsid w:val="006346D2"/>
    <w:rsid w:val="00634C7C"/>
    <w:rsid w:val="00634E42"/>
    <w:rsid w:val="006359FE"/>
    <w:rsid w:val="0063656F"/>
    <w:rsid w:val="0063663E"/>
    <w:rsid w:val="00636A89"/>
    <w:rsid w:val="00636AB1"/>
    <w:rsid w:val="00636EC2"/>
    <w:rsid w:val="00636F10"/>
    <w:rsid w:val="00636F86"/>
    <w:rsid w:val="00637060"/>
    <w:rsid w:val="006400BB"/>
    <w:rsid w:val="006402FC"/>
    <w:rsid w:val="006409EE"/>
    <w:rsid w:val="00640C69"/>
    <w:rsid w:val="0064136E"/>
    <w:rsid w:val="00641A3B"/>
    <w:rsid w:val="00641ABC"/>
    <w:rsid w:val="006428E5"/>
    <w:rsid w:val="00642BBB"/>
    <w:rsid w:val="006431F8"/>
    <w:rsid w:val="006434D0"/>
    <w:rsid w:val="006434ED"/>
    <w:rsid w:val="00643849"/>
    <w:rsid w:val="006459EC"/>
    <w:rsid w:val="006465BB"/>
    <w:rsid w:val="00652DE7"/>
    <w:rsid w:val="0065307A"/>
    <w:rsid w:val="00653F8D"/>
    <w:rsid w:val="00654244"/>
    <w:rsid w:val="00654256"/>
    <w:rsid w:val="00654762"/>
    <w:rsid w:val="00654E15"/>
    <w:rsid w:val="00654F32"/>
    <w:rsid w:val="00655EED"/>
    <w:rsid w:val="006561E7"/>
    <w:rsid w:val="00656F1B"/>
    <w:rsid w:val="00657394"/>
    <w:rsid w:val="006575AF"/>
    <w:rsid w:val="00657790"/>
    <w:rsid w:val="00662206"/>
    <w:rsid w:val="00662784"/>
    <w:rsid w:val="00662B53"/>
    <w:rsid w:val="00663108"/>
    <w:rsid w:val="006633B4"/>
    <w:rsid w:val="006636A9"/>
    <w:rsid w:val="00663777"/>
    <w:rsid w:val="00663E74"/>
    <w:rsid w:val="00663EC5"/>
    <w:rsid w:val="006643E1"/>
    <w:rsid w:val="00664C26"/>
    <w:rsid w:val="00664D9F"/>
    <w:rsid w:val="0066703A"/>
    <w:rsid w:val="00667E5C"/>
    <w:rsid w:val="00671410"/>
    <w:rsid w:val="0067143C"/>
    <w:rsid w:val="006714D1"/>
    <w:rsid w:val="006714EA"/>
    <w:rsid w:val="00671CD1"/>
    <w:rsid w:val="00671ECB"/>
    <w:rsid w:val="00672258"/>
    <w:rsid w:val="006726DD"/>
    <w:rsid w:val="00673874"/>
    <w:rsid w:val="00674DE8"/>
    <w:rsid w:val="00676184"/>
    <w:rsid w:val="00677166"/>
    <w:rsid w:val="006778E0"/>
    <w:rsid w:val="0068025A"/>
    <w:rsid w:val="00680762"/>
    <w:rsid w:val="0068093B"/>
    <w:rsid w:val="00681019"/>
    <w:rsid w:val="006816FD"/>
    <w:rsid w:val="00681907"/>
    <w:rsid w:val="0068297C"/>
    <w:rsid w:val="00682DFE"/>
    <w:rsid w:val="00682E27"/>
    <w:rsid w:val="00684534"/>
    <w:rsid w:val="006847A2"/>
    <w:rsid w:val="0068528C"/>
    <w:rsid w:val="00686068"/>
    <w:rsid w:val="0068793D"/>
    <w:rsid w:val="00690ED5"/>
    <w:rsid w:val="00692452"/>
    <w:rsid w:val="0069312A"/>
    <w:rsid w:val="00694143"/>
    <w:rsid w:val="00694200"/>
    <w:rsid w:val="00694516"/>
    <w:rsid w:val="006945B5"/>
    <w:rsid w:val="006958A6"/>
    <w:rsid w:val="00695FDA"/>
    <w:rsid w:val="00696307"/>
    <w:rsid w:val="00696560"/>
    <w:rsid w:val="00696859"/>
    <w:rsid w:val="00696CB4"/>
    <w:rsid w:val="00697A7F"/>
    <w:rsid w:val="006A1B17"/>
    <w:rsid w:val="006A26F4"/>
    <w:rsid w:val="006A2713"/>
    <w:rsid w:val="006A29F8"/>
    <w:rsid w:val="006A5216"/>
    <w:rsid w:val="006A53A6"/>
    <w:rsid w:val="006A5CB4"/>
    <w:rsid w:val="006A6010"/>
    <w:rsid w:val="006A61AA"/>
    <w:rsid w:val="006A655C"/>
    <w:rsid w:val="006A668F"/>
    <w:rsid w:val="006B014B"/>
    <w:rsid w:val="006B1153"/>
    <w:rsid w:val="006B1E80"/>
    <w:rsid w:val="006B21C1"/>
    <w:rsid w:val="006B254A"/>
    <w:rsid w:val="006B25AF"/>
    <w:rsid w:val="006B3EB2"/>
    <w:rsid w:val="006B3EE6"/>
    <w:rsid w:val="006B410A"/>
    <w:rsid w:val="006B4452"/>
    <w:rsid w:val="006B4F91"/>
    <w:rsid w:val="006B5536"/>
    <w:rsid w:val="006B635A"/>
    <w:rsid w:val="006B731F"/>
    <w:rsid w:val="006B766D"/>
    <w:rsid w:val="006B77D0"/>
    <w:rsid w:val="006B7C0F"/>
    <w:rsid w:val="006C00FD"/>
    <w:rsid w:val="006C0E43"/>
    <w:rsid w:val="006C118D"/>
    <w:rsid w:val="006C12E3"/>
    <w:rsid w:val="006C1595"/>
    <w:rsid w:val="006C1A94"/>
    <w:rsid w:val="006C22E7"/>
    <w:rsid w:val="006C23A3"/>
    <w:rsid w:val="006C2DE0"/>
    <w:rsid w:val="006C3173"/>
    <w:rsid w:val="006C3619"/>
    <w:rsid w:val="006C3C60"/>
    <w:rsid w:val="006C5303"/>
    <w:rsid w:val="006C58ED"/>
    <w:rsid w:val="006C5ACF"/>
    <w:rsid w:val="006C5C90"/>
    <w:rsid w:val="006C5EF6"/>
    <w:rsid w:val="006C6E3F"/>
    <w:rsid w:val="006C6F46"/>
    <w:rsid w:val="006C7260"/>
    <w:rsid w:val="006C7D4B"/>
    <w:rsid w:val="006D0167"/>
    <w:rsid w:val="006D21DC"/>
    <w:rsid w:val="006D22F4"/>
    <w:rsid w:val="006D23C5"/>
    <w:rsid w:val="006D2416"/>
    <w:rsid w:val="006D416B"/>
    <w:rsid w:val="006D417B"/>
    <w:rsid w:val="006D5E4B"/>
    <w:rsid w:val="006D67B3"/>
    <w:rsid w:val="006D7829"/>
    <w:rsid w:val="006E0303"/>
    <w:rsid w:val="006E154F"/>
    <w:rsid w:val="006E229A"/>
    <w:rsid w:val="006E3413"/>
    <w:rsid w:val="006E3438"/>
    <w:rsid w:val="006E4209"/>
    <w:rsid w:val="006E581D"/>
    <w:rsid w:val="006E5B14"/>
    <w:rsid w:val="006E6127"/>
    <w:rsid w:val="006E6560"/>
    <w:rsid w:val="006E70E5"/>
    <w:rsid w:val="006F0205"/>
    <w:rsid w:val="006F0819"/>
    <w:rsid w:val="006F1123"/>
    <w:rsid w:val="006F24BB"/>
    <w:rsid w:val="006F2976"/>
    <w:rsid w:val="006F29D3"/>
    <w:rsid w:val="006F3EEE"/>
    <w:rsid w:val="006F473D"/>
    <w:rsid w:val="006F56F8"/>
    <w:rsid w:val="006F5C0B"/>
    <w:rsid w:val="006F725B"/>
    <w:rsid w:val="006F7952"/>
    <w:rsid w:val="006F7B4C"/>
    <w:rsid w:val="006F7D67"/>
    <w:rsid w:val="006F7E28"/>
    <w:rsid w:val="00700324"/>
    <w:rsid w:val="0070098D"/>
    <w:rsid w:val="00701216"/>
    <w:rsid w:val="007013DF"/>
    <w:rsid w:val="00701545"/>
    <w:rsid w:val="007016F3"/>
    <w:rsid w:val="00702517"/>
    <w:rsid w:val="00702E8B"/>
    <w:rsid w:val="00703F3F"/>
    <w:rsid w:val="00704C5E"/>
    <w:rsid w:val="00704FE0"/>
    <w:rsid w:val="007052E2"/>
    <w:rsid w:val="00705339"/>
    <w:rsid w:val="007054F4"/>
    <w:rsid w:val="00705721"/>
    <w:rsid w:val="0070572B"/>
    <w:rsid w:val="007066F3"/>
    <w:rsid w:val="00706890"/>
    <w:rsid w:val="00706C2C"/>
    <w:rsid w:val="0071193A"/>
    <w:rsid w:val="00711F6D"/>
    <w:rsid w:val="007123AB"/>
    <w:rsid w:val="00712D5B"/>
    <w:rsid w:val="007133B9"/>
    <w:rsid w:val="00713BF1"/>
    <w:rsid w:val="00715283"/>
    <w:rsid w:val="0071652B"/>
    <w:rsid w:val="00716BED"/>
    <w:rsid w:val="00716FD7"/>
    <w:rsid w:val="007215AB"/>
    <w:rsid w:val="007215CC"/>
    <w:rsid w:val="00721B9F"/>
    <w:rsid w:val="00721CEC"/>
    <w:rsid w:val="00722725"/>
    <w:rsid w:val="00723890"/>
    <w:rsid w:val="00723929"/>
    <w:rsid w:val="007240F1"/>
    <w:rsid w:val="00724F77"/>
    <w:rsid w:val="0072599B"/>
    <w:rsid w:val="007269E6"/>
    <w:rsid w:val="00726DC7"/>
    <w:rsid w:val="007272D3"/>
    <w:rsid w:val="0072741E"/>
    <w:rsid w:val="00730140"/>
    <w:rsid w:val="007322F5"/>
    <w:rsid w:val="00732510"/>
    <w:rsid w:val="00732D55"/>
    <w:rsid w:val="00735D39"/>
    <w:rsid w:val="00736656"/>
    <w:rsid w:val="00737120"/>
    <w:rsid w:val="00740237"/>
    <w:rsid w:val="007403B4"/>
    <w:rsid w:val="00740907"/>
    <w:rsid w:val="00742448"/>
    <w:rsid w:val="00743493"/>
    <w:rsid w:val="00744111"/>
    <w:rsid w:val="00744451"/>
    <w:rsid w:val="00744747"/>
    <w:rsid w:val="00745C6F"/>
    <w:rsid w:val="00745E3F"/>
    <w:rsid w:val="00746036"/>
    <w:rsid w:val="007468D2"/>
    <w:rsid w:val="007515F2"/>
    <w:rsid w:val="00751A54"/>
    <w:rsid w:val="007526D0"/>
    <w:rsid w:val="00752FE4"/>
    <w:rsid w:val="0075305F"/>
    <w:rsid w:val="007541F2"/>
    <w:rsid w:val="00755076"/>
    <w:rsid w:val="00756324"/>
    <w:rsid w:val="007571B4"/>
    <w:rsid w:val="00757C8D"/>
    <w:rsid w:val="007607B6"/>
    <w:rsid w:val="00760D4B"/>
    <w:rsid w:val="00760F3F"/>
    <w:rsid w:val="0076136E"/>
    <w:rsid w:val="0076143F"/>
    <w:rsid w:val="00761550"/>
    <w:rsid w:val="007616D3"/>
    <w:rsid w:val="00761761"/>
    <w:rsid w:val="0076185E"/>
    <w:rsid w:val="00761CFB"/>
    <w:rsid w:val="0076286E"/>
    <w:rsid w:val="00762D24"/>
    <w:rsid w:val="00763427"/>
    <w:rsid w:val="0076406F"/>
    <w:rsid w:val="00764304"/>
    <w:rsid w:val="007647F6"/>
    <w:rsid w:val="007650AD"/>
    <w:rsid w:val="007653C1"/>
    <w:rsid w:val="00765721"/>
    <w:rsid w:val="00765EE5"/>
    <w:rsid w:val="00766566"/>
    <w:rsid w:val="0076691B"/>
    <w:rsid w:val="00766ABB"/>
    <w:rsid w:val="00767158"/>
    <w:rsid w:val="00767311"/>
    <w:rsid w:val="00767C3D"/>
    <w:rsid w:val="00770060"/>
    <w:rsid w:val="007706BB"/>
    <w:rsid w:val="00770779"/>
    <w:rsid w:val="007707AD"/>
    <w:rsid w:val="00771B4B"/>
    <w:rsid w:val="00772902"/>
    <w:rsid w:val="00773014"/>
    <w:rsid w:val="00773527"/>
    <w:rsid w:val="00774271"/>
    <w:rsid w:val="0077427B"/>
    <w:rsid w:val="00774767"/>
    <w:rsid w:val="00775BF7"/>
    <w:rsid w:val="00777966"/>
    <w:rsid w:val="00777D68"/>
    <w:rsid w:val="007802DD"/>
    <w:rsid w:val="00780B4C"/>
    <w:rsid w:val="00780C1B"/>
    <w:rsid w:val="007810F5"/>
    <w:rsid w:val="007825EF"/>
    <w:rsid w:val="00782F03"/>
    <w:rsid w:val="007843F2"/>
    <w:rsid w:val="007846D7"/>
    <w:rsid w:val="00784874"/>
    <w:rsid w:val="00784E41"/>
    <w:rsid w:val="00785588"/>
    <w:rsid w:val="00785D86"/>
    <w:rsid w:val="00786A45"/>
    <w:rsid w:val="00786F02"/>
    <w:rsid w:val="00790123"/>
    <w:rsid w:val="00790185"/>
    <w:rsid w:val="00790F4C"/>
    <w:rsid w:val="007915D8"/>
    <w:rsid w:val="00792D20"/>
    <w:rsid w:val="00794F9E"/>
    <w:rsid w:val="00795437"/>
    <w:rsid w:val="007967B9"/>
    <w:rsid w:val="00797581"/>
    <w:rsid w:val="007A08D2"/>
    <w:rsid w:val="007A1DB4"/>
    <w:rsid w:val="007A1EFA"/>
    <w:rsid w:val="007A287A"/>
    <w:rsid w:val="007A2E17"/>
    <w:rsid w:val="007A4119"/>
    <w:rsid w:val="007A4AEE"/>
    <w:rsid w:val="007A4C3B"/>
    <w:rsid w:val="007A4E4B"/>
    <w:rsid w:val="007A6475"/>
    <w:rsid w:val="007A6754"/>
    <w:rsid w:val="007B07F8"/>
    <w:rsid w:val="007B11D6"/>
    <w:rsid w:val="007B12B3"/>
    <w:rsid w:val="007B1CA4"/>
    <w:rsid w:val="007B1DAC"/>
    <w:rsid w:val="007B1E1B"/>
    <w:rsid w:val="007B22EE"/>
    <w:rsid w:val="007B2300"/>
    <w:rsid w:val="007B2393"/>
    <w:rsid w:val="007B2B10"/>
    <w:rsid w:val="007B35FA"/>
    <w:rsid w:val="007B3B2A"/>
    <w:rsid w:val="007B43B7"/>
    <w:rsid w:val="007B5AC7"/>
    <w:rsid w:val="007B692E"/>
    <w:rsid w:val="007B796E"/>
    <w:rsid w:val="007C00E0"/>
    <w:rsid w:val="007C0211"/>
    <w:rsid w:val="007C0988"/>
    <w:rsid w:val="007C117F"/>
    <w:rsid w:val="007C13DA"/>
    <w:rsid w:val="007C1F6A"/>
    <w:rsid w:val="007C3453"/>
    <w:rsid w:val="007C34D1"/>
    <w:rsid w:val="007C35BC"/>
    <w:rsid w:val="007C475A"/>
    <w:rsid w:val="007C4F23"/>
    <w:rsid w:val="007C5998"/>
    <w:rsid w:val="007C69CC"/>
    <w:rsid w:val="007C7DD8"/>
    <w:rsid w:val="007D031C"/>
    <w:rsid w:val="007D04C3"/>
    <w:rsid w:val="007D09B5"/>
    <w:rsid w:val="007D0C7D"/>
    <w:rsid w:val="007D1A3A"/>
    <w:rsid w:val="007D3AC8"/>
    <w:rsid w:val="007D3D7B"/>
    <w:rsid w:val="007D5795"/>
    <w:rsid w:val="007D639A"/>
    <w:rsid w:val="007D7170"/>
    <w:rsid w:val="007D75E2"/>
    <w:rsid w:val="007D7BDE"/>
    <w:rsid w:val="007E0948"/>
    <w:rsid w:val="007E1808"/>
    <w:rsid w:val="007E1E48"/>
    <w:rsid w:val="007E236D"/>
    <w:rsid w:val="007E2AF4"/>
    <w:rsid w:val="007E2EF6"/>
    <w:rsid w:val="007E3A58"/>
    <w:rsid w:val="007E4290"/>
    <w:rsid w:val="007E53D4"/>
    <w:rsid w:val="007E6940"/>
    <w:rsid w:val="007E6D2E"/>
    <w:rsid w:val="007E7063"/>
    <w:rsid w:val="007F0373"/>
    <w:rsid w:val="007F126B"/>
    <w:rsid w:val="007F1FBC"/>
    <w:rsid w:val="007F24C3"/>
    <w:rsid w:val="007F30A0"/>
    <w:rsid w:val="007F31A5"/>
    <w:rsid w:val="007F3219"/>
    <w:rsid w:val="007F70AD"/>
    <w:rsid w:val="007F71E4"/>
    <w:rsid w:val="007F7570"/>
    <w:rsid w:val="007F7D2F"/>
    <w:rsid w:val="008009A2"/>
    <w:rsid w:val="00800B03"/>
    <w:rsid w:val="0080120A"/>
    <w:rsid w:val="00801AA9"/>
    <w:rsid w:val="00802BD7"/>
    <w:rsid w:val="00803667"/>
    <w:rsid w:val="00804F4A"/>
    <w:rsid w:val="008054F8"/>
    <w:rsid w:val="00807009"/>
    <w:rsid w:val="008070AD"/>
    <w:rsid w:val="008124A5"/>
    <w:rsid w:val="00812E97"/>
    <w:rsid w:val="00813E7D"/>
    <w:rsid w:val="00815699"/>
    <w:rsid w:val="00815722"/>
    <w:rsid w:val="008159F1"/>
    <w:rsid w:val="00816340"/>
    <w:rsid w:val="00817203"/>
    <w:rsid w:val="00820B83"/>
    <w:rsid w:val="00821838"/>
    <w:rsid w:val="0082183F"/>
    <w:rsid w:val="00821E7B"/>
    <w:rsid w:val="008222FD"/>
    <w:rsid w:val="00822738"/>
    <w:rsid w:val="0082296C"/>
    <w:rsid w:val="00822B9D"/>
    <w:rsid w:val="00823035"/>
    <w:rsid w:val="00823AB4"/>
    <w:rsid w:val="00823E7E"/>
    <w:rsid w:val="00825F9E"/>
    <w:rsid w:val="008267D8"/>
    <w:rsid w:val="008271B5"/>
    <w:rsid w:val="008273F6"/>
    <w:rsid w:val="008276B4"/>
    <w:rsid w:val="008278BF"/>
    <w:rsid w:val="00827A0E"/>
    <w:rsid w:val="00827A4A"/>
    <w:rsid w:val="008331EE"/>
    <w:rsid w:val="00833382"/>
    <w:rsid w:val="00834964"/>
    <w:rsid w:val="00835764"/>
    <w:rsid w:val="0083679F"/>
    <w:rsid w:val="00836B43"/>
    <w:rsid w:val="00837627"/>
    <w:rsid w:val="00840676"/>
    <w:rsid w:val="00840E69"/>
    <w:rsid w:val="00840FE9"/>
    <w:rsid w:val="00841404"/>
    <w:rsid w:val="0084240F"/>
    <w:rsid w:val="008425B7"/>
    <w:rsid w:val="008427B8"/>
    <w:rsid w:val="00843093"/>
    <w:rsid w:val="00843178"/>
    <w:rsid w:val="00843915"/>
    <w:rsid w:val="00844AE7"/>
    <w:rsid w:val="00844DBD"/>
    <w:rsid w:val="00845530"/>
    <w:rsid w:val="0084605E"/>
    <w:rsid w:val="008461F7"/>
    <w:rsid w:val="00846481"/>
    <w:rsid w:val="008466E3"/>
    <w:rsid w:val="00846C0D"/>
    <w:rsid w:val="00850030"/>
    <w:rsid w:val="00850CF1"/>
    <w:rsid w:val="00850D37"/>
    <w:rsid w:val="00850E84"/>
    <w:rsid w:val="008514A8"/>
    <w:rsid w:val="008521F6"/>
    <w:rsid w:val="00853EE9"/>
    <w:rsid w:val="00854E1F"/>
    <w:rsid w:val="00855838"/>
    <w:rsid w:val="00857AD6"/>
    <w:rsid w:val="00860018"/>
    <w:rsid w:val="00861890"/>
    <w:rsid w:val="00862D3B"/>
    <w:rsid w:val="00862E88"/>
    <w:rsid w:val="00863770"/>
    <w:rsid w:val="008641AF"/>
    <w:rsid w:val="008660ED"/>
    <w:rsid w:val="008671C4"/>
    <w:rsid w:val="00870294"/>
    <w:rsid w:val="00871E34"/>
    <w:rsid w:val="00872C68"/>
    <w:rsid w:val="00872FCD"/>
    <w:rsid w:val="00873A14"/>
    <w:rsid w:val="00875001"/>
    <w:rsid w:val="008755D9"/>
    <w:rsid w:val="00875E0C"/>
    <w:rsid w:val="008764EC"/>
    <w:rsid w:val="00876F07"/>
    <w:rsid w:val="00877945"/>
    <w:rsid w:val="00877D43"/>
    <w:rsid w:val="00880016"/>
    <w:rsid w:val="00880459"/>
    <w:rsid w:val="00880949"/>
    <w:rsid w:val="008809D7"/>
    <w:rsid w:val="00880B27"/>
    <w:rsid w:val="0088103C"/>
    <w:rsid w:val="00882257"/>
    <w:rsid w:val="008828D0"/>
    <w:rsid w:val="00883694"/>
    <w:rsid w:val="00883AB9"/>
    <w:rsid w:val="00883CFE"/>
    <w:rsid w:val="00885634"/>
    <w:rsid w:val="00885BD8"/>
    <w:rsid w:val="00887733"/>
    <w:rsid w:val="00887ADB"/>
    <w:rsid w:val="00887B8D"/>
    <w:rsid w:val="00890F53"/>
    <w:rsid w:val="008944AC"/>
    <w:rsid w:val="008944DB"/>
    <w:rsid w:val="0089516A"/>
    <w:rsid w:val="008978C8"/>
    <w:rsid w:val="008A0B58"/>
    <w:rsid w:val="008A1813"/>
    <w:rsid w:val="008A1B7C"/>
    <w:rsid w:val="008A25C4"/>
    <w:rsid w:val="008A2C0D"/>
    <w:rsid w:val="008A3DA7"/>
    <w:rsid w:val="008A40AE"/>
    <w:rsid w:val="008A49CF"/>
    <w:rsid w:val="008A5534"/>
    <w:rsid w:val="008A64DA"/>
    <w:rsid w:val="008A7129"/>
    <w:rsid w:val="008B024B"/>
    <w:rsid w:val="008B02E9"/>
    <w:rsid w:val="008B0354"/>
    <w:rsid w:val="008B1141"/>
    <w:rsid w:val="008B18AA"/>
    <w:rsid w:val="008B1F21"/>
    <w:rsid w:val="008B2E5F"/>
    <w:rsid w:val="008B4B02"/>
    <w:rsid w:val="008B500D"/>
    <w:rsid w:val="008B5E38"/>
    <w:rsid w:val="008B5F2E"/>
    <w:rsid w:val="008B635E"/>
    <w:rsid w:val="008B720E"/>
    <w:rsid w:val="008B7775"/>
    <w:rsid w:val="008B7817"/>
    <w:rsid w:val="008B7C46"/>
    <w:rsid w:val="008C04B8"/>
    <w:rsid w:val="008C0F1C"/>
    <w:rsid w:val="008C1B73"/>
    <w:rsid w:val="008C1ED0"/>
    <w:rsid w:val="008C210B"/>
    <w:rsid w:val="008C2158"/>
    <w:rsid w:val="008C25F1"/>
    <w:rsid w:val="008C2B83"/>
    <w:rsid w:val="008C2C4A"/>
    <w:rsid w:val="008C3633"/>
    <w:rsid w:val="008C3B8D"/>
    <w:rsid w:val="008C4241"/>
    <w:rsid w:val="008C428B"/>
    <w:rsid w:val="008C6370"/>
    <w:rsid w:val="008C6636"/>
    <w:rsid w:val="008C6B04"/>
    <w:rsid w:val="008C78FE"/>
    <w:rsid w:val="008D0A41"/>
    <w:rsid w:val="008D0F62"/>
    <w:rsid w:val="008D1707"/>
    <w:rsid w:val="008D1E4E"/>
    <w:rsid w:val="008D1F2E"/>
    <w:rsid w:val="008D210D"/>
    <w:rsid w:val="008D33B7"/>
    <w:rsid w:val="008D340E"/>
    <w:rsid w:val="008D3A9D"/>
    <w:rsid w:val="008D5554"/>
    <w:rsid w:val="008D6E87"/>
    <w:rsid w:val="008D71ED"/>
    <w:rsid w:val="008E00FE"/>
    <w:rsid w:val="008E056B"/>
    <w:rsid w:val="008E1010"/>
    <w:rsid w:val="008E10BF"/>
    <w:rsid w:val="008E135D"/>
    <w:rsid w:val="008E2CB8"/>
    <w:rsid w:val="008E394A"/>
    <w:rsid w:val="008E3F13"/>
    <w:rsid w:val="008E4C69"/>
    <w:rsid w:val="008E5995"/>
    <w:rsid w:val="008E5A44"/>
    <w:rsid w:val="008E6279"/>
    <w:rsid w:val="008E6517"/>
    <w:rsid w:val="008E6AAD"/>
    <w:rsid w:val="008E7ADF"/>
    <w:rsid w:val="008E7B12"/>
    <w:rsid w:val="008E7D05"/>
    <w:rsid w:val="008E7DAF"/>
    <w:rsid w:val="008F02EF"/>
    <w:rsid w:val="008F1087"/>
    <w:rsid w:val="008F1A27"/>
    <w:rsid w:val="008F225C"/>
    <w:rsid w:val="008F300A"/>
    <w:rsid w:val="008F3257"/>
    <w:rsid w:val="008F35B3"/>
    <w:rsid w:val="008F4007"/>
    <w:rsid w:val="008F4216"/>
    <w:rsid w:val="008F49A6"/>
    <w:rsid w:val="008F53BD"/>
    <w:rsid w:val="008F57E8"/>
    <w:rsid w:val="008F59F5"/>
    <w:rsid w:val="008F613A"/>
    <w:rsid w:val="008F6F60"/>
    <w:rsid w:val="00900136"/>
    <w:rsid w:val="0090014E"/>
    <w:rsid w:val="00900694"/>
    <w:rsid w:val="00900AFB"/>
    <w:rsid w:val="00900D06"/>
    <w:rsid w:val="00900EF6"/>
    <w:rsid w:val="009020D0"/>
    <w:rsid w:val="00902887"/>
    <w:rsid w:val="00902D07"/>
    <w:rsid w:val="009032B2"/>
    <w:rsid w:val="00903A49"/>
    <w:rsid w:val="00904305"/>
    <w:rsid w:val="00904D9B"/>
    <w:rsid w:val="00905478"/>
    <w:rsid w:val="00905BD7"/>
    <w:rsid w:val="00906447"/>
    <w:rsid w:val="00906EFD"/>
    <w:rsid w:val="00907128"/>
    <w:rsid w:val="009071B8"/>
    <w:rsid w:val="009072BE"/>
    <w:rsid w:val="00910E1F"/>
    <w:rsid w:val="0091151D"/>
    <w:rsid w:val="0091270A"/>
    <w:rsid w:val="00912BD4"/>
    <w:rsid w:val="00912FC0"/>
    <w:rsid w:val="009139AC"/>
    <w:rsid w:val="00913A76"/>
    <w:rsid w:val="00913D6C"/>
    <w:rsid w:val="009140EA"/>
    <w:rsid w:val="00914117"/>
    <w:rsid w:val="00914247"/>
    <w:rsid w:val="009142C9"/>
    <w:rsid w:val="00914499"/>
    <w:rsid w:val="00914DB0"/>
    <w:rsid w:val="00916F35"/>
    <w:rsid w:val="009206A3"/>
    <w:rsid w:val="00920828"/>
    <w:rsid w:val="00921967"/>
    <w:rsid w:val="009224E5"/>
    <w:rsid w:val="00922560"/>
    <w:rsid w:val="009225A1"/>
    <w:rsid w:val="00923306"/>
    <w:rsid w:val="00923F40"/>
    <w:rsid w:val="00923F77"/>
    <w:rsid w:val="00924EC3"/>
    <w:rsid w:val="00926F49"/>
    <w:rsid w:val="00927177"/>
    <w:rsid w:val="00930164"/>
    <w:rsid w:val="0093133B"/>
    <w:rsid w:val="00931A12"/>
    <w:rsid w:val="0093270D"/>
    <w:rsid w:val="0093382F"/>
    <w:rsid w:val="009339BD"/>
    <w:rsid w:val="009379CA"/>
    <w:rsid w:val="00940034"/>
    <w:rsid w:val="009403BA"/>
    <w:rsid w:val="00941E84"/>
    <w:rsid w:val="009430EA"/>
    <w:rsid w:val="00943B5B"/>
    <w:rsid w:val="00944521"/>
    <w:rsid w:val="009457FE"/>
    <w:rsid w:val="009468F5"/>
    <w:rsid w:val="00946F2B"/>
    <w:rsid w:val="00947889"/>
    <w:rsid w:val="009479BC"/>
    <w:rsid w:val="009505F0"/>
    <w:rsid w:val="00950A55"/>
    <w:rsid w:val="00950B2E"/>
    <w:rsid w:val="009510FA"/>
    <w:rsid w:val="009512B1"/>
    <w:rsid w:val="00951788"/>
    <w:rsid w:val="00953141"/>
    <w:rsid w:val="009532E4"/>
    <w:rsid w:val="00953928"/>
    <w:rsid w:val="009552A5"/>
    <w:rsid w:val="009555AD"/>
    <w:rsid w:val="0095562A"/>
    <w:rsid w:val="0095604D"/>
    <w:rsid w:val="00957664"/>
    <w:rsid w:val="00960274"/>
    <w:rsid w:val="0096098D"/>
    <w:rsid w:val="00961248"/>
    <w:rsid w:val="0096128F"/>
    <w:rsid w:val="009612F8"/>
    <w:rsid w:val="00961B62"/>
    <w:rsid w:val="00961D0E"/>
    <w:rsid w:val="009622E1"/>
    <w:rsid w:val="00962E8A"/>
    <w:rsid w:val="009635DC"/>
    <w:rsid w:val="00963D24"/>
    <w:rsid w:val="00964FB0"/>
    <w:rsid w:val="00965C9E"/>
    <w:rsid w:val="00966464"/>
    <w:rsid w:val="009669D0"/>
    <w:rsid w:val="00966EE5"/>
    <w:rsid w:val="00970645"/>
    <w:rsid w:val="00970825"/>
    <w:rsid w:val="00971316"/>
    <w:rsid w:val="00971D65"/>
    <w:rsid w:val="00975EAC"/>
    <w:rsid w:val="009767AE"/>
    <w:rsid w:val="00976C4D"/>
    <w:rsid w:val="00976D41"/>
    <w:rsid w:val="009772BA"/>
    <w:rsid w:val="0097738B"/>
    <w:rsid w:val="0097781E"/>
    <w:rsid w:val="00977A83"/>
    <w:rsid w:val="00980A3B"/>
    <w:rsid w:val="0098257F"/>
    <w:rsid w:val="00983DF8"/>
    <w:rsid w:val="00983E21"/>
    <w:rsid w:val="00983E73"/>
    <w:rsid w:val="00984450"/>
    <w:rsid w:val="009849A7"/>
    <w:rsid w:val="00984BE6"/>
    <w:rsid w:val="0098534E"/>
    <w:rsid w:val="00985A75"/>
    <w:rsid w:val="0098628E"/>
    <w:rsid w:val="009877E4"/>
    <w:rsid w:val="00987CB7"/>
    <w:rsid w:val="00991568"/>
    <w:rsid w:val="00991783"/>
    <w:rsid w:val="00991F83"/>
    <w:rsid w:val="00993710"/>
    <w:rsid w:val="00994D02"/>
    <w:rsid w:val="0099531F"/>
    <w:rsid w:val="00995DAB"/>
    <w:rsid w:val="009961B6"/>
    <w:rsid w:val="00997446"/>
    <w:rsid w:val="009A0EF8"/>
    <w:rsid w:val="009A16DE"/>
    <w:rsid w:val="009A1916"/>
    <w:rsid w:val="009A36C3"/>
    <w:rsid w:val="009A500E"/>
    <w:rsid w:val="009A5495"/>
    <w:rsid w:val="009A5925"/>
    <w:rsid w:val="009A5C20"/>
    <w:rsid w:val="009A6A57"/>
    <w:rsid w:val="009A6DFB"/>
    <w:rsid w:val="009A752A"/>
    <w:rsid w:val="009B0552"/>
    <w:rsid w:val="009B07D8"/>
    <w:rsid w:val="009B0B2F"/>
    <w:rsid w:val="009B0DB5"/>
    <w:rsid w:val="009B153A"/>
    <w:rsid w:val="009B1E8E"/>
    <w:rsid w:val="009B24BA"/>
    <w:rsid w:val="009B2DDD"/>
    <w:rsid w:val="009B2F62"/>
    <w:rsid w:val="009B3BAF"/>
    <w:rsid w:val="009B531B"/>
    <w:rsid w:val="009B561B"/>
    <w:rsid w:val="009B59D9"/>
    <w:rsid w:val="009B5A90"/>
    <w:rsid w:val="009B5D37"/>
    <w:rsid w:val="009B5E1B"/>
    <w:rsid w:val="009B6A02"/>
    <w:rsid w:val="009C010E"/>
    <w:rsid w:val="009C11EC"/>
    <w:rsid w:val="009C1322"/>
    <w:rsid w:val="009C1BB8"/>
    <w:rsid w:val="009C20F3"/>
    <w:rsid w:val="009C294C"/>
    <w:rsid w:val="009C2E70"/>
    <w:rsid w:val="009C3CF7"/>
    <w:rsid w:val="009C47EA"/>
    <w:rsid w:val="009C4880"/>
    <w:rsid w:val="009C4B43"/>
    <w:rsid w:val="009C60C2"/>
    <w:rsid w:val="009C6B20"/>
    <w:rsid w:val="009C6FA7"/>
    <w:rsid w:val="009C777C"/>
    <w:rsid w:val="009C7864"/>
    <w:rsid w:val="009D1089"/>
    <w:rsid w:val="009D1620"/>
    <w:rsid w:val="009D1DEC"/>
    <w:rsid w:val="009D239C"/>
    <w:rsid w:val="009D2437"/>
    <w:rsid w:val="009D331D"/>
    <w:rsid w:val="009D3A13"/>
    <w:rsid w:val="009D4340"/>
    <w:rsid w:val="009D468A"/>
    <w:rsid w:val="009D4DA4"/>
    <w:rsid w:val="009D5068"/>
    <w:rsid w:val="009D6C81"/>
    <w:rsid w:val="009D6EFD"/>
    <w:rsid w:val="009E0443"/>
    <w:rsid w:val="009E17EE"/>
    <w:rsid w:val="009E1FF1"/>
    <w:rsid w:val="009E34E0"/>
    <w:rsid w:val="009E377E"/>
    <w:rsid w:val="009E5057"/>
    <w:rsid w:val="009E54A8"/>
    <w:rsid w:val="009E6280"/>
    <w:rsid w:val="009E7375"/>
    <w:rsid w:val="009E7B72"/>
    <w:rsid w:val="009F0D9F"/>
    <w:rsid w:val="009F125C"/>
    <w:rsid w:val="009F1B1C"/>
    <w:rsid w:val="009F1CDF"/>
    <w:rsid w:val="009F2262"/>
    <w:rsid w:val="009F3AB6"/>
    <w:rsid w:val="009F50EB"/>
    <w:rsid w:val="009F52DF"/>
    <w:rsid w:val="009F5BB7"/>
    <w:rsid w:val="009F604F"/>
    <w:rsid w:val="009F6A9D"/>
    <w:rsid w:val="009F7ABD"/>
    <w:rsid w:val="00A00397"/>
    <w:rsid w:val="00A015EF"/>
    <w:rsid w:val="00A01711"/>
    <w:rsid w:val="00A02164"/>
    <w:rsid w:val="00A03536"/>
    <w:rsid w:val="00A036C6"/>
    <w:rsid w:val="00A04C1A"/>
    <w:rsid w:val="00A06280"/>
    <w:rsid w:val="00A0672F"/>
    <w:rsid w:val="00A074D6"/>
    <w:rsid w:val="00A07AF5"/>
    <w:rsid w:val="00A11240"/>
    <w:rsid w:val="00A11A74"/>
    <w:rsid w:val="00A133A6"/>
    <w:rsid w:val="00A14969"/>
    <w:rsid w:val="00A1524B"/>
    <w:rsid w:val="00A179F3"/>
    <w:rsid w:val="00A17E69"/>
    <w:rsid w:val="00A21373"/>
    <w:rsid w:val="00A231B2"/>
    <w:rsid w:val="00A231B9"/>
    <w:rsid w:val="00A2372E"/>
    <w:rsid w:val="00A24401"/>
    <w:rsid w:val="00A248CF"/>
    <w:rsid w:val="00A24E59"/>
    <w:rsid w:val="00A25110"/>
    <w:rsid w:val="00A25F1C"/>
    <w:rsid w:val="00A2724F"/>
    <w:rsid w:val="00A27CD2"/>
    <w:rsid w:val="00A32CF7"/>
    <w:rsid w:val="00A32EDA"/>
    <w:rsid w:val="00A337ED"/>
    <w:rsid w:val="00A34605"/>
    <w:rsid w:val="00A34D8A"/>
    <w:rsid w:val="00A36350"/>
    <w:rsid w:val="00A36B05"/>
    <w:rsid w:val="00A40025"/>
    <w:rsid w:val="00A40081"/>
    <w:rsid w:val="00A4009C"/>
    <w:rsid w:val="00A4129B"/>
    <w:rsid w:val="00A4167C"/>
    <w:rsid w:val="00A4204A"/>
    <w:rsid w:val="00A4322E"/>
    <w:rsid w:val="00A438C1"/>
    <w:rsid w:val="00A438C6"/>
    <w:rsid w:val="00A44530"/>
    <w:rsid w:val="00A44786"/>
    <w:rsid w:val="00A456A6"/>
    <w:rsid w:val="00A46418"/>
    <w:rsid w:val="00A46BE7"/>
    <w:rsid w:val="00A5032D"/>
    <w:rsid w:val="00A50D90"/>
    <w:rsid w:val="00A510EA"/>
    <w:rsid w:val="00A51688"/>
    <w:rsid w:val="00A51DC2"/>
    <w:rsid w:val="00A5279F"/>
    <w:rsid w:val="00A529F4"/>
    <w:rsid w:val="00A52DCF"/>
    <w:rsid w:val="00A54587"/>
    <w:rsid w:val="00A55566"/>
    <w:rsid w:val="00A56449"/>
    <w:rsid w:val="00A568A6"/>
    <w:rsid w:val="00A5752F"/>
    <w:rsid w:val="00A57A8D"/>
    <w:rsid w:val="00A57B24"/>
    <w:rsid w:val="00A60F21"/>
    <w:rsid w:val="00A610FB"/>
    <w:rsid w:val="00A61F10"/>
    <w:rsid w:val="00A61F89"/>
    <w:rsid w:val="00A623BD"/>
    <w:rsid w:val="00A62B48"/>
    <w:rsid w:val="00A62D0F"/>
    <w:rsid w:val="00A63FB0"/>
    <w:rsid w:val="00A6549D"/>
    <w:rsid w:val="00A65A7D"/>
    <w:rsid w:val="00A65B8A"/>
    <w:rsid w:val="00A65E14"/>
    <w:rsid w:val="00A67B3E"/>
    <w:rsid w:val="00A67ED7"/>
    <w:rsid w:val="00A700FB"/>
    <w:rsid w:val="00A7018C"/>
    <w:rsid w:val="00A70237"/>
    <w:rsid w:val="00A71037"/>
    <w:rsid w:val="00A71D6D"/>
    <w:rsid w:val="00A72DBA"/>
    <w:rsid w:val="00A73178"/>
    <w:rsid w:val="00A7329E"/>
    <w:rsid w:val="00A74318"/>
    <w:rsid w:val="00A74E6F"/>
    <w:rsid w:val="00A75446"/>
    <w:rsid w:val="00A7555D"/>
    <w:rsid w:val="00A7663D"/>
    <w:rsid w:val="00A76A7C"/>
    <w:rsid w:val="00A76C92"/>
    <w:rsid w:val="00A76D38"/>
    <w:rsid w:val="00A76D54"/>
    <w:rsid w:val="00A77DB2"/>
    <w:rsid w:val="00A80741"/>
    <w:rsid w:val="00A80EB3"/>
    <w:rsid w:val="00A80F27"/>
    <w:rsid w:val="00A81835"/>
    <w:rsid w:val="00A81BB8"/>
    <w:rsid w:val="00A8220B"/>
    <w:rsid w:val="00A84DD5"/>
    <w:rsid w:val="00A85B9C"/>
    <w:rsid w:val="00A85C53"/>
    <w:rsid w:val="00A85D8F"/>
    <w:rsid w:val="00A85E59"/>
    <w:rsid w:val="00A87AF8"/>
    <w:rsid w:val="00A90FA1"/>
    <w:rsid w:val="00A9123F"/>
    <w:rsid w:val="00A912A4"/>
    <w:rsid w:val="00A92669"/>
    <w:rsid w:val="00A926F9"/>
    <w:rsid w:val="00A946F2"/>
    <w:rsid w:val="00A95060"/>
    <w:rsid w:val="00A96083"/>
    <w:rsid w:val="00AA08D4"/>
    <w:rsid w:val="00AA0A65"/>
    <w:rsid w:val="00AA0C1F"/>
    <w:rsid w:val="00AA0C94"/>
    <w:rsid w:val="00AA0FC1"/>
    <w:rsid w:val="00AA3A2D"/>
    <w:rsid w:val="00AA3D6F"/>
    <w:rsid w:val="00AA421E"/>
    <w:rsid w:val="00AA43CF"/>
    <w:rsid w:val="00AA4BF8"/>
    <w:rsid w:val="00AA5049"/>
    <w:rsid w:val="00AA5927"/>
    <w:rsid w:val="00AA63BA"/>
    <w:rsid w:val="00AA6841"/>
    <w:rsid w:val="00AA7A15"/>
    <w:rsid w:val="00AA7D75"/>
    <w:rsid w:val="00AB03F4"/>
    <w:rsid w:val="00AB1829"/>
    <w:rsid w:val="00AB1E18"/>
    <w:rsid w:val="00AB1E4A"/>
    <w:rsid w:val="00AB373E"/>
    <w:rsid w:val="00AB4724"/>
    <w:rsid w:val="00AB58A3"/>
    <w:rsid w:val="00AB6B1A"/>
    <w:rsid w:val="00AB6DAA"/>
    <w:rsid w:val="00AB71F8"/>
    <w:rsid w:val="00AB79E2"/>
    <w:rsid w:val="00AC21FF"/>
    <w:rsid w:val="00AC4182"/>
    <w:rsid w:val="00AC4375"/>
    <w:rsid w:val="00AC495A"/>
    <w:rsid w:val="00AC4A33"/>
    <w:rsid w:val="00AC4CEB"/>
    <w:rsid w:val="00AC4EF3"/>
    <w:rsid w:val="00AC57C7"/>
    <w:rsid w:val="00AC5BBC"/>
    <w:rsid w:val="00AC6024"/>
    <w:rsid w:val="00AD0109"/>
    <w:rsid w:val="00AD12AC"/>
    <w:rsid w:val="00AD2B51"/>
    <w:rsid w:val="00AD2F5E"/>
    <w:rsid w:val="00AD3586"/>
    <w:rsid w:val="00AD3C7D"/>
    <w:rsid w:val="00AD40AC"/>
    <w:rsid w:val="00AD43E4"/>
    <w:rsid w:val="00AD4F75"/>
    <w:rsid w:val="00AD54F4"/>
    <w:rsid w:val="00AD593D"/>
    <w:rsid w:val="00AD5D52"/>
    <w:rsid w:val="00AD63D6"/>
    <w:rsid w:val="00AD74DE"/>
    <w:rsid w:val="00AD78E5"/>
    <w:rsid w:val="00AE02F7"/>
    <w:rsid w:val="00AE07F1"/>
    <w:rsid w:val="00AE0CAB"/>
    <w:rsid w:val="00AE2019"/>
    <w:rsid w:val="00AE2828"/>
    <w:rsid w:val="00AE3514"/>
    <w:rsid w:val="00AE3C4F"/>
    <w:rsid w:val="00AE5074"/>
    <w:rsid w:val="00AE51FF"/>
    <w:rsid w:val="00AE55E4"/>
    <w:rsid w:val="00AE5E90"/>
    <w:rsid w:val="00AE5F5F"/>
    <w:rsid w:val="00AE6549"/>
    <w:rsid w:val="00AE6CE3"/>
    <w:rsid w:val="00AF10E1"/>
    <w:rsid w:val="00AF15AB"/>
    <w:rsid w:val="00AF1A70"/>
    <w:rsid w:val="00AF1EE4"/>
    <w:rsid w:val="00AF335B"/>
    <w:rsid w:val="00AF3CD7"/>
    <w:rsid w:val="00AF4219"/>
    <w:rsid w:val="00AF4A2E"/>
    <w:rsid w:val="00AF4DAD"/>
    <w:rsid w:val="00AF5BCE"/>
    <w:rsid w:val="00AF698A"/>
    <w:rsid w:val="00AF7FB7"/>
    <w:rsid w:val="00B0045C"/>
    <w:rsid w:val="00B0250B"/>
    <w:rsid w:val="00B03948"/>
    <w:rsid w:val="00B0398E"/>
    <w:rsid w:val="00B03E42"/>
    <w:rsid w:val="00B05C63"/>
    <w:rsid w:val="00B072FC"/>
    <w:rsid w:val="00B10F5F"/>
    <w:rsid w:val="00B11B1C"/>
    <w:rsid w:val="00B11C09"/>
    <w:rsid w:val="00B11FC3"/>
    <w:rsid w:val="00B12234"/>
    <w:rsid w:val="00B13CC3"/>
    <w:rsid w:val="00B13E02"/>
    <w:rsid w:val="00B14013"/>
    <w:rsid w:val="00B144AC"/>
    <w:rsid w:val="00B1454F"/>
    <w:rsid w:val="00B15E53"/>
    <w:rsid w:val="00B160EB"/>
    <w:rsid w:val="00B1654D"/>
    <w:rsid w:val="00B16C40"/>
    <w:rsid w:val="00B17352"/>
    <w:rsid w:val="00B17850"/>
    <w:rsid w:val="00B17949"/>
    <w:rsid w:val="00B17A93"/>
    <w:rsid w:val="00B20179"/>
    <w:rsid w:val="00B20CD0"/>
    <w:rsid w:val="00B21D82"/>
    <w:rsid w:val="00B228C4"/>
    <w:rsid w:val="00B2294E"/>
    <w:rsid w:val="00B22A88"/>
    <w:rsid w:val="00B23111"/>
    <w:rsid w:val="00B243AC"/>
    <w:rsid w:val="00B2511A"/>
    <w:rsid w:val="00B251BB"/>
    <w:rsid w:val="00B26895"/>
    <w:rsid w:val="00B2737C"/>
    <w:rsid w:val="00B27BBA"/>
    <w:rsid w:val="00B32B34"/>
    <w:rsid w:val="00B3312B"/>
    <w:rsid w:val="00B360C0"/>
    <w:rsid w:val="00B36D2C"/>
    <w:rsid w:val="00B37324"/>
    <w:rsid w:val="00B40081"/>
    <w:rsid w:val="00B40D0E"/>
    <w:rsid w:val="00B40F9E"/>
    <w:rsid w:val="00B41C23"/>
    <w:rsid w:val="00B41F51"/>
    <w:rsid w:val="00B43074"/>
    <w:rsid w:val="00B43141"/>
    <w:rsid w:val="00B4393E"/>
    <w:rsid w:val="00B448EF"/>
    <w:rsid w:val="00B44E7E"/>
    <w:rsid w:val="00B45172"/>
    <w:rsid w:val="00B45CC8"/>
    <w:rsid w:val="00B46005"/>
    <w:rsid w:val="00B46201"/>
    <w:rsid w:val="00B46353"/>
    <w:rsid w:val="00B47063"/>
    <w:rsid w:val="00B472DC"/>
    <w:rsid w:val="00B476E5"/>
    <w:rsid w:val="00B50BB4"/>
    <w:rsid w:val="00B51000"/>
    <w:rsid w:val="00B5106F"/>
    <w:rsid w:val="00B51288"/>
    <w:rsid w:val="00B5225D"/>
    <w:rsid w:val="00B530B7"/>
    <w:rsid w:val="00B53251"/>
    <w:rsid w:val="00B5347A"/>
    <w:rsid w:val="00B541CA"/>
    <w:rsid w:val="00B5422A"/>
    <w:rsid w:val="00B5499A"/>
    <w:rsid w:val="00B5537D"/>
    <w:rsid w:val="00B55451"/>
    <w:rsid w:val="00B56095"/>
    <w:rsid w:val="00B5711B"/>
    <w:rsid w:val="00B573CC"/>
    <w:rsid w:val="00B57B9C"/>
    <w:rsid w:val="00B6084B"/>
    <w:rsid w:val="00B61508"/>
    <w:rsid w:val="00B61A4B"/>
    <w:rsid w:val="00B62406"/>
    <w:rsid w:val="00B63A81"/>
    <w:rsid w:val="00B65238"/>
    <w:rsid w:val="00B657AC"/>
    <w:rsid w:val="00B66636"/>
    <w:rsid w:val="00B67045"/>
    <w:rsid w:val="00B6730F"/>
    <w:rsid w:val="00B71815"/>
    <w:rsid w:val="00B71B15"/>
    <w:rsid w:val="00B71E0F"/>
    <w:rsid w:val="00B73625"/>
    <w:rsid w:val="00B73DE9"/>
    <w:rsid w:val="00B73F3B"/>
    <w:rsid w:val="00B74AC1"/>
    <w:rsid w:val="00B75633"/>
    <w:rsid w:val="00B75B02"/>
    <w:rsid w:val="00B77A9C"/>
    <w:rsid w:val="00B77DF7"/>
    <w:rsid w:val="00B77FC3"/>
    <w:rsid w:val="00B80A34"/>
    <w:rsid w:val="00B80C04"/>
    <w:rsid w:val="00B81401"/>
    <w:rsid w:val="00B82E23"/>
    <w:rsid w:val="00B8314F"/>
    <w:rsid w:val="00B845FD"/>
    <w:rsid w:val="00B846F3"/>
    <w:rsid w:val="00B84D15"/>
    <w:rsid w:val="00B857A5"/>
    <w:rsid w:val="00B85CF5"/>
    <w:rsid w:val="00B865DA"/>
    <w:rsid w:val="00B86FAD"/>
    <w:rsid w:val="00B8765A"/>
    <w:rsid w:val="00B878A0"/>
    <w:rsid w:val="00B91276"/>
    <w:rsid w:val="00B91E22"/>
    <w:rsid w:val="00B928B3"/>
    <w:rsid w:val="00B92EDD"/>
    <w:rsid w:val="00B93867"/>
    <w:rsid w:val="00B93F91"/>
    <w:rsid w:val="00B941C1"/>
    <w:rsid w:val="00B94F17"/>
    <w:rsid w:val="00B952AC"/>
    <w:rsid w:val="00B96052"/>
    <w:rsid w:val="00B96FBE"/>
    <w:rsid w:val="00B973A6"/>
    <w:rsid w:val="00B973D9"/>
    <w:rsid w:val="00B97E40"/>
    <w:rsid w:val="00B97F12"/>
    <w:rsid w:val="00BA0039"/>
    <w:rsid w:val="00BA00DB"/>
    <w:rsid w:val="00BA0C82"/>
    <w:rsid w:val="00BA36C7"/>
    <w:rsid w:val="00BA420D"/>
    <w:rsid w:val="00BA4B54"/>
    <w:rsid w:val="00BA52CA"/>
    <w:rsid w:val="00BA5B32"/>
    <w:rsid w:val="00BA6643"/>
    <w:rsid w:val="00BA6B12"/>
    <w:rsid w:val="00BA71FB"/>
    <w:rsid w:val="00BB00FD"/>
    <w:rsid w:val="00BB10F4"/>
    <w:rsid w:val="00BB1803"/>
    <w:rsid w:val="00BB20CB"/>
    <w:rsid w:val="00BB26F6"/>
    <w:rsid w:val="00BB35EE"/>
    <w:rsid w:val="00BB3CEF"/>
    <w:rsid w:val="00BB40AC"/>
    <w:rsid w:val="00BB419C"/>
    <w:rsid w:val="00BB50F8"/>
    <w:rsid w:val="00BB52AF"/>
    <w:rsid w:val="00BB69ED"/>
    <w:rsid w:val="00BB7918"/>
    <w:rsid w:val="00BC0682"/>
    <w:rsid w:val="00BC188B"/>
    <w:rsid w:val="00BC1F17"/>
    <w:rsid w:val="00BC28CB"/>
    <w:rsid w:val="00BC3BA9"/>
    <w:rsid w:val="00BC3FD2"/>
    <w:rsid w:val="00BC4DDF"/>
    <w:rsid w:val="00BC57AA"/>
    <w:rsid w:val="00BC68A8"/>
    <w:rsid w:val="00BC6E4C"/>
    <w:rsid w:val="00BC7971"/>
    <w:rsid w:val="00BD0EEB"/>
    <w:rsid w:val="00BD0EF8"/>
    <w:rsid w:val="00BD1DD2"/>
    <w:rsid w:val="00BD2BC0"/>
    <w:rsid w:val="00BD2E64"/>
    <w:rsid w:val="00BD383F"/>
    <w:rsid w:val="00BD3AFE"/>
    <w:rsid w:val="00BD3D83"/>
    <w:rsid w:val="00BD50F3"/>
    <w:rsid w:val="00BD5613"/>
    <w:rsid w:val="00BD56A4"/>
    <w:rsid w:val="00BD762E"/>
    <w:rsid w:val="00BE09C0"/>
    <w:rsid w:val="00BE0F78"/>
    <w:rsid w:val="00BE1B07"/>
    <w:rsid w:val="00BE27F5"/>
    <w:rsid w:val="00BE375E"/>
    <w:rsid w:val="00BE3AE8"/>
    <w:rsid w:val="00BE4699"/>
    <w:rsid w:val="00BE4EB1"/>
    <w:rsid w:val="00BE541B"/>
    <w:rsid w:val="00BE5F66"/>
    <w:rsid w:val="00BE6A13"/>
    <w:rsid w:val="00BE6CF1"/>
    <w:rsid w:val="00BE77D4"/>
    <w:rsid w:val="00BE7C1D"/>
    <w:rsid w:val="00BF2517"/>
    <w:rsid w:val="00BF2567"/>
    <w:rsid w:val="00BF3081"/>
    <w:rsid w:val="00BF3AB4"/>
    <w:rsid w:val="00BF41EA"/>
    <w:rsid w:val="00BF4443"/>
    <w:rsid w:val="00BF5815"/>
    <w:rsid w:val="00BF5A90"/>
    <w:rsid w:val="00BF5BDA"/>
    <w:rsid w:val="00BF5D32"/>
    <w:rsid w:val="00BF616F"/>
    <w:rsid w:val="00BF711C"/>
    <w:rsid w:val="00C0058C"/>
    <w:rsid w:val="00C00AA5"/>
    <w:rsid w:val="00C00D4D"/>
    <w:rsid w:val="00C018FB"/>
    <w:rsid w:val="00C01910"/>
    <w:rsid w:val="00C01AD9"/>
    <w:rsid w:val="00C01CF6"/>
    <w:rsid w:val="00C01E0D"/>
    <w:rsid w:val="00C02134"/>
    <w:rsid w:val="00C0366C"/>
    <w:rsid w:val="00C05297"/>
    <w:rsid w:val="00C05930"/>
    <w:rsid w:val="00C05D66"/>
    <w:rsid w:val="00C05D80"/>
    <w:rsid w:val="00C06756"/>
    <w:rsid w:val="00C06AE1"/>
    <w:rsid w:val="00C06DCC"/>
    <w:rsid w:val="00C0748F"/>
    <w:rsid w:val="00C07501"/>
    <w:rsid w:val="00C07F0A"/>
    <w:rsid w:val="00C10325"/>
    <w:rsid w:val="00C11394"/>
    <w:rsid w:val="00C11724"/>
    <w:rsid w:val="00C11C79"/>
    <w:rsid w:val="00C1205E"/>
    <w:rsid w:val="00C124E2"/>
    <w:rsid w:val="00C13394"/>
    <w:rsid w:val="00C136FB"/>
    <w:rsid w:val="00C13BD7"/>
    <w:rsid w:val="00C13DEC"/>
    <w:rsid w:val="00C144A4"/>
    <w:rsid w:val="00C14B36"/>
    <w:rsid w:val="00C155CB"/>
    <w:rsid w:val="00C1705D"/>
    <w:rsid w:val="00C170A8"/>
    <w:rsid w:val="00C171C1"/>
    <w:rsid w:val="00C1755C"/>
    <w:rsid w:val="00C17E62"/>
    <w:rsid w:val="00C22744"/>
    <w:rsid w:val="00C22AF6"/>
    <w:rsid w:val="00C2432F"/>
    <w:rsid w:val="00C24725"/>
    <w:rsid w:val="00C256FB"/>
    <w:rsid w:val="00C266DF"/>
    <w:rsid w:val="00C2723D"/>
    <w:rsid w:val="00C27E5E"/>
    <w:rsid w:val="00C30B27"/>
    <w:rsid w:val="00C32375"/>
    <w:rsid w:val="00C3293A"/>
    <w:rsid w:val="00C3299C"/>
    <w:rsid w:val="00C33227"/>
    <w:rsid w:val="00C33316"/>
    <w:rsid w:val="00C33DC9"/>
    <w:rsid w:val="00C34084"/>
    <w:rsid w:val="00C3603C"/>
    <w:rsid w:val="00C37124"/>
    <w:rsid w:val="00C37147"/>
    <w:rsid w:val="00C3753B"/>
    <w:rsid w:val="00C37E3F"/>
    <w:rsid w:val="00C41103"/>
    <w:rsid w:val="00C41752"/>
    <w:rsid w:val="00C41B77"/>
    <w:rsid w:val="00C4213C"/>
    <w:rsid w:val="00C427B5"/>
    <w:rsid w:val="00C44354"/>
    <w:rsid w:val="00C448B4"/>
    <w:rsid w:val="00C44C0A"/>
    <w:rsid w:val="00C4515F"/>
    <w:rsid w:val="00C46C40"/>
    <w:rsid w:val="00C46D45"/>
    <w:rsid w:val="00C47160"/>
    <w:rsid w:val="00C475D8"/>
    <w:rsid w:val="00C47A5A"/>
    <w:rsid w:val="00C47DE8"/>
    <w:rsid w:val="00C50063"/>
    <w:rsid w:val="00C50304"/>
    <w:rsid w:val="00C50571"/>
    <w:rsid w:val="00C50F7C"/>
    <w:rsid w:val="00C516FE"/>
    <w:rsid w:val="00C51A6A"/>
    <w:rsid w:val="00C52475"/>
    <w:rsid w:val="00C52DED"/>
    <w:rsid w:val="00C52E71"/>
    <w:rsid w:val="00C53242"/>
    <w:rsid w:val="00C532DE"/>
    <w:rsid w:val="00C5339D"/>
    <w:rsid w:val="00C53A7D"/>
    <w:rsid w:val="00C548B5"/>
    <w:rsid w:val="00C54CE9"/>
    <w:rsid w:val="00C54F27"/>
    <w:rsid w:val="00C550A0"/>
    <w:rsid w:val="00C552F0"/>
    <w:rsid w:val="00C55546"/>
    <w:rsid w:val="00C5597E"/>
    <w:rsid w:val="00C5613C"/>
    <w:rsid w:val="00C565DB"/>
    <w:rsid w:val="00C578B4"/>
    <w:rsid w:val="00C61FE6"/>
    <w:rsid w:val="00C6276E"/>
    <w:rsid w:val="00C62D14"/>
    <w:rsid w:val="00C63EFD"/>
    <w:rsid w:val="00C64479"/>
    <w:rsid w:val="00C6477D"/>
    <w:rsid w:val="00C64A59"/>
    <w:rsid w:val="00C64DA1"/>
    <w:rsid w:val="00C652D1"/>
    <w:rsid w:val="00C655ED"/>
    <w:rsid w:val="00C656A8"/>
    <w:rsid w:val="00C65D32"/>
    <w:rsid w:val="00C65F89"/>
    <w:rsid w:val="00C663FB"/>
    <w:rsid w:val="00C6653C"/>
    <w:rsid w:val="00C66E03"/>
    <w:rsid w:val="00C7024C"/>
    <w:rsid w:val="00C70FF6"/>
    <w:rsid w:val="00C71294"/>
    <w:rsid w:val="00C7154F"/>
    <w:rsid w:val="00C71883"/>
    <w:rsid w:val="00C71A80"/>
    <w:rsid w:val="00C72A12"/>
    <w:rsid w:val="00C735C4"/>
    <w:rsid w:val="00C7555B"/>
    <w:rsid w:val="00C75964"/>
    <w:rsid w:val="00C75EBD"/>
    <w:rsid w:val="00C76082"/>
    <w:rsid w:val="00C76095"/>
    <w:rsid w:val="00C76FBF"/>
    <w:rsid w:val="00C7772E"/>
    <w:rsid w:val="00C77AFF"/>
    <w:rsid w:val="00C80B52"/>
    <w:rsid w:val="00C8120C"/>
    <w:rsid w:val="00C82168"/>
    <w:rsid w:val="00C828C1"/>
    <w:rsid w:val="00C82BF5"/>
    <w:rsid w:val="00C82CC3"/>
    <w:rsid w:val="00C833C6"/>
    <w:rsid w:val="00C84373"/>
    <w:rsid w:val="00C84F17"/>
    <w:rsid w:val="00C85A9A"/>
    <w:rsid w:val="00C87226"/>
    <w:rsid w:val="00C872DB"/>
    <w:rsid w:val="00C87484"/>
    <w:rsid w:val="00C876F4"/>
    <w:rsid w:val="00C90E7F"/>
    <w:rsid w:val="00C92397"/>
    <w:rsid w:val="00C92534"/>
    <w:rsid w:val="00C92880"/>
    <w:rsid w:val="00C92B99"/>
    <w:rsid w:val="00C93040"/>
    <w:rsid w:val="00C93C37"/>
    <w:rsid w:val="00C95936"/>
    <w:rsid w:val="00C95C4A"/>
    <w:rsid w:val="00C9638B"/>
    <w:rsid w:val="00C9779C"/>
    <w:rsid w:val="00C97ACA"/>
    <w:rsid w:val="00CA06F0"/>
    <w:rsid w:val="00CA0BEE"/>
    <w:rsid w:val="00CA15B0"/>
    <w:rsid w:val="00CA15FA"/>
    <w:rsid w:val="00CA25D0"/>
    <w:rsid w:val="00CA2A12"/>
    <w:rsid w:val="00CA3B71"/>
    <w:rsid w:val="00CA4B81"/>
    <w:rsid w:val="00CA4C99"/>
    <w:rsid w:val="00CA58C8"/>
    <w:rsid w:val="00CA6B38"/>
    <w:rsid w:val="00CA71D1"/>
    <w:rsid w:val="00CA7EA2"/>
    <w:rsid w:val="00CB1F12"/>
    <w:rsid w:val="00CB21E9"/>
    <w:rsid w:val="00CB2E02"/>
    <w:rsid w:val="00CB507A"/>
    <w:rsid w:val="00CB68E7"/>
    <w:rsid w:val="00CB7487"/>
    <w:rsid w:val="00CB76AD"/>
    <w:rsid w:val="00CB7D47"/>
    <w:rsid w:val="00CC1292"/>
    <w:rsid w:val="00CC139D"/>
    <w:rsid w:val="00CC1402"/>
    <w:rsid w:val="00CC1900"/>
    <w:rsid w:val="00CC1FDF"/>
    <w:rsid w:val="00CC2246"/>
    <w:rsid w:val="00CC298E"/>
    <w:rsid w:val="00CC2B6C"/>
    <w:rsid w:val="00CC37ED"/>
    <w:rsid w:val="00CD19D3"/>
    <w:rsid w:val="00CD20CB"/>
    <w:rsid w:val="00CD239C"/>
    <w:rsid w:val="00CD438E"/>
    <w:rsid w:val="00CD47CC"/>
    <w:rsid w:val="00CD51CF"/>
    <w:rsid w:val="00CD555F"/>
    <w:rsid w:val="00CD5A4B"/>
    <w:rsid w:val="00CD5D89"/>
    <w:rsid w:val="00CD61FE"/>
    <w:rsid w:val="00CD657A"/>
    <w:rsid w:val="00CD7156"/>
    <w:rsid w:val="00CD7573"/>
    <w:rsid w:val="00CD790A"/>
    <w:rsid w:val="00CD7F67"/>
    <w:rsid w:val="00CD7F79"/>
    <w:rsid w:val="00CE02E4"/>
    <w:rsid w:val="00CE1033"/>
    <w:rsid w:val="00CE10D1"/>
    <w:rsid w:val="00CE1DCE"/>
    <w:rsid w:val="00CE2178"/>
    <w:rsid w:val="00CE28ED"/>
    <w:rsid w:val="00CE2C2B"/>
    <w:rsid w:val="00CE3819"/>
    <w:rsid w:val="00CE49C7"/>
    <w:rsid w:val="00CE6098"/>
    <w:rsid w:val="00CE64FA"/>
    <w:rsid w:val="00CE6D81"/>
    <w:rsid w:val="00CF0EA2"/>
    <w:rsid w:val="00CF1518"/>
    <w:rsid w:val="00CF25A1"/>
    <w:rsid w:val="00CF28CC"/>
    <w:rsid w:val="00CF2C86"/>
    <w:rsid w:val="00CF2E2C"/>
    <w:rsid w:val="00CF3B90"/>
    <w:rsid w:val="00CF3C32"/>
    <w:rsid w:val="00CF3C65"/>
    <w:rsid w:val="00CF4C05"/>
    <w:rsid w:val="00CF6345"/>
    <w:rsid w:val="00D0017D"/>
    <w:rsid w:val="00D02497"/>
    <w:rsid w:val="00D029A7"/>
    <w:rsid w:val="00D02DD3"/>
    <w:rsid w:val="00D031C3"/>
    <w:rsid w:val="00D0324D"/>
    <w:rsid w:val="00D036E1"/>
    <w:rsid w:val="00D0370D"/>
    <w:rsid w:val="00D04352"/>
    <w:rsid w:val="00D04DBB"/>
    <w:rsid w:val="00D04F11"/>
    <w:rsid w:val="00D06F66"/>
    <w:rsid w:val="00D078C9"/>
    <w:rsid w:val="00D07DF2"/>
    <w:rsid w:val="00D10BE0"/>
    <w:rsid w:val="00D11542"/>
    <w:rsid w:val="00D118B9"/>
    <w:rsid w:val="00D123CB"/>
    <w:rsid w:val="00D1295F"/>
    <w:rsid w:val="00D12B15"/>
    <w:rsid w:val="00D12BD6"/>
    <w:rsid w:val="00D1306A"/>
    <w:rsid w:val="00D13D2E"/>
    <w:rsid w:val="00D1425F"/>
    <w:rsid w:val="00D14350"/>
    <w:rsid w:val="00D14636"/>
    <w:rsid w:val="00D14998"/>
    <w:rsid w:val="00D16518"/>
    <w:rsid w:val="00D16AEE"/>
    <w:rsid w:val="00D17475"/>
    <w:rsid w:val="00D17793"/>
    <w:rsid w:val="00D20B35"/>
    <w:rsid w:val="00D20E29"/>
    <w:rsid w:val="00D21336"/>
    <w:rsid w:val="00D21767"/>
    <w:rsid w:val="00D21A2D"/>
    <w:rsid w:val="00D2239B"/>
    <w:rsid w:val="00D22B33"/>
    <w:rsid w:val="00D22EF4"/>
    <w:rsid w:val="00D23509"/>
    <w:rsid w:val="00D23A6A"/>
    <w:rsid w:val="00D24115"/>
    <w:rsid w:val="00D242A8"/>
    <w:rsid w:val="00D247EF"/>
    <w:rsid w:val="00D25EF0"/>
    <w:rsid w:val="00D264B9"/>
    <w:rsid w:val="00D265B9"/>
    <w:rsid w:val="00D26A11"/>
    <w:rsid w:val="00D27FA3"/>
    <w:rsid w:val="00D301FA"/>
    <w:rsid w:val="00D3020A"/>
    <w:rsid w:val="00D30B40"/>
    <w:rsid w:val="00D30BA2"/>
    <w:rsid w:val="00D32697"/>
    <w:rsid w:val="00D32716"/>
    <w:rsid w:val="00D32861"/>
    <w:rsid w:val="00D35D01"/>
    <w:rsid w:val="00D35E98"/>
    <w:rsid w:val="00D366BA"/>
    <w:rsid w:val="00D368F5"/>
    <w:rsid w:val="00D407B9"/>
    <w:rsid w:val="00D40E4F"/>
    <w:rsid w:val="00D4184F"/>
    <w:rsid w:val="00D43ADF"/>
    <w:rsid w:val="00D43E10"/>
    <w:rsid w:val="00D4400C"/>
    <w:rsid w:val="00D44049"/>
    <w:rsid w:val="00D44747"/>
    <w:rsid w:val="00D449C3"/>
    <w:rsid w:val="00D44A2A"/>
    <w:rsid w:val="00D44A89"/>
    <w:rsid w:val="00D44D2C"/>
    <w:rsid w:val="00D45971"/>
    <w:rsid w:val="00D45FBE"/>
    <w:rsid w:val="00D4709A"/>
    <w:rsid w:val="00D51A0F"/>
    <w:rsid w:val="00D51B43"/>
    <w:rsid w:val="00D51C30"/>
    <w:rsid w:val="00D51C73"/>
    <w:rsid w:val="00D51E91"/>
    <w:rsid w:val="00D520B7"/>
    <w:rsid w:val="00D527F0"/>
    <w:rsid w:val="00D52D4F"/>
    <w:rsid w:val="00D5347E"/>
    <w:rsid w:val="00D53719"/>
    <w:rsid w:val="00D53E8C"/>
    <w:rsid w:val="00D542F0"/>
    <w:rsid w:val="00D544A5"/>
    <w:rsid w:val="00D55892"/>
    <w:rsid w:val="00D55C76"/>
    <w:rsid w:val="00D57499"/>
    <w:rsid w:val="00D57B63"/>
    <w:rsid w:val="00D604E5"/>
    <w:rsid w:val="00D607D8"/>
    <w:rsid w:val="00D60918"/>
    <w:rsid w:val="00D6195C"/>
    <w:rsid w:val="00D61ADB"/>
    <w:rsid w:val="00D62585"/>
    <w:rsid w:val="00D63A90"/>
    <w:rsid w:val="00D64924"/>
    <w:rsid w:val="00D657D4"/>
    <w:rsid w:val="00D6655A"/>
    <w:rsid w:val="00D66FC1"/>
    <w:rsid w:val="00D6755C"/>
    <w:rsid w:val="00D67C04"/>
    <w:rsid w:val="00D715A8"/>
    <w:rsid w:val="00D715BB"/>
    <w:rsid w:val="00D7180C"/>
    <w:rsid w:val="00D71D69"/>
    <w:rsid w:val="00D7249E"/>
    <w:rsid w:val="00D75BA9"/>
    <w:rsid w:val="00D77EF1"/>
    <w:rsid w:val="00D80517"/>
    <w:rsid w:val="00D8118A"/>
    <w:rsid w:val="00D81A4B"/>
    <w:rsid w:val="00D82656"/>
    <w:rsid w:val="00D830F0"/>
    <w:rsid w:val="00D847AC"/>
    <w:rsid w:val="00D84F54"/>
    <w:rsid w:val="00D850DF"/>
    <w:rsid w:val="00D856C1"/>
    <w:rsid w:val="00D865A2"/>
    <w:rsid w:val="00D86D32"/>
    <w:rsid w:val="00D87F41"/>
    <w:rsid w:val="00D9057A"/>
    <w:rsid w:val="00D90E31"/>
    <w:rsid w:val="00D90F23"/>
    <w:rsid w:val="00D913BB"/>
    <w:rsid w:val="00D93E0F"/>
    <w:rsid w:val="00D94A26"/>
    <w:rsid w:val="00D96FDB"/>
    <w:rsid w:val="00DA042C"/>
    <w:rsid w:val="00DA061F"/>
    <w:rsid w:val="00DA1BFF"/>
    <w:rsid w:val="00DA1DBE"/>
    <w:rsid w:val="00DA26F7"/>
    <w:rsid w:val="00DA2BDF"/>
    <w:rsid w:val="00DA398A"/>
    <w:rsid w:val="00DA5372"/>
    <w:rsid w:val="00DA5E12"/>
    <w:rsid w:val="00DA5F91"/>
    <w:rsid w:val="00DA6052"/>
    <w:rsid w:val="00DA7030"/>
    <w:rsid w:val="00DB0785"/>
    <w:rsid w:val="00DB1034"/>
    <w:rsid w:val="00DB13B3"/>
    <w:rsid w:val="00DB1786"/>
    <w:rsid w:val="00DB2EF3"/>
    <w:rsid w:val="00DB3D19"/>
    <w:rsid w:val="00DB418A"/>
    <w:rsid w:val="00DB4538"/>
    <w:rsid w:val="00DB48E7"/>
    <w:rsid w:val="00DB5544"/>
    <w:rsid w:val="00DB5779"/>
    <w:rsid w:val="00DB5965"/>
    <w:rsid w:val="00DB691C"/>
    <w:rsid w:val="00DB6ABC"/>
    <w:rsid w:val="00DB6DD9"/>
    <w:rsid w:val="00DB7292"/>
    <w:rsid w:val="00DC0459"/>
    <w:rsid w:val="00DC05F6"/>
    <w:rsid w:val="00DC1506"/>
    <w:rsid w:val="00DC1973"/>
    <w:rsid w:val="00DC1A25"/>
    <w:rsid w:val="00DC37D4"/>
    <w:rsid w:val="00DC38DE"/>
    <w:rsid w:val="00DC49FA"/>
    <w:rsid w:val="00DC55ED"/>
    <w:rsid w:val="00DC6D9B"/>
    <w:rsid w:val="00DC77CA"/>
    <w:rsid w:val="00DD033C"/>
    <w:rsid w:val="00DD21E5"/>
    <w:rsid w:val="00DD30F9"/>
    <w:rsid w:val="00DD6B04"/>
    <w:rsid w:val="00DD6D4B"/>
    <w:rsid w:val="00DD6D50"/>
    <w:rsid w:val="00DD787E"/>
    <w:rsid w:val="00DD7A53"/>
    <w:rsid w:val="00DD7C3F"/>
    <w:rsid w:val="00DE09DF"/>
    <w:rsid w:val="00DE2321"/>
    <w:rsid w:val="00DE538A"/>
    <w:rsid w:val="00DE5653"/>
    <w:rsid w:val="00DE59AF"/>
    <w:rsid w:val="00DE5F3E"/>
    <w:rsid w:val="00DE69AA"/>
    <w:rsid w:val="00DE6B48"/>
    <w:rsid w:val="00DE7466"/>
    <w:rsid w:val="00DF0250"/>
    <w:rsid w:val="00DF128A"/>
    <w:rsid w:val="00DF1ACA"/>
    <w:rsid w:val="00DF2777"/>
    <w:rsid w:val="00DF2940"/>
    <w:rsid w:val="00DF2CD1"/>
    <w:rsid w:val="00DF3102"/>
    <w:rsid w:val="00DF4327"/>
    <w:rsid w:val="00DF465F"/>
    <w:rsid w:val="00DF487B"/>
    <w:rsid w:val="00DF4A62"/>
    <w:rsid w:val="00DF4A8D"/>
    <w:rsid w:val="00DF4BD6"/>
    <w:rsid w:val="00DF4BFA"/>
    <w:rsid w:val="00DF5936"/>
    <w:rsid w:val="00DF5B3B"/>
    <w:rsid w:val="00DF7089"/>
    <w:rsid w:val="00DF75D0"/>
    <w:rsid w:val="00E036C1"/>
    <w:rsid w:val="00E03D54"/>
    <w:rsid w:val="00E04460"/>
    <w:rsid w:val="00E044EE"/>
    <w:rsid w:val="00E0450F"/>
    <w:rsid w:val="00E051A8"/>
    <w:rsid w:val="00E05532"/>
    <w:rsid w:val="00E05784"/>
    <w:rsid w:val="00E05E3B"/>
    <w:rsid w:val="00E065AF"/>
    <w:rsid w:val="00E067CE"/>
    <w:rsid w:val="00E069AF"/>
    <w:rsid w:val="00E07688"/>
    <w:rsid w:val="00E11824"/>
    <w:rsid w:val="00E1185D"/>
    <w:rsid w:val="00E118FA"/>
    <w:rsid w:val="00E11A70"/>
    <w:rsid w:val="00E11BDB"/>
    <w:rsid w:val="00E12B3D"/>
    <w:rsid w:val="00E13208"/>
    <w:rsid w:val="00E13ACD"/>
    <w:rsid w:val="00E13D9A"/>
    <w:rsid w:val="00E13EBE"/>
    <w:rsid w:val="00E15132"/>
    <w:rsid w:val="00E155DD"/>
    <w:rsid w:val="00E1621F"/>
    <w:rsid w:val="00E16684"/>
    <w:rsid w:val="00E2102D"/>
    <w:rsid w:val="00E217AC"/>
    <w:rsid w:val="00E21B33"/>
    <w:rsid w:val="00E225C9"/>
    <w:rsid w:val="00E23DDE"/>
    <w:rsid w:val="00E2476B"/>
    <w:rsid w:val="00E248B7"/>
    <w:rsid w:val="00E24ACE"/>
    <w:rsid w:val="00E24C15"/>
    <w:rsid w:val="00E24DE2"/>
    <w:rsid w:val="00E264E3"/>
    <w:rsid w:val="00E27B9D"/>
    <w:rsid w:val="00E27E30"/>
    <w:rsid w:val="00E3061E"/>
    <w:rsid w:val="00E309DA"/>
    <w:rsid w:val="00E30B7A"/>
    <w:rsid w:val="00E30C3F"/>
    <w:rsid w:val="00E31A00"/>
    <w:rsid w:val="00E32178"/>
    <w:rsid w:val="00E32217"/>
    <w:rsid w:val="00E3236F"/>
    <w:rsid w:val="00E33D9E"/>
    <w:rsid w:val="00E3424B"/>
    <w:rsid w:val="00E3477E"/>
    <w:rsid w:val="00E347FD"/>
    <w:rsid w:val="00E3553E"/>
    <w:rsid w:val="00E35903"/>
    <w:rsid w:val="00E37B34"/>
    <w:rsid w:val="00E42870"/>
    <w:rsid w:val="00E42F4E"/>
    <w:rsid w:val="00E43421"/>
    <w:rsid w:val="00E4389C"/>
    <w:rsid w:val="00E43F4F"/>
    <w:rsid w:val="00E44A9D"/>
    <w:rsid w:val="00E46389"/>
    <w:rsid w:val="00E464FA"/>
    <w:rsid w:val="00E467CC"/>
    <w:rsid w:val="00E471C6"/>
    <w:rsid w:val="00E47BFC"/>
    <w:rsid w:val="00E5017B"/>
    <w:rsid w:val="00E51968"/>
    <w:rsid w:val="00E51D22"/>
    <w:rsid w:val="00E51E5F"/>
    <w:rsid w:val="00E53729"/>
    <w:rsid w:val="00E54FAA"/>
    <w:rsid w:val="00E558FE"/>
    <w:rsid w:val="00E55C6D"/>
    <w:rsid w:val="00E5699C"/>
    <w:rsid w:val="00E56C68"/>
    <w:rsid w:val="00E56F6E"/>
    <w:rsid w:val="00E60099"/>
    <w:rsid w:val="00E61D23"/>
    <w:rsid w:val="00E61E46"/>
    <w:rsid w:val="00E629BE"/>
    <w:rsid w:val="00E63164"/>
    <w:rsid w:val="00E6428D"/>
    <w:rsid w:val="00E642BD"/>
    <w:rsid w:val="00E653AC"/>
    <w:rsid w:val="00E657AD"/>
    <w:rsid w:val="00E65EE2"/>
    <w:rsid w:val="00E67664"/>
    <w:rsid w:val="00E70C90"/>
    <w:rsid w:val="00E70FD8"/>
    <w:rsid w:val="00E712C2"/>
    <w:rsid w:val="00E718CA"/>
    <w:rsid w:val="00E721E8"/>
    <w:rsid w:val="00E727B7"/>
    <w:rsid w:val="00E72A7E"/>
    <w:rsid w:val="00E72B66"/>
    <w:rsid w:val="00E72B70"/>
    <w:rsid w:val="00E72D7B"/>
    <w:rsid w:val="00E72E31"/>
    <w:rsid w:val="00E73B3A"/>
    <w:rsid w:val="00E73EAB"/>
    <w:rsid w:val="00E74294"/>
    <w:rsid w:val="00E756C9"/>
    <w:rsid w:val="00E76B18"/>
    <w:rsid w:val="00E77476"/>
    <w:rsid w:val="00E77670"/>
    <w:rsid w:val="00E80081"/>
    <w:rsid w:val="00E80694"/>
    <w:rsid w:val="00E807AB"/>
    <w:rsid w:val="00E809CA"/>
    <w:rsid w:val="00E81A73"/>
    <w:rsid w:val="00E827D8"/>
    <w:rsid w:val="00E82962"/>
    <w:rsid w:val="00E83415"/>
    <w:rsid w:val="00E837F8"/>
    <w:rsid w:val="00E84659"/>
    <w:rsid w:val="00E8471D"/>
    <w:rsid w:val="00E84811"/>
    <w:rsid w:val="00E8543E"/>
    <w:rsid w:val="00E856F9"/>
    <w:rsid w:val="00E8588B"/>
    <w:rsid w:val="00E85F1A"/>
    <w:rsid w:val="00E878AF"/>
    <w:rsid w:val="00E903EE"/>
    <w:rsid w:val="00E927D8"/>
    <w:rsid w:val="00E92846"/>
    <w:rsid w:val="00E933F3"/>
    <w:rsid w:val="00E934A5"/>
    <w:rsid w:val="00E93672"/>
    <w:rsid w:val="00E93CDE"/>
    <w:rsid w:val="00E94BF2"/>
    <w:rsid w:val="00E94F8F"/>
    <w:rsid w:val="00E95844"/>
    <w:rsid w:val="00E964BC"/>
    <w:rsid w:val="00E96F99"/>
    <w:rsid w:val="00E97C61"/>
    <w:rsid w:val="00EA02A7"/>
    <w:rsid w:val="00EA18D2"/>
    <w:rsid w:val="00EA5CC9"/>
    <w:rsid w:val="00EA6729"/>
    <w:rsid w:val="00EA7A4F"/>
    <w:rsid w:val="00EA7D11"/>
    <w:rsid w:val="00EA7D45"/>
    <w:rsid w:val="00EB0625"/>
    <w:rsid w:val="00EB0A86"/>
    <w:rsid w:val="00EB15AA"/>
    <w:rsid w:val="00EB3AD9"/>
    <w:rsid w:val="00EB3FB1"/>
    <w:rsid w:val="00EB4355"/>
    <w:rsid w:val="00EB4C74"/>
    <w:rsid w:val="00EB6C5C"/>
    <w:rsid w:val="00EB6DD4"/>
    <w:rsid w:val="00EB7803"/>
    <w:rsid w:val="00EC0E0C"/>
    <w:rsid w:val="00EC19C8"/>
    <w:rsid w:val="00EC2181"/>
    <w:rsid w:val="00EC2AC1"/>
    <w:rsid w:val="00EC2B1B"/>
    <w:rsid w:val="00EC2F7B"/>
    <w:rsid w:val="00EC52BC"/>
    <w:rsid w:val="00EC6469"/>
    <w:rsid w:val="00EC6C51"/>
    <w:rsid w:val="00EC6CAA"/>
    <w:rsid w:val="00EC6F20"/>
    <w:rsid w:val="00ED180B"/>
    <w:rsid w:val="00ED2B40"/>
    <w:rsid w:val="00ED3238"/>
    <w:rsid w:val="00ED3C53"/>
    <w:rsid w:val="00ED536B"/>
    <w:rsid w:val="00ED56F6"/>
    <w:rsid w:val="00ED60F6"/>
    <w:rsid w:val="00ED626F"/>
    <w:rsid w:val="00ED682F"/>
    <w:rsid w:val="00EE0712"/>
    <w:rsid w:val="00EE11AA"/>
    <w:rsid w:val="00EE1BA9"/>
    <w:rsid w:val="00EE3196"/>
    <w:rsid w:val="00EE349C"/>
    <w:rsid w:val="00EE387C"/>
    <w:rsid w:val="00EE3A46"/>
    <w:rsid w:val="00EE4C18"/>
    <w:rsid w:val="00EE54FB"/>
    <w:rsid w:val="00EE700B"/>
    <w:rsid w:val="00EF0073"/>
    <w:rsid w:val="00EF02BA"/>
    <w:rsid w:val="00EF0D3C"/>
    <w:rsid w:val="00EF2064"/>
    <w:rsid w:val="00EF20A5"/>
    <w:rsid w:val="00EF2DE1"/>
    <w:rsid w:val="00EF3DF5"/>
    <w:rsid w:val="00EF51F4"/>
    <w:rsid w:val="00EF55C6"/>
    <w:rsid w:val="00EF6EFF"/>
    <w:rsid w:val="00EF7623"/>
    <w:rsid w:val="00EF7E8C"/>
    <w:rsid w:val="00F003D8"/>
    <w:rsid w:val="00F00647"/>
    <w:rsid w:val="00F01147"/>
    <w:rsid w:val="00F0252A"/>
    <w:rsid w:val="00F04475"/>
    <w:rsid w:val="00F064F3"/>
    <w:rsid w:val="00F06678"/>
    <w:rsid w:val="00F06CD1"/>
    <w:rsid w:val="00F06D27"/>
    <w:rsid w:val="00F07E1F"/>
    <w:rsid w:val="00F10779"/>
    <w:rsid w:val="00F10827"/>
    <w:rsid w:val="00F1084E"/>
    <w:rsid w:val="00F10941"/>
    <w:rsid w:val="00F11C90"/>
    <w:rsid w:val="00F12174"/>
    <w:rsid w:val="00F122A1"/>
    <w:rsid w:val="00F13136"/>
    <w:rsid w:val="00F135F0"/>
    <w:rsid w:val="00F137A0"/>
    <w:rsid w:val="00F13AB6"/>
    <w:rsid w:val="00F143A3"/>
    <w:rsid w:val="00F144F4"/>
    <w:rsid w:val="00F14649"/>
    <w:rsid w:val="00F150E2"/>
    <w:rsid w:val="00F1574F"/>
    <w:rsid w:val="00F163B1"/>
    <w:rsid w:val="00F16A29"/>
    <w:rsid w:val="00F17045"/>
    <w:rsid w:val="00F176CF"/>
    <w:rsid w:val="00F17704"/>
    <w:rsid w:val="00F17C5B"/>
    <w:rsid w:val="00F17EDA"/>
    <w:rsid w:val="00F211C4"/>
    <w:rsid w:val="00F2248A"/>
    <w:rsid w:val="00F22696"/>
    <w:rsid w:val="00F22905"/>
    <w:rsid w:val="00F23821"/>
    <w:rsid w:val="00F238E9"/>
    <w:rsid w:val="00F254BC"/>
    <w:rsid w:val="00F25DB6"/>
    <w:rsid w:val="00F2644A"/>
    <w:rsid w:val="00F26952"/>
    <w:rsid w:val="00F269E4"/>
    <w:rsid w:val="00F26D33"/>
    <w:rsid w:val="00F2716C"/>
    <w:rsid w:val="00F27214"/>
    <w:rsid w:val="00F300F6"/>
    <w:rsid w:val="00F30D2B"/>
    <w:rsid w:val="00F3125D"/>
    <w:rsid w:val="00F32980"/>
    <w:rsid w:val="00F32D02"/>
    <w:rsid w:val="00F32EA1"/>
    <w:rsid w:val="00F33CFD"/>
    <w:rsid w:val="00F33EB6"/>
    <w:rsid w:val="00F360D3"/>
    <w:rsid w:val="00F36833"/>
    <w:rsid w:val="00F36C6A"/>
    <w:rsid w:val="00F36CD2"/>
    <w:rsid w:val="00F36D11"/>
    <w:rsid w:val="00F36D90"/>
    <w:rsid w:val="00F36EE4"/>
    <w:rsid w:val="00F37CE6"/>
    <w:rsid w:val="00F4111E"/>
    <w:rsid w:val="00F41E2B"/>
    <w:rsid w:val="00F43F82"/>
    <w:rsid w:val="00F467D8"/>
    <w:rsid w:val="00F4706F"/>
    <w:rsid w:val="00F471C9"/>
    <w:rsid w:val="00F471DA"/>
    <w:rsid w:val="00F47F3C"/>
    <w:rsid w:val="00F502D4"/>
    <w:rsid w:val="00F5037A"/>
    <w:rsid w:val="00F506E9"/>
    <w:rsid w:val="00F514DC"/>
    <w:rsid w:val="00F53BDF"/>
    <w:rsid w:val="00F54C7A"/>
    <w:rsid w:val="00F5517E"/>
    <w:rsid w:val="00F55A5F"/>
    <w:rsid w:val="00F564C5"/>
    <w:rsid w:val="00F565C1"/>
    <w:rsid w:val="00F5684E"/>
    <w:rsid w:val="00F56BEE"/>
    <w:rsid w:val="00F57162"/>
    <w:rsid w:val="00F579A5"/>
    <w:rsid w:val="00F57BD1"/>
    <w:rsid w:val="00F60D32"/>
    <w:rsid w:val="00F61728"/>
    <w:rsid w:val="00F61F8F"/>
    <w:rsid w:val="00F6216D"/>
    <w:rsid w:val="00F63074"/>
    <w:rsid w:val="00F63CBF"/>
    <w:rsid w:val="00F65528"/>
    <w:rsid w:val="00F65CB8"/>
    <w:rsid w:val="00F65F45"/>
    <w:rsid w:val="00F66067"/>
    <w:rsid w:val="00F6636D"/>
    <w:rsid w:val="00F6694D"/>
    <w:rsid w:val="00F669E0"/>
    <w:rsid w:val="00F66DD8"/>
    <w:rsid w:val="00F674BD"/>
    <w:rsid w:val="00F67845"/>
    <w:rsid w:val="00F67FF8"/>
    <w:rsid w:val="00F72014"/>
    <w:rsid w:val="00F7246D"/>
    <w:rsid w:val="00F7304B"/>
    <w:rsid w:val="00F737C8"/>
    <w:rsid w:val="00F738C3"/>
    <w:rsid w:val="00F739A0"/>
    <w:rsid w:val="00F76087"/>
    <w:rsid w:val="00F761AA"/>
    <w:rsid w:val="00F77685"/>
    <w:rsid w:val="00F776E7"/>
    <w:rsid w:val="00F778A2"/>
    <w:rsid w:val="00F802A4"/>
    <w:rsid w:val="00F80809"/>
    <w:rsid w:val="00F80D0E"/>
    <w:rsid w:val="00F81905"/>
    <w:rsid w:val="00F819E3"/>
    <w:rsid w:val="00F82554"/>
    <w:rsid w:val="00F8281B"/>
    <w:rsid w:val="00F82A43"/>
    <w:rsid w:val="00F82EE0"/>
    <w:rsid w:val="00F83232"/>
    <w:rsid w:val="00F8408E"/>
    <w:rsid w:val="00F85C7E"/>
    <w:rsid w:val="00F85FCA"/>
    <w:rsid w:val="00F8677F"/>
    <w:rsid w:val="00F902E9"/>
    <w:rsid w:val="00F916BB"/>
    <w:rsid w:val="00F93434"/>
    <w:rsid w:val="00F93792"/>
    <w:rsid w:val="00F93D79"/>
    <w:rsid w:val="00F93D7E"/>
    <w:rsid w:val="00F93FCC"/>
    <w:rsid w:val="00F941E4"/>
    <w:rsid w:val="00F94CA4"/>
    <w:rsid w:val="00F9574E"/>
    <w:rsid w:val="00F97954"/>
    <w:rsid w:val="00F97AB9"/>
    <w:rsid w:val="00FA136F"/>
    <w:rsid w:val="00FA1601"/>
    <w:rsid w:val="00FA164E"/>
    <w:rsid w:val="00FA1C68"/>
    <w:rsid w:val="00FA21B9"/>
    <w:rsid w:val="00FA21D8"/>
    <w:rsid w:val="00FA237F"/>
    <w:rsid w:val="00FA3354"/>
    <w:rsid w:val="00FA3985"/>
    <w:rsid w:val="00FA50D7"/>
    <w:rsid w:val="00FA58A1"/>
    <w:rsid w:val="00FA5E09"/>
    <w:rsid w:val="00FA5F97"/>
    <w:rsid w:val="00FA6596"/>
    <w:rsid w:val="00FA6729"/>
    <w:rsid w:val="00FA6C2F"/>
    <w:rsid w:val="00FA6F9A"/>
    <w:rsid w:val="00FB000B"/>
    <w:rsid w:val="00FB025E"/>
    <w:rsid w:val="00FB068C"/>
    <w:rsid w:val="00FB0E9B"/>
    <w:rsid w:val="00FB0F42"/>
    <w:rsid w:val="00FB113E"/>
    <w:rsid w:val="00FB14F2"/>
    <w:rsid w:val="00FB2F79"/>
    <w:rsid w:val="00FB3548"/>
    <w:rsid w:val="00FB504F"/>
    <w:rsid w:val="00FB51E4"/>
    <w:rsid w:val="00FB51FB"/>
    <w:rsid w:val="00FB521F"/>
    <w:rsid w:val="00FB640F"/>
    <w:rsid w:val="00FB6454"/>
    <w:rsid w:val="00FB78BE"/>
    <w:rsid w:val="00FC01B5"/>
    <w:rsid w:val="00FC0320"/>
    <w:rsid w:val="00FC0E38"/>
    <w:rsid w:val="00FC1E3E"/>
    <w:rsid w:val="00FC3324"/>
    <w:rsid w:val="00FC33A5"/>
    <w:rsid w:val="00FC35D8"/>
    <w:rsid w:val="00FC4850"/>
    <w:rsid w:val="00FC4DCB"/>
    <w:rsid w:val="00FC4E4E"/>
    <w:rsid w:val="00FC63B7"/>
    <w:rsid w:val="00FC6951"/>
    <w:rsid w:val="00FC707B"/>
    <w:rsid w:val="00FC72DD"/>
    <w:rsid w:val="00FC76D7"/>
    <w:rsid w:val="00FD0846"/>
    <w:rsid w:val="00FD0954"/>
    <w:rsid w:val="00FD1056"/>
    <w:rsid w:val="00FD1234"/>
    <w:rsid w:val="00FD2D08"/>
    <w:rsid w:val="00FD2D13"/>
    <w:rsid w:val="00FD3F03"/>
    <w:rsid w:val="00FD4519"/>
    <w:rsid w:val="00FD49CB"/>
    <w:rsid w:val="00FD4BFB"/>
    <w:rsid w:val="00FD57D9"/>
    <w:rsid w:val="00FD6AAE"/>
    <w:rsid w:val="00FD714C"/>
    <w:rsid w:val="00FE046F"/>
    <w:rsid w:val="00FE15F2"/>
    <w:rsid w:val="00FE1A8C"/>
    <w:rsid w:val="00FE2842"/>
    <w:rsid w:val="00FE44DF"/>
    <w:rsid w:val="00FE561B"/>
    <w:rsid w:val="00FE5635"/>
    <w:rsid w:val="00FE5D6E"/>
    <w:rsid w:val="00FE5E63"/>
    <w:rsid w:val="00FE68D5"/>
    <w:rsid w:val="00FE7261"/>
    <w:rsid w:val="00FE7DB3"/>
    <w:rsid w:val="00FE7E60"/>
    <w:rsid w:val="00FF052D"/>
    <w:rsid w:val="00FF1914"/>
    <w:rsid w:val="00FF2248"/>
    <w:rsid w:val="00FF28F2"/>
    <w:rsid w:val="00FF2C41"/>
    <w:rsid w:val="00FF2F12"/>
    <w:rsid w:val="00FF3CF4"/>
    <w:rsid w:val="00FF40F6"/>
    <w:rsid w:val="00FF462F"/>
    <w:rsid w:val="00FF590C"/>
    <w:rsid w:val="00FF5B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FE268B"/>
  <w15:docId w15:val="{A15C1752-6BD9-4BD9-AB6D-9D606F4D9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876F4"/>
    <w:rPr>
      <w:sz w:val="24"/>
      <w:szCs w:val="24"/>
    </w:rPr>
  </w:style>
  <w:style w:type="paragraph" w:styleId="11">
    <w:name w:val="heading 1"/>
    <w:basedOn w:val="a"/>
    <w:next w:val="a"/>
    <w:link w:val="12"/>
    <w:qFormat/>
    <w:rsid w:val="00AD74DE"/>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AD74DE"/>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472E73"/>
    <w:pPr>
      <w:keepNext/>
      <w:spacing w:before="240" w:after="60"/>
      <w:outlineLvl w:val="2"/>
    </w:pPr>
    <w:rPr>
      <w:rFonts w:ascii="Arial" w:hAnsi="Arial" w:cs="Arial"/>
      <w:b/>
      <w:bCs/>
      <w:sz w:val="26"/>
      <w:szCs w:val="26"/>
    </w:rPr>
  </w:style>
  <w:style w:type="paragraph" w:styleId="9">
    <w:name w:val="heading 9"/>
    <w:basedOn w:val="a"/>
    <w:next w:val="a"/>
    <w:link w:val="90"/>
    <w:semiHidden/>
    <w:unhideWhenUsed/>
    <w:qFormat/>
    <w:rsid w:val="00177483"/>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w:basedOn w:val="a"/>
    <w:rsid w:val="00AD74DE"/>
    <w:pPr>
      <w:ind w:left="283" w:hanging="283"/>
    </w:pPr>
  </w:style>
  <w:style w:type="paragraph" w:styleId="21">
    <w:name w:val="List 2"/>
    <w:basedOn w:val="a"/>
    <w:rsid w:val="00AD74DE"/>
    <w:pPr>
      <w:ind w:left="566" w:hanging="283"/>
    </w:pPr>
  </w:style>
  <w:style w:type="paragraph" w:styleId="31">
    <w:name w:val="List 3"/>
    <w:basedOn w:val="a"/>
    <w:uiPriority w:val="99"/>
    <w:rsid w:val="00AD74DE"/>
    <w:pPr>
      <w:ind w:left="849" w:hanging="283"/>
    </w:pPr>
  </w:style>
  <w:style w:type="paragraph" w:styleId="4">
    <w:name w:val="List 4"/>
    <w:basedOn w:val="a"/>
    <w:rsid w:val="00AD74DE"/>
    <w:pPr>
      <w:ind w:left="1132" w:hanging="283"/>
    </w:pPr>
  </w:style>
  <w:style w:type="paragraph" w:styleId="a4">
    <w:name w:val="Closing"/>
    <w:basedOn w:val="a"/>
    <w:rsid w:val="00AD74DE"/>
    <w:pPr>
      <w:ind w:left="4252"/>
    </w:pPr>
  </w:style>
  <w:style w:type="paragraph" w:styleId="a5">
    <w:name w:val="List Continue"/>
    <w:basedOn w:val="a"/>
    <w:rsid w:val="00AD74DE"/>
    <w:pPr>
      <w:spacing w:after="120"/>
      <w:ind w:left="283"/>
    </w:pPr>
  </w:style>
  <w:style w:type="paragraph" w:styleId="32">
    <w:name w:val="List Continue 3"/>
    <w:basedOn w:val="a"/>
    <w:rsid w:val="00AD74DE"/>
    <w:pPr>
      <w:spacing w:after="120"/>
      <w:ind w:left="849"/>
    </w:pPr>
  </w:style>
  <w:style w:type="paragraph" w:styleId="40">
    <w:name w:val="List Continue 4"/>
    <w:basedOn w:val="a"/>
    <w:rsid w:val="00AD74DE"/>
    <w:pPr>
      <w:spacing w:after="120"/>
      <w:ind w:left="1132"/>
    </w:pPr>
  </w:style>
  <w:style w:type="paragraph" w:styleId="a6">
    <w:name w:val="Body Text"/>
    <w:basedOn w:val="a"/>
    <w:link w:val="a7"/>
    <w:rsid w:val="00AD74DE"/>
    <w:pPr>
      <w:spacing w:after="120"/>
    </w:pPr>
  </w:style>
  <w:style w:type="character" w:styleId="a8">
    <w:name w:val="Hyperlink"/>
    <w:basedOn w:val="a0"/>
    <w:rsid w:val="00AD74DE"/>
    <w:rPr>
      <w:color w:val="0000FF"/>
      <w:u w:val="single"/>
    </w:rPr>
  </w:style>
  <w:style w:type="table" w:styleId="a9">
    <w:name w:val="Table Grid"/>
    <w:basedOn w:val="a1"/>
    <w:rsid w:val="007617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er"/>
    <w:basedOn w:val="a"/>
    <w:link w:val="ab"/>
    <w:uiPriority w:val="99"/>
    <w:rsid w:val="00B55451"/>
    <w:pPr>
      <w:tabs>
        <w:tab w:val="center" w:pos="4677"/>
        <w:tab w:val="right" w:pos="9355"/>
      </w:tabs>
    </w:pPr>
  </w:style>
  <w:style w:type="character" w:styleId="ac">
    <w:name w:val="page number"/>
    <w:basedOn w:val="a0"/>
    <w:rsid w:val="00B55451"/>
  </w:style>
  <w:style w:type="paragraph" w:customStyle="1" w:styleId="13">
    <w:name w:val="Стиль1"/>
    <w:basedOn w:val="a"/>
    <w:rsid w:val="0099531F"/>
    <w:pPr>
      <w:spacing w:before="80"/>
      <w:ind w:firstLine="709"/>
      <w:jc w:val="both"/>
    </w:pPr>
    <w:rPr>
      <w:sz w:val="28"/>
      <w:szCs w:val="28"/>
    </w:rPr>
  </w:style>
  <w:style w:type="character" w:styleId="ad">
    <w:name w:val="annotation reference"/>
    <w:basedOn w:val="a0"/>
    <w:uiPriority w:val="99"/>
    <w:semiHidden/>
    <w:rsid w:val="0099531F"/>
    <w:rPr>
      <w:sz w:val="16"/>
      <w:szCs w:val="16"/>
    </w:rPr>
  </w:style>
  <w:style w:type="paragraph" w:styleId="ae">
    <w:name w:val="annotation text"/>
    <w:basedOn w:val="a"/>
    <w:link w:val="af"/>
    <w:uiPriority w:val="99"/>
    <w:rsid w:val="0099531F"/>
    <w:rPr>
      <w:sz w:val="20"/>
      <w:szCs w:val="20"/>
    </w:rPr>
  </w:style>
  <w:style w:type="paragraph" w:styleId="af0">
    <w:name w:val="Balloon Text"/>
    <w:basedOn w:val="a"/>
    <w:semiHidden/>
    <w:rsid w:val="0099531F"/>
    <w:rPr>
      <w:rFonts w:ascii="Tahoma" w:hAnsi="Tahoma" w:cs="Tahoma"/>
      <w:sz w:val="16"/>
      <w:szCs w:val="16"/>
    </w:rPr>
  </w:style>
  <w:style w:type="paragraph" w:styleId="22">
    <w:name w:val="Body Text 2"/>
    <w:basedOn w:val="a"/>
    <w:link w:val="23"/>
    <w:rsid w:val="00BC3FD2"/>
    <w:pPr>
      <w:spacing w:after="120" w:line="480" w:lineRule="auto"/>
    </w:pPr>
  </w:style>
  <w:style w:type="paragraph" w:styleId="af1">
    <w:name w:val="annotation subject"/>
    <w:basedOn w:val="ae"/>
    <w:next w:val="ae"/>
    <w:semiHidden/>
    <w:rsid w:val="00F36EE4"/>
    <w:rPr>
      <w:b/>
      <w:bCs/>
    </w:rPr>
  </w:style>
  <w:style w:type="paragraph" w:styleId="af2">
    <w:name w:val="Body Text Indent"/>
    <w:basedOn w:val="a"/>
    <w:link w:val="af3"/>
    <w:uiPriority w:val="99"/>
    <w:rsid w:val="001B384A"/>
    <w:pPr>
      <w:spacing w:after="120"/>
      <w:ind w:left="283"/>
    </w:pPr>
  </w:style>
  <w:style w:type="character" w:customStyle="1" w:styleId="WW-">
    <w:name w:val="WW-Основной шрифт абзаца"/>
    <w:uiPriority w:val="99"/>
    <w:rsid w:val="00CF6345"/>
  </w:style>
  <w:style w:type="paragraph" w:customStyle="1" w:styleId="1">
    <w:name w:val="1 Нумерация СРЗА"/>
    <w:basedOn w:val="a"/>
    <w:rsid w:val="00CF6345"/>
    <w:pPr>
      <w:keepLines/>
      <w:numPr>
        <w:numId w:val="1"/>
      </w:numPr>
      <w:spacing w:before="80"/>
      <w:jc w:val="both"/>
    </w:pPr>
    <w:rPr>
      <w:sz w:val="28"/>
      <w:szCs w:val="28"/>
    </w:rPr>
  </w:style>
  <w:style w:type="paragraph" w:customStyle="1" w:styleId="10">
    <w:name w:val="Макрированный 1"/>
    <w:basedOn w:val="a"/>
    <w:rsid w:val="00CF6345"/>
    <w:pPr>
      <w:numPr>
        <w:numId w:val="2"/>
      </w:numPr>
      <w:tabs>
        <w:tab w:val="left" w:pos="1134"/>
      </w:tabs>
      <w:spacing w:before="80"/>
      <w:jc w:val="both"/>
    </w:pPr>
    <w:rPr>
      <w:rFonts w:ascii="Arial" w:hAnsi="Arial"/>
      <w:szCs w:val="20"/>
    </w:rPr>
  </w:style>
  <w:style w:type="paragraph" w:customStyle="1" w:styleId="Normal1">
    <w:name w:val="Normal1"/>
    <w:rsid w:val="005B2223"/>
  </w:style>
  <w:style w:type="paragraph" w:styleId="af4">
    <w:name w:val="header"/>
    <w:basedOn w:val="a"/>
    <w:link w:val="af5"/>
    <w:uiPriority w:val="99"/>
    <w:rsid w:val="001D1158"/>
    <w:pPr>
      <w:tabs>
        <w:tab w:val="center" w:pos="4677"/>
        <w:tab w:val="right" w:pos="9355"/>
      </w:tabs>
    </w:pPr>
  </w:style>
  <w:style w:type="paragraph" w:customStyle="1" w:styleId="ConsPlusNormal">
    <w:name w:val="ConsPlusNormal"/>
    <w:rsid w:val="003610DA"/>
    <w:pPr>
      <w:widowControl w:val="0"/>
      <w:autoSpaceDE w:val="0"/>
      <w:autoSpaceDN w:val="0"/>
      <w:adjustRightInd w:val="0"/>
      <w:ind w:firstLine="720"/>
    </w:pPr>
    <w:rPr>
      <w:rFonts w:ascii="Arial" w:hAnsi="Arial" w:cs="Arial"/>
    </w:rPr>
  </w:style>
  <w:style w:type="paragraph" w:styleId="af6">
    <w:name w:val="footnote text"/>
    <w:basedOn w:val="a"/>
    <w:link w:val="af7"/>
    <w:rsid w:val="002B78DA"/>
    <w:rPr>
      <w:sz w:val="20"/>
      <w:szCs w:val="20"/>
      <w:lang w:val="en-GB"/>
    </w:rPr>
  </w:style>
  <w:style w:type="character" w:styleId="af8">
    <w:name w:val="footnote reference"/>
    <w:basedOn w:val="a0"/>
    <w:rsid w:val="002B78DA"/>
    <w:rPr>
      <w:vertAlign w:val="superscript"/>
    </w:rPr>
  </w:style>
  <w:style w:type="paragraph" w:customStyle="1" w:styleId="af9">
    <w:name w:val="Знак"/>
    <w:basedOn w:val="a"/>
    <w:rsid w:val="0007742B"/>
    <w:pPr>
      <w:spacing w:after="160" w:line="240" w:lineRule="exact"/>
    </w:pPr>
    <w:rPr>
      <w:rFonts w:ascii="Verdana" w:hAnsi="Verdana" w:cs="Verdana"/>
      <w:sz w:val="20"/>
      <w:szCs w:val="20"/>
      <w:lang w:val="en-US" w:eastAsia="en-US"/>
    </w:rPr>
  </w:style>
  <w:style w:type="paragraph" w:customStyle="1" w:styleId="-">
    <w:name w:val="- Маркированный"/>
    <w:basedOn w:val="a"/>
    <w:next w:val="a"/>
    <w:link w:val="-0"/>
    <w:rsid w:val="00F143A3"/>
    <w:pPr>
      <w:numPr>
        <w:numId w:val="3"/>
      </w:numPr>
      <w:jc w:val="both"/>
    </w:pPr>
    <w:rPr>
      <w:sz w:val="28"/>
      <w:szCs w:val="20"/>
    </w:rPr>
  </w:style>
  <w:style w:type="character" w:customStyle="1" w:styleId="-0">
    <w:name w:val="- Маркированный Знак Знак"/>
    <w:basedOn w:val="a0"/>
    <w:link w:val="-"/>
    <w:rsid w:val="00F143A3"/>
    <w:rPr>
      <w:sz w:val="28"/>
    </w:rPr>
  </w:style>
  <w:style w:type="paragraph" w:styleId="HTML">
    <w:name w:val="HTML Preformatted"/>
    <w:basedOn w:val="a"/>
    <w:rsid w:val="006771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fa">
    <w:name w:val="Normal Indent"/>
    <w:basedOn w:val="a"/>
    <w:autoRedefine/>
    <w:rsid w:val="0015488A"/>
    <w:rPr>
      <w:caps/>
    </w:rPr>
  </w:style>
  <w:style w:type="paragraph" w:styleId="24">
    <w:name w:val="Body Text Indent 2"/>
    <w:basedOn w:val="a"/>
    <w:rsid w:val="00292C13"/>
    <w:pPr>
      <w:spacing w:before="80" w:after="120" w:line="480" w:lineRule="auto"/>
      <w:ind w:left="283"/>
      <w:jc w:val="both"/>
    </w:pPr>
    <w:rPr>
      <w:sz w:val="28"/>
    </w:rPr>
  </w:style>
  <w:style w:type="paragraph" w:customStyle="1" w:styleId="afb">
    <w:name w:val="Знак Знак Знак Знак Знак Знак"/>
    <w:basedOn w:val="a"/>
    <w:next w:val="11"/>
    <w:rsid w:val="00837627"/>
    <w:pPr>
      <w:spacing w:after="160" w:line="240" w:lineRule="exact"/>
      <w:jc w:val="both"/>
    </w:pPr>
    <w:rPr>
      <w:rFonts w:ascii="Verdana" w:hAnsi="Verdana"/>
      <w:sz w:val="20"/>
      <w:szCs w:val="20"/>
      <w:lang w:val="en-US" w:eastAsia="en-US"/>
    </w:rPr>
  </w:style>
  <w:style w:type="paragraph" w:styleId="afc">
    <w:name w:val="Revision"/>
    <w:hidden/>
    <w:uiPriority w:val="99"/>
    <w:semiHidden/>
    <w:rsid w:val="00F211C4"/>
    <w:rPr>
      <w:sz w:val="24"/>
      <w:szCs w:val="24"/>
    </w:rPr>
  </w:style>
  <w:style w:type="character" w:customStyle="1" w:styleId="a7">
    <w:name w:val="Основной текст Знак"/>
    <w:basedOn w:val="a0"/>
    <w:link w:val="a6"/>
    <w:rsid w:val="00EC6CAA"/>
    <w:rPr>
      <w:sz w:val="24"/>
      <w:szCs w:val="24"/>
    </w:rPr>
  </w:style>
  <w:style w:type="paragraph" w:styleId="afd">
    <w:name w:val="List Paragraph"/>
    <w:aliases w:val="ПАРАГРАФ,Абзац списка2,Нумерованый список,List Paragraph1,List Paragraph,Нумерованный спиков,Таблица,Абзац маркированнный,Subtle Emphasis,head 5,Светлая сетка - Акцент 31,AC List 01,Раздел,3_Абзац списка,Table-Normal,RSHB_Table-Normal"/>
    <w:basedOn w:val="a"/>
    <w:link w:val="afe"/>
    <w:uiPriority w:val="99"/>
    <w:qFormat/>
    <w:rsid w:val="00A65B8A"/>
    <w:pPr>
      <w:ind w:left="708"/>
    </w:pPr>
  </w:style>
  <w:style w:type="character" w:customStyle="1" w:styleId="30">
    <w:name w:val="Заголовок 3 Знак"/>
    <w:basedOn w:val="a0"/>
    <w:link w:val="3"/>
    <w:uiPriority w:val="9"/>
    <w:rsid w:val="00472E73"/>
    <w:rPr>
      <w:rFonts w:ascii="Arial" w:hAnsi="Arial" w:cs="Arial"/>
      <w:b/>
      <w:bCs/>
      <w:sz w:val="26"/>
      <w:szCs w:val="26"/>
    </w:rPr>
  </w:style>
  <w:style w:type="character" w:customStyle="1" w:styleId="14">
    <w:name w:val="Знак Знак1"/>
    <w:basedOn w:val="a0"/>
    <w:rsid w:val="00472E73"/>
    <w:rPr>
      <w:sz w:val="24"/>
      <w:szCs w:val="24"/>
    </w:rPr>
  </w:style>
  <w:style w:type="paragraph" w:styleId="aff">
    <w:name w:val="Plain Text"/>
    <w:basedOn w:val="a"/>
    <w:link w:val="aff0"/>
    <w:rsid w:val="00472E73"/>
    <w:rPr>
      <w:rFonts w:ascii="Courier New" w:hAnsi="Courier New"/>
      <w:sz w:val="20"/>
      <w:szCs w:val="20"/>
    </w:rPr>
  </w:style>
  <w:style w:type="character" w:customStyle="1" w:styleId="aff0">
    <w:name w:val="Текст Знак"/>
    <w:basedOn w:val="a0"/>
    <w:link w:val="aff"/>
    <w:rsid w:val="00472E73"/>
    <w:rPr>
      <w:rFonts w:ascii="Courier New" w:hAnsi="Courier New"/>
    </w:rPr>
  </w:style>
  <w:style w:type="character" w:customStyle="1" w:styleId="33">
    <w:name w:val="Знак Знак3"/>
    <w:basedOn w:val="a0"/>
    <w:rsid w:val="00472E73"/>
    <w:rPr>
      <w:sz w:val="24"/>
      <w:szCs w:val="24"/>
    </w:rPr>
  </w:style>
  <w:style w:type="character" w:customStyle="1" w:styleId="af">
    <w:name w:val="Текст примечания Знак"/>
    <w:basedOn w:val="a0"/>
    <w:link w:val="ae"/>
    <w:uiPriority w:val="99"/>
    <w:rsid w:val="00472E73"/>
  </w:style>
  <w:style w:type="paragraph" w:styleId="aff1">
    <w:name w:val="endnote text"/>
    <w:basedOn w:val="a"/>
    <w:link w:val="aff2"/>
    <w:rsid w:val="002A1F39"/>
    <w:rPr>
      <w:sz w:val="20"/>
      <w:szCs w:val="20"/>
    </w:rPr>
  </w:style>
  <w:style w:type="character" w:customStyle="1" w:styleId="aff2">
    <w:name w:val="Текст концевой сноски Знак"/>
    <w:basedOn w:val="a0"/>
    <w:link w:val="aff1"/>
    <w:rsid w:val="002A1F39"/>
  </w:style>
  <w:style w:type="character" w:styleId="aff3">
    <w:name w:val="endnote reference"/>
    <w:basedOn w:val="a0"/>
    <w:rsid w:val="002A1F39"/>
    <w:rPr>
      <w:vertAlign w:val="superscript"/>
    </w:rPr>
  </w:style>
  <w:style w:type="character" w:customStyle="1" w:styleId="aff4">
    <w:name w:val="Не вступил в силу"/>
    <w:basedOn w:val="a0"/>
    <w:uiPriority w:val="99"/>
    <w:rsid w:val="009A6A57"/>
    <w:rPr>
      <w:rFonts w:cs="Times New Roman"/>
      <w:color w:val="008080"/>
      <w:sz w:val="22"/>
      <w:szCs w:val="22"/>
    </w:rPr>
  </w:style>
  <w:style w:type="character" w:customStyle="1" w:styleId="af3">
    <w:name w:val="Основной текст с отступом Знак"/>
    <w:basedOn w:val="a0"/>
    <w:link w:val="af2"/>
    <w:uiPriority w:val="99"/>
    <w:rsid w:val="001A044B"/>
    <w:rPr>
      <w:sz w:val="24"/>
      <w:szCs w:val="24"/>
    </w:rPr>
  </w:style>
  <w:style w:type="character" w:customStyle="1" w:styleId="90">
    <w:name w:val="Заголовок 9 Знак"/>
    <w:basedOn w:val="a0"/>
    <w:link w:val="9"/>
    <w:uiPriority w:val="9"/>
    <w:rsid w:val="00177483"/>
    <w:rPr>
      <w:rFonts w:asciiTheme="majorHAnsi" w:eastAsiaTheme="majorEastAsia" w:hAnsiTheme="majorHAnsi" w:cstheme="majorBidi"/>
      <w:i/>
      <w:iCs/>
      <w:color w:val="404040" w:themeColor="text1" w:themeTint="BF"/>
    </w:rPr>
  </w:style>
  <w:style w:type="paragraph" w:customStyle="1" w:styleId="214H2h2">
    <w:name w:val="Заголовок 2.14.H2.h2"/>
    <w:basedOn w:val="a"/>
    <w:next w:val="a"/>
    <w:uiPriority w:val="99"/>
    <w:rsid w:val="00A81835"/>
    <w:pPr>
      <w:widowControl w:val="0"/>
      <w:spacing w:before="240"/>
      <w:ind w:firstLine="709"/>
      <w:jc w:val="both"/>
      <w:outlineLvl w:val="1"/>
    </w:pPr>
    <w:rPr>
      <w:b/>
      <w:sz w:val="28"/>
    </w:rPr>
  </w:style>
  <w:style w:type="character" w:customStyle="1" w:styleId="af7">
    <w:name w:val="Текст сноски Знак"/>
    <w:link w:val="af6"/>
    <w:rsid w:val="00E044EE"/>
    <w:rPr>
      <w:lang w:val="en-GB"/>
    </w:rPr>
  </w:style>
  <w:style w:type="paragraph" w:customStyle="1" w:styleId="ConsNormal">
    <w:name w:val="ConsNormal"/>
    <w:uiPriority w:val="99"/>
    <w:rsid w:val="00AB1E18"/>
    <w:pPr>
      <w:widowControl w:val="0"/>
      <w:autoSpaceDE w:val="0"/>
      <w:autoSpaceDN w:val="0"/>
      <w:adjustRightInd w:val="0"/>
      <w:ind w:firstLine="720"/>
    </w:pPr>
    <w:rPr>
      <w:rFonts w:ascii="Arial" w:hAnsi="Arial" w:cs="Arial"/>
    </w:rPr>
  </w:style>
  <w:style w:type="character" w:customStyle="1" w:styleId="ab">
    <w:name w:val="Нижний колонтитул Знак"/>
    <w:link w:val="aa"/>
    <w:uiPriority w:val="99"/>
    <w:rsid w:val="00DA5E12"/>
    <w:rPr>
      <w:sz w:val="24"/>
      <w:szCs w:val="24"/>
    </w:rPr>
  </w:style>
  <w:style w:type="character" w:customStyle="1" w:styleId="FontStyle32">
    <w:name w:val="Font Style32"/>
    <w:uiPriority w:val="99"/>
    <w:rsid w:val="00DA5E12"/>
    <w:rPr>
      <w:rFonts w:ascii="Times New Roman" w:hAnsi="Times New Roman" w:cs="Times New Roman"/>
      <w:sz w:val="24"/>
      <w:szCs w:val="24"/>
    </w:rPr>
  </w:style>
  <w:style w:type="paragraph" w:styleId="aff5">
    <w:name w:val="Normal (Web)"/>
    <w:basedOn w:val="a"/>
    <w:rsid w:val="001D7400"/>
    <w:pPr>
      <w:spacing w:before="150" w:line="260" w:lineRule="atLeast"/>
    </w:pPr>
    <w:rPr>
      <w:color w:val="686868"/>
      <w:sz w:val="20"/>
      <w:szCs w:val="20"/>
    </w:rPr>
  </w:style>
  <w:style w:type="character" w:customStyle="1" w:styleId="23">
    <w:name w:val="Основной текст 2 Знак"/>
    <w:basedOn w:val="a0"/>
    <w:link w:val="22"/>
    <w:rsid w:val="005D6756"/>
    <w:rPr>
      <w:sz w:val="24"/>
      <w:szCs w:val="24"/>
    </w:rPr>
  </w:style>
  <w:style w:type="character" w:customStyle="1" w:styleId="afe">
    <w:name w:val="Абзац списка Знак"/>
    <w:aliases w:val="ПАРАГРАФ Знак,Абзац списка2 Знак,Нумерованый список Знак,List Paragraph1 Знак,List Paragraph Знак,Нумерованный спиков Знак,Таблица Знак,Абзац маркированнный Знак,Subtle Emphasis Знак,head 5 Знак,Светлая сетка - Акцент 31 Знак"/>
    <w:basedOn w:val="a0"/>
    <w:link w:val="afd"/>
    <w:uiPriority w:val="99"/>
    <w:qFormat/>
    <w:rsid w:val="00FC4E4E"/>
    <w:rPr>
      <w:sz w:val="24"/>
      <w:szCs w:val="24"/>
    </w:rPr>
  </w:style>
  <w:style w:type="character" w:customStyle="1" w:styleId="20">
    <w:name w:val="Заголовок 2 Знак"/>
    <w:basedOn w:val="a0"/>
    <w:link w:val="2"/>
    <w:rsid w:val="00872FCD"/>
    <w:rPr>
      <w:rFonts w:ascii="Arial" w:hAnsi="Arial" w:cs="Arial"/>
      <w:b/>
      <w:bCs/>
      <w:i/>
      <w:iCs/>
      <w:sz w:val="28"/>
      <w:szCs w:val="28"/>
    </w:rPr>
  </w:style>
  <w:style w:type="character" w:customStyle="1" w:styleId="FontStyle65">
    <w:name w:val="Font Style65"/>
    <w:basedOn w:val="a0"/>
    <w:uiPriority w:val="99"/>
    <w:rsid w:val="00D43E10"/>
    <w:rPr>
      <w:rFonts w:ascii="Times New Roman" w:hAnsi="Times New Roman" w:cs="Times New Roman" w:hint="default"/>
      <w:sz w:val="26"/>
      <w:szCs w:val="26"/>
    </w:rPr>
  </w:style>
  <w:style w:type="character" w:customStyle="1" w:styleId="aff6">
    <w:name w:val="Нет"/>
    <w:qFormat/>
    <w:rsid w:val="00233682"/>
  </w:style>
  <w:style w:type="character" w:customStyle="1" w:styleId="Hyperlink1">
    <w:name w:val="Hyperlink.1"/>
    <w:basedOn w:val="aff6"/>
    <w:qFormat/>
    <w:rsid w:val="00233682"/>
    <w:rPr>
      <w:sz w:val="28"/>
      <w:szCs w:val="28"/>
    </w:rPr>
  </w:style>
  <w:style w:type="character" w:customStyle="1" w:styleId="12">
    <w:name w:val="Заголовок 1 Знак"/>
    <w:basedOn w:val="a0"/>
    <w:link w:val="11"/>
    <w:rsid w:val="008F613A"/>
    <w:rPr>
      <w:rFonts w:ascii="Arial" w:hAnsi="Arial" w:cs="Arial"/>
      <w:b/>
      <w:bCs/>
      <w:kern w:val="32"/>
      <w:sz w:val="32"/>
      <w:szCs w:val="32"/>
    </w:rPr>
  </w:style>
  <w:style w:type="character" w:customStyle="1" w:styleId="af5">
    <w:name w:val="Верхний колонтитул Знак"/>
    <w:basedOn w:val="a0"/>
    <w:link w:val="af4"/>
    <w:uiPriority w:val="99"/>
    <w:rsid w:val="000A6FCC"/>
    <w:rPr>
      <w:sz w:val="24"/>
      <w:szCs w:val="24"/>
    </w:rPr>
  </w:style>
  <w:style w:type="paragraph" w:customStyle="1" w:styleId="aff7">
    <w:name w:val="Табл_центр"/>
    <w:basedOn w:val="a"/>
    <w:link w:val="aff8"/>
    <w:qFormat/>
    <w:rsid w:val="00A036C6"/>
    <w:pPr>
      <w:framePr w:hSpace="180" w:wrap="around" w:vAnchor="text" w:hAnchor="margin" w:x="-431" w:y="83"/>
      <w:contextualSpacing/>
    </w:pPr>
    <w:rPr>
      <w:rFonts w:eastAsia="Calibri"/>
      <w:sz w:val="20"/>
      <w:szCs w:val="18"/>
      <w:lang w:eastAsia="en-US" w:bidi="en-US"/>
    </w:rPr>
  </w:style>
  <w:style w:type="character" w:customStyle="1" w:styleId="aff8">
    <w:name w:val="Табл_центр Знак"/>
    <w:basedOn w:val="a0"/>
    <w:link w:val="aff7"/>
    <w:rsid w:val="00A036C6"/>
    <w:rPr>
      <w:rFonts w:eastAsia="Calibri"/>
      <w:szCs w:val="18"/>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29995">
      <w:bodyDiv w:val="1"/>
      <w:marLeft w:val="0"/>
      <w:marRight w:val="0"/>
      <w:marTop w:val="0"/>
      <w:marBottom w:val="0"/>
      <w:divBdr>
        <w:top w:val="none" w:sz="0" w:space="0" w:color="auto"/>
        <w:left w:val="none" w:sz="0" w:space="0" w:color="auto"/>
        <w:bottom w:val="none" w:sz="0" w:space="0" w:color="auto"/>
        <w:right w:val="none" w:sz="0" w:space="0" w:color="auto"/>
      </w:divBdr>
    </w:div>
    <w:div w:id="179201559">
      <w:bodyDiv w:val="1"/>
      <w:marLeft w:val="0"/>
      <w:marRight w:val="0"/>
      <w:marTop w:val="0"/>
      <w:marBottom w:val="0"/>
      <w:divBdr>
        <w:top w:val="none" w:sz="0" w:space="0" w:color="auto"/>
        <w:left w:val="none" w:sz="0" w:space="0" w:color="auto"/>
        <w:bottom w:val="none" w:sz="0" w:space="0" w:color="auto"/>
        <w:right w:val="none" w:sz="0" w:space="0" w:color="auto"/>
      </w:divBdr>
    </w:div>
    <w:div w:id="310522545">
      <w:bodyDiv w:val="1"/>
      <w:marLeft w:val="0"/>
      <w:marRight w:val="0"/>
      <w:marTop w:val="0"/>
      <w:marBottom w:val="0"/>
      <w:divBdr>
        <w:top w:val="none" w:sz="0" w:space="0" w:color="auto"/>
        <w:left w:val="none" w:sz="0" w:space="0" w:color="auto"/>
        <w:bottom w:val="none" w:sz="0" w:space="0" w:color="auto"/>
        <w:right w:val="none" w:sz="0" w:space="0" w:color="auto"/>
      </w:divBdr>
    </w:div>
    <w:div w:id="443354394">
      <w:bodyDiv w:val="1"/>
      <w:marLeft w:val="0"/>
      <w:marRight w:val="0"/>
      <w:marTop w:val="0"/>
      <w:marBottom w:val="0"/>
      <w:divBdr>
        <w:top w:val="none" w:sz="0" w:space="0" w:color="auto"/>
        <w:left w:val="none" w:sz="0" w:space="0" w:color="auto"/>
        <w:bottom w:val="none" w:sz="0" w:space="0" w:color="auto"/>
        <w:right w:val="none" w:sz="0" w:space="0" w:color="auto"/>
      </w:divBdr>
    </w:div>
    <w:div w:id="472992744">
      <w:bodyDiv w:val="1"/>
      <w:marLeft w:val="0"/>
      <w:marRight w:val="0"/>
      <w:marTop w:val="0"/>
      <w:marBottom w:val="0"/>
      <w:divBdr>
        <w:top w:val="none" w:sz="0" w:space="0" w:color="auto"/>
        <w:left w:val="none" w:sz="0" w:space="0" w:color="auto"/>
        <w:bottom w:val="none" w:sz="0" w:space="0" w:color="auto"/>
        <w:right w:val="none" w:sz="0" w:space="0" w:color="auto"/>
      </w:divBdr>
    </w:div>
    <w:div w:id="754934252">
      <w:bodyDiv w:val="1"/>
      <w:marLeft w:val="0"/>
      <w:marRight w:val="0"/>
      <w:marTop w:val="0"/>
      <w:marBottom w:val="0"/>
      <w:divBdr>
        <w:top w:val="none" w:sz="0" w:space="0" w:color="auto"/>
        <w:left w:val="none" w:sz="0" w:space="0" w:color="auto"/>
        <w:bottom w:val="none" w:sz="0" w:space="0" w:color="auto"/>
        <w:right w:val="none" w:sz="0" w:space="0" w:color="auto"/>
      </w:divBdr>
    </w:div>
    <w:div w:id="1098212004">
      <w:bodyDiv w:val="1"/>
      <w:marLeft w:val="0"/>
      <w:marRight w:val="0"/>
      <w:marTop w:val="0"/>
      <w:marBottom w:val="0"/>
      <w:divBdr>
        <w:top w:val="none" w:sz="0" w:space="0" w:color="auto"/>
        <w:left w:val="none" w:sz="0" w:space="0" w:color="auto"/>
        <w:bottom w:val="none" w:sz="0" w:space="0" w:color="auto"/>
        <w:right w:val="none" w:sz="0" w:space="0" w:color="auto"/>
      </w:divBdr>
    </w:div>
    <w:div w:id="1199395341">
      <w:bodyDiv w:val="1"/>
      <w:marLeft w:val="0"/>
      <w:marRight w:val="0"/>
      <w:marTop w:val="0"/>
      <w:marBottom w:val="0"/>
      <w:divBdr>
        <w:top w:val="none" w:sz="0" w:space="0" w:color="auto"/>
        <w:left w:val="none" w:sz="0" w:space="0" w:color="auto"/>
        <w:bottom w:val="none" w:sz="0" w:space="0" w:color="auto"/>
        <w:right w:val="none" w:sz="0" w:space="0" w:color="auto"/>
      </w:divBdr>
    </w:div>
    <w:div w:id="1311786832">
      <w:bodyDiv w:val="1"/>
      <w:marLeft w:val="0"/>
      <w:marRight w:val="0"/>
      <w:marTop w:val="0"/>
      <w:marBottom w:val="0"/>
      <w:divBdr>
        <w:top w:val="none" w:sz="0" w:space="0" w:color="auto"/>
        <w:left w:val="none" w:sz="0" w:space="0" w:color="auto"/>
        <w:bottom w:val="none" w:sz="0" w:space="0" w:color="auto"/>
        <w:right w:val="none" w:sz="0" w:space="0" w:color="auto"/>
      </w:divBdr>
    </w:div>
    <w:div w:id="1639609089">
      <w:bodyDiv w:val="1"/>
      <w:marLeft w:val="0"/>
      <w:marRight w:val="0"/>
      <w:marTop w:val="0"/>
      <w:marBottom w:val="0"/>
      <w:divBdr>
        <w:top w:val="none" w:sz="0" w:space="0" w:color="auto"/>
        <w:left w:val="none" w:sz="0" w:space="0" w:color="auto"/>
        <w:bottom w:val="none" w:sz="0" w:space="0" w:color="auto"/>
        <w:right w:val="none" w:sz="0" w:space="0" w:color="auto"/>
      </w:divBdr>
      <w:divsChild>
        <w:div w:id="1223520950">
          <w:marLeft w:val="0"/>
          <w:marRight w:val="0"/>
          <w:marTop w:val="122"/>
          <w:marBottom w:val="0"/>
          <w:divBdr>
            <w:top w:val="none" w:sz="0" w:space="0" w:color="auto"/>
            <w:left w:val="none" w:sz="0" w:space="0" w:color="auto"/>
            <w:bottom w:val="none" w:sz="0" w:space="0" w:color="auto"/>
            <w:right w:val="none" w:sz="0" w:space="0" w:color="auto"/>
          </w:divBdr>
        </w:div>
      </w:divsChild>
    </w:div>
    <w:div w:id="1650017540">
      <w:bodyDiv w:val="1"/>
      <w:marLeft w:val="0"/>
      <w:marRight w:val="0"/>
      <w:marTop w:val="0"/>
      <w:marBottom w:val="0"/>
      <w:divBdr>
        <w:top w:val="none" w:sz="0" w:space="0" w:color="auto"/>
        <w:left w:val="none" w:sz="0" w:space="0" w:color="auto"/>
        <w:bottom w:val="none" w:sz="0" w:space="0" w:color="auto"/>
        <w:right w:val="none" w:sz="0" w:space="0" w:color="auto"/>
      </w:divBdr>
    </w:div>
    <w:div w:id="1767067602">
      <w:bodyDiv w:val="1"/>
      <w:marLeft w:val="0"/>
      <w:marRight w:val="0"/>
      <w:marTop w:val="0"/>
      <w:marBottom w:val="0"/>
      <w:divBdr>
        <w:top w:val="none" w:sz="0" w:space="0" w:color="auto"/>
        <w:left w:val="none" w:sz="0" w:space="0" w:color="auto"/>
        <w:bottom w:val="none" w:sz="0" w:space="0" w:color="auto"/>
        <w:right w:val="none" w:sz="0" w:space="0" w:color="auto"/>
      </w:divBdr>
      <w:divsChild>
        <w:div w:id="1849444553">
          <w:marLeft w:val="0"/>
          <w:marRight w:val="0"/>
          <w:marTop w:val="0"/>
          <w:marBottom w:val="0"/>
          <w:divBdr>
            <w:top w:val="none" w:sz="0" w:space="0" w:color="auto"/>
            <w:left w:val="none" w:sz="0" w:space="0" w:color="auto"/>
            <w:bottom w:val="none" w:sz="0" w:space="0" w:color="auto"/>
            <w:right w:val="none" w:sz="0" w:space="0" w:color="auto"/>
          </w:divBdr>
          <w:divsChild>
            <w:div w:id="416369448">
              <w:marLeft w:val="0"/>
              <w:marRight w:val="0"/>
              <w:marTop w:val="0"/>
              <w:marBottom w:val="0"/>
              <w:divBdr>
                <w:top w:val="none" w:sz="0" w:space="0" w:color="auto"/>
                <w:left w:val="none" w:sz="0" w:space="0" w:color="auto"/>
                <w:bottom w:val="none" w:sz="0" w:space="0" w:color="auto"/>
                <w:right w:val="none" w:sz="0" w:space="0" w:color="auto"/>
              </w:divBdr>
              <w:divsChild>
                <w:div w:id="463351475">
                  <w:marLeft w:val="0"/>
                  <w:marRight w:val="0"/>
                  <w:marTop w:val="0"/>
                  <w:marBottom w:val="0"/>
                  <w:divBdr>
                    <w:top w:val="none" w:sz="0" w:space="0" w:color="auto"/>
                    <w:left w:val="none" w:sz="0" w:space="0" w:color="auto"/>
                    <w:bottom w:val="none" w:sz="0" w:space="0" w:color="auto"/>
                    <w:right w:val="none" w:sz="0" w:space="0" w:color="auto"/>
                  </w:divBdr>
                  <w:divsChild>
                    <w:div w:id="1185512941">
                      <w:marLeft w:val="0"/>
                      <w:marRight w:val="0"/>
                      <w:marTop w:val="0"/>
                      <w:marBottom w:val="0"/>
                      <w:divBdr>
                        <w:top w:val="none" w:sz="0" w:space="0" w:color="auto"/>
                        <w:left w:val="none" w:sz="0" w:space="0" w:color="auto"/>
                        <w:bottom w:val="none" w:sz="0" w:space="0" w:color="auto"/>
                        <w:right w:val="none" w:sz="0" w:space="0" w:color="auto"/>
                      </w:divBdr>
                      <w:divsChild>
                        <w:div w:id="1394543518">
                          <w:marLeft w:val="0"/>
                          <w:marRight w:val="0"/>
                          <w:marTop w:val="0"/>
                          <w:marBottom w:val="0"/>
                          <w:divBdr>
                            <w:top w:val="none" w:sz="0" w:space="0" w:color="auto"/>
                            <w:left w:val="none" w:sz="0" w:space="0" w:color="auto"/>
                            <w:bottom w:val="none" w:sz="0" w:space="0" w:color="auto"/>
                            <w:right w:val="none" w:sz="0" w:space="0" w:color="auto"/>
                          </w:divBdr>
                          <w:divsChild>
                            <w:div w:id="1859081374">
                              <w:marLeft w:val="0"/>
                              <w:marRight w:val="0"/>
                              <w:marTop w:val="0"/>
                              <w:marBottom w:val="0"/>
                              <w:divBdr>
                                <w:top w:val="none" w:sz="0" w:space="0" w:color="auto"/>
                                <w:left w:val="none" w:sz="0" w:space="0" w:color="auto"/>
                                <w:bottom w:val="none" w:sz="0" w:space="0" w:color="auto"/>
                                <w:right w:val="none" w:sz="0" w:space="0" w:color="auto"/>
                              </w:divBdr>
                              <w:divsChild>
                                <w:div w:id="103234570">
                                  <w:marLeft w:val="0"/>
                                  <w:marRight w:val="0"/>
                                  <w:marTop w:val="0"/>
                                  <w:marBottom w:val="0"/>
                                  <w:divBdr>
                                    <w:top w:val="none" w:sz="0" w:space="0" w:color="auto"/>
                                    <w:left w:val="none" w:sz="0" w:space="0" w:color="auto"/>
                                    <w:bottom w:val="none" w:sz="0" w:space="0" w:color="auto"/>
                                    <w:right w:val="none" w:sz="0" w:space="0" w:color="auto"/>
                                  </w:divBdr>
                                  <w:divsChild>
                                    <w:div w:id="16778994">
                                      <w:marLeft w:val="0"/>
                                      <w:marRight w:val="0"/>
                                      <w:marTop w:val="0"/>
                                      <w:marBottom w:val="0"/>
                                      <w:divBdr>
                                        <w:top w:val="none" w:sz="0" w:space="0" w:color="auto"/>
                                        <w:left w:val="none" w:sz="0" w:space="0" w:color="auto"/>
                                        <w:bottom w:val="none" w:sz="0" w:space="0" w:color="auto"/>
                                        <w:right w:val="none" w:sz="0" w:space="0" w:color="auto"/>
                                      </w:divBdr>
                                      <w:divsChild>
                                        <w:div w:id="1462192230">
                                          <w:marLeft w:val="0"/>
                                          <w:marRight w:val="0"/>
                                          <w:marTop w:val="0"/>
                                          <w:marBottom w:val="0"/>
                                          <w:divBdr>
                                            <w:top w:val="none" w:sz="0" w:space="0" w:color="auto"/>
                                            <w:left w:val="none" w:sz="0" w:space="0" w:color="auto"/>
                                            <w:bottom w:val="none" w:sz="0" w:space="0" w:color="auto"/>
                                            <w:right w:val="none" w:sz="0" w:space="0" w:color="auto"/>
                                          </w:divBdr>
                                          <w:divsChild>
                                            <w:div w:id="1334840753">
                                              <w:marLeft w:val="0"/>
                                              <w:marRight w:val="0"/>
                                              <w:marTop w:val="0"/>
                                              <w:marBottom w:val="0"/>
                                              <w:divBdr>
                                                <w:top w:val="none" w:sz="0" w:space="0" w:color="auto"/>
                                                <w:left w:val="none" w:sz="0" w:space="0" w:color="auto"/>
                                                <w:bottom w:val="none" w:sz="0" w:space="0" w:color="auto"/>
                                                <w:right w:val="none" w:sz="0" w:space="0" w:color="auto"/>
                                              </w:divBdr>
                                              <w:divsChild>
                                                <w:div w:id="1282615574">
                                                  <w:marLeft w:val="0"/>
                                                  <w:marRight w:val="0"/>
                                                  <w:marTop w:val="0"/>
                                                  <w:marBottom w:val="0"/>
                                                  <w:divBdr>
                                                    <w:top w:val="none" w:sz="0" w:space="0" w:color="auto"/>
                                                    <w:left w:val="none" w:sz="0" w:space="0" w:color="auto"/>
                                                    <w:bottom w:val="none" w:sz="0" w:space="0" w:color="auto"/>
                                                    <w:right w:val="none" w:sz="0" w:space="0" w:color="auto"/>
                                                  </w:divBdr>
                                                  <w:divsChild>
                                                    <w:div w:id="709185363">
                                                      <w:marLeft w:val="0"/>
                                                      <w:marRight w:val="0"/>
                                                      <w:marTop w:val="0"/>
                                                      <w:marBottom w:val="0"/>
                                                      <w:divBdr>
                                                        <w:top w:val="none" w:sz="0" w:space="0" w:color="auto"/>
                                                        <w:left w:val="none" w:sz="0" w:space="0" w:color="auto"/>
                                                        <w:bottom w:val="none" w:sz="0" w:space="0" w:color="auto"/>
                                                        <w:right w:val="none" w:sz="0" w:space="0" w:color="auto"/>
                                                      </w:divBdr>
                                                      <w:divsChild>
                                                        <w:div w:id="1052385640">
                                                          <w:marLeft w:val="0"/>
                                                          <w:marRight w:val="0"/>
                                                          <w:marTop w:val="0"/>
                                                          <w:marBottom w:val="0"/>
                                                          <w:divBdr>
                                                            <w:top w:val="none" w:sz="0" w:space="0" w:color="auto"/>
                                                            <w:left w:val="none" w:sz="0" w:space="0" w:color="auto"/>
                                                            <w:bottom w:val="none" w:sz="0" w:space="0" w:color="auto"/>
                                                            <w:right w:val="none" w:sz="0" w:space="0" w:color="auto"/>
                                                          </w:divBdr>
                                                          <w:divsChild>
                                                            <w:div w:id="214584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70145724">
      <w:bodyDiv w:val="1"/>
      <w:marLeft w:val="0"/>
      <w:marRight w:val="0"/>
      <w:marTop w:val="0"/>
      <w:marBottom w:val="0"/>
      <w:divBdr>
        <w:top w:val="none" w:sz="0" w:space="0" w:color="auto"/>
        <w:left w:val="none" w:sz="0" w:space="0" w:color="auto"/>
        <w:bottom w:val="none" w:sz="0" w:space="0" w:color="auto"/>
        <w:right w:val="none" w:sz="0" w:space="0" w:color="auto"/>
      </w:divBdr>
    </w:div>
    <w:div w:id="1943956810">
      <w:bodyDiv w:val="1"/>
      <w:marLeft w:val="0"/>
      <w:marRight w:val="0"/>
      <w:marTop w:val="0"/>
      <w:marBottom w:val="0"/>
      <w:divBdr>
        <w:top w:val="none" w:sz="0" w:space="0" w:color="auto"/>
        <w:left w:val="none" w:sz="0" w:space="0" w:color="auto"/>
        <w:bottom w:val="none" w:sz="0" w:space="0" w:color="auto"/>
        <w:right w:val="none" w:sz="0" w:space="0" w:color="auto"/>
      </w:divBdr>
    </w:div>
    <w:div w:id="204316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e7233b4-5965-433d-8056-65ca843b7609" xsi:nil="true"/>
    <_dlc_DocIdUrl xmlns="8e7233b4-5965-433d-8056-65ca843b7609">
      <Url xsi:nil="true"/>
      <Description xsi:nil="true"/>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10F468E7795A7C418DA5DFD0C1279E5B" ma:contentTypeVersion="12" ma:contentTypeDescription="Создание документа." ma:contentTypeScope="" ma:versionID="fe55b791fea99aec5efbd0dbc438cc0d">
  <xsd:schema xmlns:xsd="http://www.w3.org/2001/XMLSchema" xmlns:xs="http://www.w3.org/2001/XMLSchema" xmlns:p="http://schemas.microsoft.com/office/2006/metadata/properties" xmlns:ns2="8e7233b4-5965-433d-8056-65ca843b7609" targetNamespace="http://schemas.microsoft.com/office/2006/metadata/properties" ma:root="true" ma:fieldsID="7d741c49c2c0772084baa4e47231fe8e" ns2:_="">
    <xsd:import namespace="8e7233b4-5965-433d-8056-65ca843b7609"/>
    <xsd:element name="properties">
      <xsd:complexType>
        <xsd:sequence>
          <xsd:element name="documentManagement">
            <xsd:complexType>
              <xsd:all>
                <xsd:element ref="ns2:_dlc_DocId" minOccurs="0"/>
                <xsd:element ref="ns2:_dlc_DocIdPersistId" minOccurs="0"/>
                <xsd:element ref="ns2:_dlc_DocId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7233b4-5965-433d-8056-65ca843b7609"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PersistId" ma:index="9"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element name="_dlc_DocIdUrl" ma:index="10"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Документ" ma:contentTypeID="0x010100D8BF9B25932B204E86C20F72DA846EFF" ma:contentTypeVersion="12" ma:contentTypeDescription="Создание документа." ma:contentTypeScope="" ma:versionID="f54f4c41c68f682c909e76d69ffc2181">
  <xsd:schema xmlns:xsd="http://www.w3.org/2001/XMLSchema" xmlns:xs="http://www.w3.org/2001/XMLSchema" xmlns:p="http://schemas.microsoft.com/office/2006/metadata/properties" xmlns:ns2="8e7233b4-5965-433d-8056-65ca843b7609" targetNamespace="http://schemas.microsoft.com/office/2006/metadata/properties" ma:root="true" ma:fieldsID="80d8cb3a9f37d3622216778cf0395e13" ns2:_="">
    <xsd:import namespace="8e7233b4-5965-433d-8056-65ca843b7609"/>
    <xsd:element name="properties">
      <xsd:complexType>
        <xsd:sequence>
          <xsd:element name="documentManagement">
            <xsd:complexType>
              <xsd:all>
                <xsd:element ref="ns2:_dlc_DocId" minOccurs="0"/>
                <xsd:element ref="ns2:_dlc_DocIdPersistId" minOccurs="0"/>
                <xsd:element ref="ns2:_dlc_DocId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7233b4-5965-433d-8056-65ca843b7609"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PersistId" ma:index="9"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element name="_dlc_DocIdUrl" ma:index="10"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C3E405-B7DC-4193-A5B7-2195B79CC59B}">
  <ds:schemaRefs>
    <ds:schemaRef ds:uri="http://schemas.microsoft.com/office/2006/metadata/properties"/>
    <ds:schemaRef ds:uri="http://schemas.microsoft.com/office/infopath/2007/PartnerControls"/>
    <ds:schemaRef ds:uri="8e7233b4-5965-433d-8056-65ca843b7609"/>
  </ds:schemaRefs>
</ds:datastoreItem>
</file>

<file path=customXml/itemProps2.xml><?xml version="1.0" encoding="utf-8"?>
<ds:datastoreItem xmlns:ds="http://schemas.openxmlformats.org/officeDocument/2006/customXml" ds:itemID="{65856C43-C93E-4B34-AD0C-0732257C5CF0}">
  <ds:schemaRefs>
    <ds:schemaRef ds:uri="http://schemas.microsoft.com/sharepoint/events"/>
  </ds:schemaRefs>
</ds:datastoreItem>
</file>

<file path=customXml/itemProps3.xml><?xml version="1.0" encoding="utf-8"?>
<ds:datastoreItem xmlns:ds="http://schemas.openxmlformats.org/officeDocument/2006/customXml" ds:itemID="{3783EA53-8943-4455-BFD7-7C15B5344829}">
  <ds:schemaRefs>
    <ds:schemaRef ds:uri="http://schemas.microsoft.com/sharepoint/v3/contenttype/forms"/>
  </ds:schemaRefs>
</ds:datastoreItem>
</file>

<file path=customXml/itemProps4.xml><?xml version="1.0" encoding="utf-8"?>
<ds:datastoreItem xmlns:ds="http://schemas.openxmlformats.org/officeDocument/2006/customXml" ds:itemID="{8A6DD69A-F292-4EC6-B7A8-EA6960FFFE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7233b4-5965-433d-8056-65ca843b7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EE55CDE-D16F-4B30-BBB0-1076F80E20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7233b4-5965-433d-8056-65ca843b7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FFD92F1-AB63-4B28-B6D5-130C51808B4E}">
  <ds:schemaRefs>
    <ds:schemaRef ds:uri="http://schemas.microsoft.com/sharepoint/events"/>
  </ds:schemaRefs>
</ds:datastoreItem>
</file>

<file path=customXml/itemProps7.xml><?xml version="1.0" encoding="utf-8"?>
<ds:datastoreItem xmlns:ds="http://schemas.openxmlformats.org/officeDocument/2006/customXml" ds:itemID="{791B12F3-7EB7-4A86-9C50-B098F6677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14</Pages>
  <Words>21107</Words>
  <Characters>120310</Characters>
  <Application>Microsoft Office Word</Application>
  <DocSecurity>0</DocSecurity>
  <Lines>1002</Lines>
  <Paragraphs>282</Paragraphs>
  <ScaleCrop>false</ScaleCrop>
  <HeadingPairs>
    <vt:vector size="2" baseType="variant">
      <vt:variant>
        <vt:lpstr>Название</vt:lpstr>
      </vt:variant>
      <vt:variant>
        <vt:i4>1</vt:i4>
      </vt:variant>
    </vt:vector>
  </HeadingPairs>
  <TitlesOfParts>
    <vt:vector size="1" baseType="lpstr">
      <vt:lpstr/>
    </vt:vector>
  </TitlesOfParts>
  <Manager>Шульгинов Н.Г.</Manager>
  <Company>ОАО "СО ЕЭС"</Company>
  <LinksUpToDate>false</LinksUpToDate>
  <CharactersWithSpaces>141135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Коник Андрей В.</dc:creator>
  <cp:keywords>Типовое соглашение с Потребителем</cp:keywords>
  <cp:lastModifiedBy>Родюков Роман Валериевич</cp:lastModifiedBy>
  <cp:revision>17</cp:revision>
  <cp:lastPrinted>2015-12-29T10:28:00Z</cp:lastPrinted>
  <dcterms:created xsi:type="dcterms:W3CDTF">2026-04-10T11:43:00Z</dcterms:created>
  <dcterms:modified xsi:type="dcterms:W3CDTF">2026-04-24T08:18:00Z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0x01010010F468E7795A7C418DA5DFD0C1279E5B</vt:lpwstr>
  </property>
  <property fmtid="{D5CDD505-2E9C-101B-9397-08002B2CF9AE}" pid="3" name="_dlc_DocIdItemGuid">
    <vt:lpwstr>b6ed4156-a320-4329-a2c9-021c5fbfd29f</vt:lpwstr>
  </property>
</Properties>
</file>